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09F3A" w14:textId="5A6EFE90" w:rsidR="00D6080C" w:rsidRDefault="00CC434A">
      <w:r>
        <w:rPr>
          <w:noProof/>
        </w:rPr>
        <w:drawing>
          <wp:anchor distT="0" distB="0" distL="114300" distR="114300" simplePos="0" relativeHeight="251666432" behindDoc="0" locked="0" layoutInCell="1" allowOverlap="1" wp14:anchorId="5B87C847" wp14:editId="17C033A1">
            <wp:simplePos x="0" y="0"/>
            <wp:positionH relativeFrom="column">
              <wp:posOffset>0</wp:posOffset>
            </wp:positionH>
            <wp:positionV relativeFrom="paragraph">
              <wp:posOffset>304800</wp:posOffset>
            </wp:positionV>
            <wp:extent cx="1944000" cy="360000"/>
            <wp:effectExtent l="0" t="0" r="0" b="2540"/>
            <wp:wrapTopAndBottom/>
            <wp:docPr id="14" name="Picture 12">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2">
                      <a:hlinkClick r:id="rId11"/>
                    </pic:cNvPr>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44000" cy="36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F48C4">
        <w:t>/*9+++++</w:t>
      </w:r>
    </w:p>
    <w:p w14:paraId="6BE65604" w14:textId="6B3EEC7D" w:rsidR="00D6080C" w:rsidRDefault="00324B51">
      <w:bookmarkStart w:id="0" w:name="_Hlk71015531"/>
      <w:bookmarkEnd w:id="0"/>
      <w:r>
        <w:rPr>
          <w:noProof/>
        </w:rPr>
        <w:drawing>
          <wp:anchor distT="0" distB="0" distL="114300" distR="114300" simplePos="0" relativeHeight="251673600" behindDoc="1" locked="0" layoutInCell="1" allowOverlap="1" wp14:anchorId="2E5E823E" wp14:editId="3D840826">
            <wp:simplePos x="0" y="0"/>
            <wp:positionH relativeFrom="column">
              <wp:posOffset>-60960</wp:posOffset>
            </wp:positionH>
            <wp:positionV relativeFrom="paragraph">
              <wp:posOffset>4025265</wp:posOffset>
            </wp:positionV>
            <wp:extent cx="4343400" cy="2895600"/>
            <wp:effectExtent l="0" t="0" r="0" b="0"/>
            <wp:wrapTight wrapText="bothSides">
              <wp:wrapPolygon edited="0">
                <wp:start x="0" y="0"/>
                <wp:lineTo x="0" y="21458"/>
                <wp:lineTo x="21505" y="21458"/>
                <wp:lineTo x="21505"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343400" cy="2895600"/>
                    </a:xfrm>
                    <a:prstGeom prst="rect">
                      <a:avLst/>
                    </a:prstGeom>
                  </pic:spPr>
                </pic:pic>
              </a:graphicData>
            </a:graphic>
            <wp14:sizeRelH relativeFrom="margin">
              <wp14:pctWidth>0</wp14:pctWidth>
            </wp14:sizeRelH>
            <wp14:sizeRelV relativeFrom="margin">
              <wp14:pctHeight>0</wp14:pctHeight>
            </wp14:sizeRelV>
          </wp:anchor>
        </w:drawing>
      </w:r>
    </w:p>
    <w:p w14:paraId="63189A4B" w14:textId="77777777" w:rsidR="00D6080C" w:rsidRDefault="00D6080C"/>
    <w:p w14:paraId="67B2BAD4" w14:textId="77777777" w:rsidR="00D6080C" w:rsidRDefault="00D6080C"/>
    <w:p w14:paraId="43AD177B" w14:textId="77777777" w:rsidR="00D6080C" w:rsidRDefault="00D6080C"/>
    <w:p w14:paraId="3221058F" w14:textId="77777777" w:rsidR="00D6080C" w:rsidRDefault="00D6080C"/>
    <w:p w14:paraId="004EC288" w14:textId="77777777" w:rsidR="00D6080C" w:rsidRDefault="00D6080C"/>
    <w:p w14:paraId="7EBFD6D8" w14:textId="77777777" w:rsidR="00D6080C" w:rsidRDefault="00D6080C"/>
    <w:p w14:paraId="0392227F" w14:textId="77777777" w:rsidR="00D6080C" w:rsidRDefault="00D6080C"/>
    <w:p w14:paraId="3C074567" w14:textId="77777777" w:rsidR="00D6080C" w:rsidRDefault="00D6080C"/>
    <w:p w14:paraId="228E7F81" w14:textId="77777777" w:rsidR="00D6080C" w:rsidRDefault="00D6080C"/>
    <w:p w14:paraId="4ED92B89" w14:textId="77777777" w:rsidR="00D6080C" w:rsidRDefault="00D6080C"/>
    <w:p w14:paraId="3B70C36A" w14:textId="77777777" w:rsidR="00D6080C" w:rsidRDefault="00D6080C"/>
    <w:p w14:paraId="21EF83A0" w14:textId="77777777" w:rsidR="00D6080C" w:rsidRDefault="00D6080C"/>
    <w:p w14:paraId="2202F5ED" w14:textId="77777777" w:rsidR="00D6080C" w:rsidRDefault="00D6080C"/>
    <w:p w14:paraId="6D9D7C11" w14:textId="66A145C2" w:rsidR="00D6080C" w:rsidRDefault="00D6080C">
      <w:r w:rsidRPr="0040251F">
        <w:rPr>
          <w:rFonts w:asciiTheme="majorHAnsi" w:hAnsiTheme="majorHAnsi" w:cstheme="majorHAnsi"/>
          <w:noProof/>
          <w:color w:val="auto"/>
          <w:lang w:val="en-ZW" w:eastAsia="en-ZW"/>
        </w:rPr>
        <mc:AlternateContent>
          <mc:Choice Requires="wps">
            <w:drawing>
              <wp:anchor distT="0" distB="0" distL="114300" distR="114300" simplePos="0" relativeHeight="251659264" behindDoc="0" locked="0" layoutInCell="1" allowOverlap="1" wp14:anchorId="790CA7DE" wp14:editId="1CF3116A">
                <wp:simplePos x="0" y="0"/>
                <wp:positionH relativeFrom="margin">
                  <wp:align>right</wp:align>
                </wp:positionH>
                <wp:positionV relativeFrom="page">
                  <wp:posOffset>1200150</wp:posOffset>
                </wp:positionV>
                <wp:extent cx="5734050" cy="3686175"/>
                <wp:effectExtent l="0" t="0" r="0" b="9525"/>
                <wp:wrapTopAndBottom/>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4050" cy="3686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A9F550" w14:textId="77777777" w:rsidR="008D0517" w:rsidRDefault="008D0517" w:rsidP="00D6080C">
                            <w:pPr>
                              <w:spacing w:after="0" w:line="240" w:lineRule="auto"/>
                              <w:jc w:val="right"/>
                              <w:rPr>
                                <w:rFonts w:ascii="Arial" w:hAnsi="Arial" w:cs="Arial"/>
                                <w:b/>
                                <w:color w:val="000000" w:themeColor="text1" w:themeShade="80"/>
                                <w:sz w:val="40"/>
                                <w:szCs w:val="48"/>
                                <w:lang w:val="en-AU"/>
                              </w:rPr>
                            </w:pPr>
                          </w:p>
                          <w:p w14:paraId="2734CAF1" w14:textId="77777777" w:rsidR="008D0517" w:rsidRPr="00064CEA" w:rsidRDefault="008D0517" w:rsidP="00D6080C">
                            <w:pPr>
                              <w:spacing w:after="0" w:line="240" w:lineRule="auto"/>
                              <w:jc w:val="right"/>
                              <w:rPr>
                                <w:rFonts w:ascii="Arial" w:hAnsi="Arial" w:cs="Arial"/>
                                <w:b/>
                                <w:color w:val="000000" w:themeColor="text1" w:themeShade="80"/>
                                <w:sz w:val="40"/>
                                <w:szCs w:val="48"/>
                                <w:lang w:val="en-AU"/>
                              </w:rPr>
                            </w:pPr>
                          </w:p>
                          <w:p w14:paraId="5017DBEF" w14:textId="77777777" w:rsidR="00CC434A" w:rsidRDefault="00CC434A" w:rsidP="00CC434A">
                            <w:pPr>
                              <w:pStyle w:val="Section3-Heading1"/>
                              <w:spacing w:line="360" w:lineRule="auto"/>
                              <w:jc w:val="left"/>
                              <w:rPr>
                                <w:rFonts w:ascii="Arial" w:hAnsi="Arial" w:cs="Arial"/>
                                <w:b/>
                                <w:bCs/>
                                <w:smallCaps w:val="0"/>
                                <w:szCs w:val="32"/>
                              </w:rPr>
                            </w:pPr>
                          </w:p>
                          <w:p w14:paraId="1AD0110B" w14:textId="77777777" w:rsidR="00CC434A" w:rsidRDefault="00CC434A" w:rsidP="00CC434A">
                            <w:pPr>
                              <w:pStyle w:val="Section3-Heading1"/>
                              <w:spacing w:line="360" w:lineRule="auto"/>
                              <w:jc w:val="left"/>
                              <w:rPr>
                                <w:rFonts w:ascii="Arial" w:hAnsi="Arial" w:cs="Arial"/>
                                <w:b/>
                                <w:bCs/>
                                <w:smallCaps w:val="0"/>
                                <w:szCs w:val="32"/>
                              </w:rPr>
                            </w:pPr>
                          </w:p>
                          <w:p w14:paraId="2F5A40F7" w14:textId="14DD91BC" w:rsidR="008D0517" w:rsidRPr="00301FDC" w:rsidRDefault="009E59F0" w:rsidP="00CC434A">
                            <w:pPr>
                              <w:pStyle w:val="Section3-Heading1"/>
                              <w:spacing w:line="360" w:lineRule="auto"/>
                              <w:jc w:val="left"/>
                              <w:rPr>
                                <w:rFonts w:ascii="Arial" w:hAnsi="Arial" w:cs="Arial"/>
                                <w:b/>
                                <w:bCs/>
                                <w:smallCaps w:val="0"/>
                                <w:szCs w:val="32"/>
                              </w:rPr>
                            </w:pPr>
                            <w:r>
                              <w:rPr>
                                <w:rFonts w:ascii="Arial" w:hAnsi="Arial" w:cs="Arial"/>
                                <w:b/>
                                <w:bCs/>
                                <w:smallCaps w:val="0"/>
                                <w:szCs w:val="32"/>
                              </w:rPr>
                              <w:t>Food Insecurity Experience Scale – FIES Survey</w:t>
                            </w:r>
                          </w:p>
                          <w:p w14:paraId="347B0D29" w14:textId="6A2A7F7F" w:rsidR="008D0517" w:rsidRPr="0051203E" w:rsidRDefault="00666C0D" w:rsidP="00D6080C">
                            <w:pPr>
                              <w:spacing w:after="0" w:line="240" w:lineRule="auto"/>
                              <w:jc w:val="right"/>
                              <w:rPr>
                                <w:rFonts w:ascii="Arial" w:hAnsi="Arial" w:cs="Arial"/>
                                <w:b/>
                                <w:bCs/>
                                <w:color w:val="000000" w:themeColor="text1" w:themeShade="80"/>
                                <w:sz w:val="36"/>
                                <w:szCs w:val="48"/>
                                <w:lang w:val="en-AU"/>
                              </w:rPr>
                            </w:pPr>
                            <w:r>
                              <w:rPr>
                                <w:rFonts w:ascii="Arial" w:hAnsi="Arial" w:cs="Arial"/>
                                <w:b/>
                                <w:bCs/>
                                <w:color w:val="000000" w:themeColor="text1" w:themeShade="80"/>
                                <w:sz w:val="36"/>
                                <w:szCs w:val="48"/>
                                <w:lang w:val="en-AU"/>
                              </w:rPr>
                              <w:t xml:space="preserve">Survey Implementation </w:t>
                            </w:r>
                            <w:r w:rsidR="008D0517">
                              <w:rPr>
                                <w:rFonts w:ascii="Arial" w:hAnsi="Arial" w:cs="Arial"/>
                                <w:b/>
                                <w:bCs/>
                                <w:color w:val="000000" w:themeColor="text1" w:themeShade="80"/>
                                <w:sz w:val="36"/>
                                <w:szCs w:val="48"/>
                                <w:lang w:val="en-AU"/>
                              </w:rPr>
                              <w:t>Plan</w:t>
                            </w:r>
                          </w:p>
                          <w:p w14:paraId="6FB4B808" w14:textId="77777777" w:rsidR="008D0517" w:rsidRPr="00064CEA" w:rsidRDefault="008D0517" w:rsidP="00D6080C">
                            <w:pPr>
                              <w:spacing w:after="0" w:line="240" w:lineRule="auto"/>
                              <w:jc w:val="right"/>
                              <w:rPr>
                                <w:rFonts w:ascii="Arial" w:hAnsi="Arial" w:cs="Arial"/>
                                <w:color w:val="000000" w:themeColor="text1" w:themeShade="80"/>
                                <w:sz w:val="40"/>
                                <w:szCs w:val="48"/>
                                <w:lang w:val="en-AU"/>
                              </w:rPr>
                            </w:pPr>
                          </w:p>
                          <w:p w14:paraId="0304F875" w14:textId="70B04CAB" w:rsidR="008D0517" w:rsidRPr="00064CEA" w:rsidRDefault="00666C0D" w:rsidP="00D6080C">
                            <w:pPr>
                              <w:spacing w:after="0" w:line="240" w:lineRule="auto"/>
                              <w:jc w:val="right"/>
                              <w:rPr>
                                <w:rFonts w:ascii="Arial" w:hAnsi="Arial" w:cs="Arial"/>
                                <w:color w:val="000000" w:themeColor="text1" w:themeShade="80"/>
                                <w:sz w:val="32"/>
                                <w:szCs w:val="48"/>
                                <w:lang w:val="en-AU"/>
                              </w:rPr>
                            </w:pPr>
                            <w:r>
                              <w:rPr>
                                <w:rFonts w:ascii="Arial" w:hAnsi="Arial" w:cs="Arial"/>
                                <w:color w:val="000000" w:themeColor="text1" w:themeShade="80"/>
                                <w:sz w:val="32"/>
                                <w:szCs w:val="48"/>
                                <w:lang w:val="en-AU"/>
                              </w:rPr>
                              <w:t>September</w:t>
                            </w:r>
                            <w:r w:rsidR="00473C73">
                              <w:rPr>
                                <w:rFonts w:ascii="Arial" w:hAnsi="Arial" w:cs="Arial"/>
                                <w:color w:val="000000" w:themeColor="text1" w:themeShade="80"/>
                                <w:sz w:val="32"/>
                                <w:szCs w:val="48"/>
                                <w:lang w:val="en-AU"/>
                              </w:rPr>
                              <w:t xml:space="preserve"> </w:t>
                            </w:r>
                            <w:r>
                              <w:rPr>
                                <w:rFonts w:ascii="Arial" w:hAnsi="Arial" w:cs="Arial"/>
                                <w:color w:val="000000" w:themeColor="text1" w:themeShade="80"/>
                                <w:sz w:val="32"/>
                                <w:szCs w:val="48"/>
                                <w:lang w:val="en-AU"/>
                              </w:rPr>
                              <w:t>–</w:t>
                            </w:r>
                            <w:r w:rsidR="00473C73">
                              <w:rPr>
                                <w:rFonts w:ascii="Arial" w:hAnsi="Arial" w:cs="Arial"/>
                                <w:color w:val="000000" w:themeColor="text1" w:themeShade="80"/>
                                <w:sz w:val="32"/>
                                <w:szCs w:val="48"/>
                                <w:lang w:val="en-AU"/>
                              </w:rPr>
                              <w:t xml:space="preserve"> </w:t>
                            </w:r>
                            <w:r>
                              <w:rPr>
                                <w:rFonts w:ascii="Arial" w:hAnsi="Arial" w:cs="Arial"/>
                                <w:color w:val="000000" w:themeColor="text1" w:themeShade="80"/>
                                <w:sz w:val="32"/>
                                <w:szCs w:val="48"/>
                                <w:lang w:val="en-AU"/>
                              </w:rPr>
                              <w:t xml:space="preserve">November </w:t>
                            </w:r>
                            <w:r w:rsidR="008D0517">
                              <w:rPr>
                                <w:rFonts w:ascii="Arial" w:hAnsi="Arial" w:cs="Arial"/>
                                <w:color w:val="000000" w:themeColor="text1" w:themeShade="80"/>
                                <w:sz w:val="32"/>
                                <w:szCs w:val="48"/>
                                <w:lang w:val="en-AU"/>
                              </w:rPr>
                              <w:t>2021</w:t>
                            </w:r>
                          </w:p>
                          <w:p w14:paraId="70BC4331" w14:textId="77777777" w:rsidR="008D0517" w:rsidRPr="00064CEA" w:rsidRDefault="008D0517" w:rsidP="00D6080C">
                            <w:pPr>
                              <w:spacing w:after="0" w:line="240" w:lineRule="auto"/>
                              <w:jc w:val="right"/>
                              <w:rPr>
                                <w:rFonts w:ascii="Arial" w:hAnsi="Arial" w:cs="Arial"/>
                                <w:color w:val="000000" w:themeColor="text1" w:themeShade="80"/>
                                <w:sz w:val="32"/>
                                <w:szCs w:val="40"/>
                              </w:rPr>
                            </w:pPr>
                          </w:p>
                          <w:p w14:paraId="016AB2D5" w14:textId="77777777" w:rsidR="008D0517" w:rsidRPr="00064CEA" w:rsidRDefault="008D0517" w:rsidP="00D6080C">
                            <w:pPr>
                              <w:spacing w:after="0" w:line="240" w:lineRule="auto"/>
                              <w:jc w:val="right"/>
                              <w:rPr>
                                <w:rFonts w:ascii="Arial" w:hAnsi="Arial" w:cs="Arial"/>
                                <w:color w:val="000000" w:themeColor="text1" w:themeShade="80"/>
                                <w:sz w:val="32"/>
                                <w:szCs w:val="40"/>
                              </w:rPr>
                            </w:pPr>
                          </w:p>
                          <w:p w14:paraId="755B3B84" w14:textId="391EB2B5" w:rsidR="008D0517" w:rsidRDefault="008D0517" w:rsidP="00D6080C">
                            <w:pPr>
                              <w:spacing w:after="0" w:line="240" w:lineRule="auto"/>
                              <w:jc w:val="right"/>
                              <w:rPr>
                                <w:rFonts w:ascii="Arial" w:hAnsi="Arial" w:cs="Arial"/>
                                <w:color w:val="000000" w:themeColor="text1" w:themeShade="80"/>
                                <w:sz w:val="32"/>
                                <w:szCs w:val="40"/>
                              </w:rPr>
                            </w:pPr>
                          </w:p>
                          <w:p w14:paraId="69BA9581" w14:textId="36066834" w:rsidR="008D0517" w:rsidRDefault="008D0517" w:rsidP="00D6080C">
                            <w:pPr>
                              <w:spacing w:after="0" w:line="240" w:lineRule="auto"/>
                              <w:jc w:val="right"/>
                              <w:rPr>
                                <w:rFonts w:ascii="Arial" w:hAnsi="Arial" w:cs="Arial"/>
                                <w:color w:val="000000" w:themeColor="text1" w:themeShade="80"/>
                                <w:sz w:val="32"/>
                                <w:szCs w:val="40"/>
                              </w:rPr>
                            </w:pPr>
                          </w:p>
                          <w:p w14:paraId="2ED873C6" w14:textId="77777777" w:rsidR="008D0517" w:rsidRPr="00064CEA" w:rsidRDefault="008D0517" w:rsidP="00D6080C">
                            <w:pPr>
                              <w:spacing w:after="0" w:line="240" w:lineRule="auto"/>
                              <w:jc w:val="right"/>
                              <w:rPr>
                                <w:rFonts w:ascii="Arial" w:hAnsi="Arial" w:cs="Arial"/>
                                <w:color w:val="000000" w:themeColor="text1" w:themeShade="80"/>
                                <w:sz w:val="32"/>
                                <w:szCs w:val="4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0CA7DE" id="_x0000_t202" coordsize="21600,21600" o:spt="202" path="m,l,21600r21600,l21600,xe">
                <v:stroke joinstyle="miter"/>
                <v:path gradientshapeok="t" o:connecttype="rect"/>
              </v:shapetype>
              <v:shape id="Text Box 1" o:spid="_x0000_s1026" type="#_x0000_t202" style="position:absolute;margin-left:400.3pt;margin-top:94.5pt;width:451.5pt;height:290.2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" filled="f" stroked="f" strokeweight=".5pt">
                <v:textbox inset="0,0,0,0">
                  <w:txbxContent>
                    <w:p w14:paraId="24A9F550" w14:textId="77777777" w:rsidR="008D0517" w:rsidRDefault="008D0517" w:rsidP="00D6080C">
                      <w:pPr>
                        <w:spacing w:after="0" w:line="240" w:lineRule="auto"/>
                        <w:jc w:val="right"/>
                        <w:rPr>
                          <w:rFonts w:ascii="Arial" w:hAnsi="Arial" w:cs="Arial"/>
                          <w:b/>
                          <w:color w:val="000000" w:themeColor="text1" w:themeShade="80"/>
                          <w:sz w:val="40"/>
                          <w:szCs w:val="48"/>
                          <w:lang w:val="en-AU"/>
                        </w:rPr>
                      </w:pPr>
                    </w:p>
                    <w:p w14:paraId="2734CAF1" w14:textId="77777777" w:rsidR="008D0517" w:rsidRPr="00064CEA" w:rsidRDefault="008D0517" w:rsidP="00D6080C">
                      <w:pPr>
                        <w:spacing w:after="0" w:line="240" w:lineRule="auto"/>
                        <w:jc w:val="right"/>
                        <w:rPr>
                          <w:rFonts w:ascii="Arial" w:hAnsi="Arial" w:cs="Arial"/>
                          <w:b/>
                          <w:color w:val="000000" w:themeColor="text1" w:themeShade="80"/>
                          <w:sz w:val="40"/>
                          <w:szCs w:val="48"/>
                          <w:lang w:val="en-AU"/>
                        </w:rPr>
                      </w:pPr>
                    </w:p>
                    <w:p w14:paraId="5017DBEF" w14:textId="77777777" w:rsidR="00CC434A" w:rsidRDefault="00CC434A" w:rsidP="00CC434A">
                      <w:pPr>
                        <w:pStyle w:val="Section3-Heading1"/>
                        <w:spacing w:line="360" w:lineRule="auto"/>
                        <w:jc w:val="left"/>
                        <w:rPr>
                          <w:rFonts w:ascii="Arial" w:hAnsi="Arial" w:cs="Arial"/>
                          <w:b/>
                          <w:bCs/>
                          <w:smallCaps w:val="0"/>
                          <w:szCs w:val="32"/>
                        </w:rPr>
                      </w:pPr>
                    </w:p>
                    <w:p w14:paraId="1AD0110B" w14:textId="77777777" w:rsidR="00CC434A" w:rsidRDefault="00CC434A" w:rsidP="00CC434A">
                      <w:pPr>
                        <w:pStyle w:val="Section3-Heading1"/>
                        <w:spacing w:line="360" w:lineRule="auto"/>
                        <w:jc w:val="left"/>
                        <w:rPr>
                          <w:rFonts w:ascii="Arial" w:hAnsi="Arial" w:cs="Arial"/>
                          <w:b/>
                          <w:bCs/>
                          <w:smallCaps w:val="0"/>
                          <w:szCs w:val="32"/>
                        </w:rPr>
                      </w:pPr>
                    </w:p>
                    <w:p w14:paraId="2F5A40F7" w14:textId="14DD91BC" w:rsidR="008D0517" w:rsidRPr="00301FDC" w:rsidRDefault="009E59F0" w:rsidP="00CC434A">
                      <w:pPr>
                        <w:pStyle w:val="Section3-Heading1"/>
                        <w:spacing w:line="360" w:lineRule="auto"/>
                        <w:jc w:val="left"/>
                        <w:rPr>
                          <w:rFonts w:ascii="Arial" w:hAnsi="Arial" w:cs="Arial"/>
                          <w:b/>
                          <w:bCs/>
                          <w:smallCaps w:val="0"/>
                          <w:szCs w:val="32"/>
                        </w:rPr>
                      </w:pPr>
                      <w:r>
                        <w:rPr>
                          <w:rFonts w:ascii="Arial" w:hAnsi="Arial" w:cs="Arial"/>
                          <w:b/>
                          <w:bCs/>
                          <w:smallCaps w:val="0"/>
                          <w:szCs w:val="32"/>
                        </w:rPr>
                        <w:t>Food Insecurity Experience Scale – FIES Survey</w:t>
                      </w:r>
                    </w:p>
                    <w:p w14:paraId="347B0D29" w14:textId="6A2A7F7F" w:rsidR="008D0517" w:rsidRPr="0051203E" w:rsidRDefault="00666C0D" w:rsidP="00D6080C">
                      <w:pPr>
                        <w:spacing w:after="0" w:line="240" w:lineRule="auto"/>
                        <w:jc w:val="right"/>
                        <w:rPr>
                          <w:rFonts w:ascii="Arial" w:hAnsi="Arial" w:cs="Arial"/>
                          <w:b/>
                          <w:bCs/>
                          <w:color w:val="000000" w:themeColor="text1" w:themeShade="80"/>
                          <w:sz w:val="36"/>
                          <w:szCs w:val="48"/>
                          <w:lang w:val="en-AU"/>
                        </w:rPr>
                      </w:pPr>
                      <w:r>
                        <w:rPr>
                          <w:rFonts w:ascii="Arial" w:hAnsi="Arial" w:cs="Arial"/>
                          <w:b/>
                          <w:bCs/>
                          <w:color w:val="000000" w:themeColor="text1" w:themeShade="80"/>
                          <w:sz w:val="36"/>
                          <w:szCs w:val="48"/>
                          <w:lang w:val="en-AU"/>
                        </w:rPr>
                        <w:t xml:space="preserve">Survey Implementation </w:t>
                      </w:r>
                      <w:r w:rsidR="008D0517">
                        <w:rPr>
                          <w:rFonts w:ascii="Arial" w:hAnsi="Arial" w:cs="Arial"/>
                          <w:b/>
                          <w:bCs/>
                          <w:color w:val="000000" w:themeColor="text1" w:themeShade="80"/>
                          <w:sz w:val="36"/>
                          <w:szCs w:val="48"/>
                          <w:lang w:val="en-AU"/>
                        </w:rPr>
                        <w:t>Plan</w:t>
                      </w:r>
                    </w:p>
                    <w:p w14:paraId="6FB4B808" w14:textId="77777777" w:rsidR="008D0517" w:rsidRPr="00064CEA" w:rsidRDefault="008D0517" w:rsidP="00D6080C">
                      <w:pPr>
                        <w:spacing w:after="0" w:line="240" w:lineRule="auto"/>
                        <w:jc w:val="right"/>
                        <w:rPr>
                          <w:rFonts w:ascii="Arial" w:hAnsi="Arial" w:cs="Arial"/>
                          <w:color w:val="000000" w:themeColor="text1" w:themeShade="80"/>
                          <w:sz w:val="40"/>
                          <w:szCs w:val="48"/>
                          <w:lang w:val="en-AU"/>
                        </w:rPr>
                      </w:pPr>
                    </w:p>
                    <w:p w14:paraId="0304F875" w14:textId="70B04CAB" w:rsidR="008D0517" w:rsidRPr="00064CEA" w:rsidRDefault="00666C0D" w:rsidP="00D6080C">
                      <w:pPr>
                        <w:spacing w:after="0" w:line="240" w:lineRule="auto"/>
                        <w:jc w:val="right"/>
                        <w:rPr>
                          <w:rFonts w:ascii="Arial" w:hAnsi="Arial" w:cs="Arial"/>
                          <w:color w:val="000000" w:themeColor="text1" w:themeShade="80"/>
                          <w:sz w:val="32"/>
                          <w:szCs w:val="48"/>
                          <w:lang w:val="en-AU"/>
                        </w:rPr>
                      </w:pPr>
                      <w:r>
                        <w:rPr>
                          <w:rFonts w:ascii="Arial" w:hAnsi="Arial" w:cs="Arial"/>
                          <w:color w:val="000000" w:themeColor="text1" w:themeShade="80"/>
                          <w:sz w:val="32"/>
                          <w:szCs w:val="48"/>
                          <w:lang w:val="en-AU"/>
                        </w:rPr>
                        <w:t>September</w:t>
                      </w:r>
                      <w:r w:rsidR="00473C73">
                        <w:rPr>
                          <w:rFonts w:ascii="Arial" w:hAnsi="Arial" w:cs="Arial"/>
                          <w:color w:val="000000" w:themeColor="text1" w:themeShade="80"/>
                          <w:sz w:val="32"/>
                          <w:szCs w:val="48"/>
                          <w:lang w:val="en-AU"/>
                        </w:rPr>
                        <w:t xml:space="preserve"> </w:t>
                      </w:r>
                      <w:r>
                        <w:rPr>
                          <w:rFonts w:ascii="Arial" w:hAnsi="Arial" w:cs="Arial"/>
                          <w:color w:val="000000" w:themeColor="text1" w:themeShade="80"/>
                          <w:sz w:val="32"/>
                          <w:szCs w:val="48"/>
                          <w:lang w:val="en-AU"/>
                        </w:rPr>
                        <w:t>–</w:t>
                      </w:r>
                      <w:r w:rsidR="00473C73">
                        <w:rPr>
                          <w:rFonts w:ascii="Arial" w:hAnsi="Arial" w:cs="Arial"/>
                          <w:color w:val="000000" w:themeColor="text1" w:themeShade="80"/>
                          <w:sz w:val="32"/>
                          <w:szCs w:val="48"/>
                          <w:lang w:val="en-AU"/>
                        </w:rPr>
                        <w:t xml:space="preserve"> </w:t>
                      </w:r>
                      <w:r>
                        <w:rPr>
                          <w:rFonts w:ascii="Arial" w:hAnsi="Arial" w:cs="Arial"/>
                          <w:color w:val="000000" w:themeColor="text1" w:themeShade="80"/>
                          <w:sz w:val="32"/>
                          <w:szCs w:val="48"/>
                          <w:lang w:val="en-AU"/>
                        </w:rPr>
                        <w:t xml:space="preserve">November </w:t>
                      </w:r>
                      <w:r w:rsidR="008D0517">
                        <w:rPr>
                          <w:rFonts w:ascii="Arial" w:hAnsi="Arial" w:cs="Arial"/>
                          <w:color w:val="000000" w:themeColor="text1" w:themeShade="80"/>
                          <w:sz w:val="32"/>
                          <w:szCs w:val="48"/>
                          <w:lang w:val="en-AU"/>
                        </w:rPr>
                        <w:t>2021</w:t>
                      </w:r>
                    </w:p>
                    <w:p w14:paraId="70BC4331" w14:textId="77777777" w:rsidR="008D0517" w:rsidRPr="00064CEA" w:rsidRDefault="008D0517" w:rsidP="00D6080C">
                      <w:pPr>
                        <w:spacing w:after="0" w:line="240" w:lineRule="auto"/>
                        <w:jc w:val="right"/>
                        <w:rPr>
                          <w:rFonts w:ascii="Arial" w:hAnsi="Arial" w:cs="Arial"/>
                          <w:color w:val="000000" w:themeColor="text1" w:themeShade="80"/>
                          <w:sz w:val="32"/>
                          <w:szCs w:val="40"/>
                        </w:rPr>
                      </w:pPr>
                    </w:p>
                    <w:p w14:paraId="016AB2D5" w14:textId="77777777" w:rsidR="008D0517" w:rsidRPr="00064CEA" w:rsidRDefault="008D0517" w:rsidP="00D6080C">
                      <w:pPr>
                        <w:spacing w:after="0" w:line="240" w:lineRule="auto"/>
                        <w:jc w:val="right"/>
                        <w:rPr>
                          <w:rFonts w:ascii="Arial" w:hAnsi="Arial" w:cs="Arial"/>
                          <w:color w:val="000000" w:themeColor="text1" w:themeShade="80"/>
                          <w:sz w:val="32"/>
                          <w:szCs w:val="40"/>
                        </w:rPr>
                      </w:pPr>
                    </w:p>
                    <w:p w14:paraId="755B3B84" w14:textId="391EB2B5" w:rsidR="008D0517" w:rsidRDefault="008D0517" w:rsidP="00D6080C">
                      <w:pPr>
                        <w:spacing w:after="0" w:line="240" w:lineRule="auto"/>
                        <w:jc w:val="right"/>
                        <w:rPr>
                          <w:rFonts w:ascii="Arial" w:hAnsi="Arial" w:cs="Arial"/>
                          <w:color w:val="000000" w:themeColor="text1" w:themeShade="80"/>
                          <w:sz w:val="32"/>
                          <w:szCs w:val="40"/>
                        </w:rPr>
                      </w:pPr>
                    </w:p>
                    <w:p w14:paraId="69BA9581" w14:textId="36066834" w:rsidR="008D0517" w:rsidRDefault="008D0517" w:rsidP="00D6080C">
                      <w:pPr>
                        <w:spacing w:after="0" w:line="240" w:lineRule="auto"/>
                        <w:jc w:val="right"/>
                        <w:rPr>
                          <w:rFonts w:ascii="Arial" w:hAnsi="Arial" w:cs="Arial"/>
                          <w:color w:val="000000" w:themeColor="text1" w:themeShade="80"/>
                          <w:sz w:val="32"/>
                          <w:szCs w:val="40"/>
                        </w:rPr>
                      </w:pPr>
                    </w:p>
                    <w:p w14:paraId="2ED873C6" w14:textId="77777777" w:rsidR="008D0517" w:rsidRPr="00064CEA" w:rsidRDefault="008D0517" w:rsidP="00D6080C">
                      <w:pPr>
                        <w:spacing w:after="0" w:line="240" w:lineRule="auto"/>
                        <w:jc w:val="right"/>
                        <w:rPr>
                          <w:rFonts w:ascii="Arial" w:hAnsi="Arial" w:cs="Arial"/>
                          <w:color w:val="000000" w:themeColor="text1" w:themeShade="80"/>
                          <w:sz w:val="32"/>
                          <w:szCs w:val="40"/>
                        </w:rPr>
                      </w:pPr>
                    </w:p>
                  </w:txbxContent>
                </v:textbox>
                <w10:wrap type="topAndBottom" anchorx="margin" anchory="page"/>
              </v:shape>
            </w:pict>
          </mc:Fallback>
        </mc:AlternateContent>
      </w:r>
    </w:p>
    <w:p w14:paraId="53FE1A50" w14:textId="15B13113" w:rsidR="00D6080C" w:rsidRPr="00D6080C" w:rsidRDefault="00D6080C" w:rsidP="00D6080C"/>
    <w:sdt>
      <w:sdtPr>
        <w:rPr>
          <w:rFonts w:ascii="Verdana" w:eastAsiaTheme="minorEastAsia" w:hAnsi="Verdana" w:cstheme="minorBidi"/>
          <w:color w:val="333333"/>
          <w:sz w:val="18"/>
          <w:szCs w:val="22"/>
          <w:lang w:val="en-GB" w:eastAsia="en-AU"/>
        </w:rPr>
        <w:id w:val="1210920992"/>
        <w:docPartObj>
          <w:docPartGallery w:val="Table of Contents"/>
          <w:docPartUnique/>
        </w:docPartObj>
      </w:sdtPr>
      <w:sdtEndPr>
        <w:rPr>
          <w:rFonts w:ascii="Arial" w:hAnsi="Arial" w:cs="Arial"/>
          <w:bCs/>
          <w:noProof/>
          <w:sz w:val="16"/>
          <w:szCs w:val="20"/>
        </w:rPr>
      </w:sdtEndPr>
      <w:sdtContent>
        <w:p w14:paraId="4AA331BA" w14:textId="03064F24" w:rsidR="007919E5" w:rsidRPr="00D91D33" w:rsidRDefault="007919E5">
          <w:pPr>
            <w:pStyle w:val="TOCHeading"/>
            <w:rPr>
              <w:rFonts w:ascii="Arial" w:hAnsi="Arial" w:cs="Arial"/>
              <w:b/>
              <w:bCs/>
            </w:rPr>
          </w:pPr>
          <w:r w:rsidRPr="00D91D33">
            <w:rPr>
              <w:rFonts w:ascii="Arial" w:hAnsi="Arial" w:cs="Arial"/>
              <w:b/>
              <w:bCs/>
            </w:rPr>
            <w:t>Contents</w:t>
          </w:r>
        </w:p>
        <w:p w14:paraId="0B657466" w14:textId="30C51AC6" w:rsidR="00962836" w:rsidRPr="00E0338B" w:rsidRDefault="007919E5" w:rsidP="00E0338B">
          <w:pPr>
            <w:pStyle w:val="TOC1"/>
            <w:pBdr>
              <w:top w:val="none" w:sz="0" w:space="0" w:color="auto"/>
              <w:left w:val="none" w:sz="0" w:space="0" w:color="auto"/>
              <w:bottom w:val="none" w:sz="0" w:space="0" w:color="auto"/>
              <w:right w:val="none" w:sz="0" w:space="0" w:color="auto"/>
            </w:pBdr>
            <w:spacing w:line="480" w:lineRule="auto"/>
            <w:rPr>
              <w:rFonts w:ascii="Arial" w:eastAsiaTheme="minorEastAsia" w:hAnsi="Arial" w:cs="Arial"/>
              <w:b w:val="0"/>
              <w:bCs/>
              <w:szCs w:val="22"/>
              <w:lang/>
            </w:rPr>
          </w:pPr>
          <w:r w:rsidRPr="00E0338B">
            <w:rPr>
              <w:rFonts w:ascii="Arial" w:hAnsi="Arial" w:cs="Arial"/>
              <w:b w:val="0"/>
              <w:bCs/>
              <w:szCs w:val="22"/>
            </w:rPr>
            <w:fldChar w:fldCharType="begin"/>
          </w:r>
          <w:r w:rsidRPr="00E0338B">
            <w:rPr>
              <w:rFonts w:ascii="Arial" w:hAnsi="Arial" w:cs="Arial"/>
              <w:b w:val="0"/>
              <w:bCs/>
              <w:szCs w:val="22"/>
            </w:rPr>
            <w:instrText xml:space="preserve"> TOC \o "1-3" \h \z \u </w:instrText>
          </w:r>
          <w:r w:rsidRPr="00E0338B">
            <w:rPr>
              <w:rFonts w:ascii="Arial" w:hAnsi="Arial" w:cs="Arial"/>
              <w:b w:val="0"/>
              <w:bCs/>
              <w:szCs w:val="22"/>
            </w:rPr>
            <w:fldChar w:fldCharType="separate"/>
          </w:r>
          <w:hyperlink w:anchor="_Toc83287885" w:history="1">
            <w:r w:rsidR="00962836" w:rsidRPr="00E0338B">
              <w:rPr>
                <w:rStyle w:val="Hyperlink"/>
                <w:rFonts w:ascii="Arial" w:hAnsi="Arial" w:cs="Arial"/>
                <w:b w:val="0"/>
                <w:bCs/>
                <w:szCs w:val="22"/>
              </w:rPr>
              <w:t>1.</w:t>
            </w:r>
            <w:r w:rsidR="00962836" w:rsidRPr="00E0338B">
              <w:rPr>
                <w:rFonts w:ascii="Arial" w:eastAsiaTheme="minorEastAsia" w:hAnsi="Arial" w:cs="Arial"/>
                <w:b w:val="0"/>
                <w:bCs/>
                <w:szCs w:val="22"/>
                <w:lang/>
              </w:rPr>
              <w:tab/>
            </w:r>
            <w:r w:rsidR="00962836" w:rsidRPr="00E0338B">
              <w:rPr>
                <w:rStyle w:val="Hyperlink"/>
                <w:rFonts w:ascii="Arial" w:hAnsi="Arial" w:cs="Arial"/>
                <w:b w:val="0"/>
                <w:bCs/>
                <w:szCs w:val="22"/>
              </w:rPr>
              <w:t>Introduction and survey overview</w:t>
            </w:r>
            <w:r w:rsidR="00962836" w:rsidRPr="00E0338B">
              <w:rPr>
                <w:rFonts w:ascii="Arial" w:hAnsi="Arial" w:cs="Arial"/>
                <w:b w:val="0"/>
                <w:bCs/>
                <w:webHidden/>
                <w:szCs w:val="22"/>
              </w:rPr>
              <w:tab/>
            </w:r>
            <w:r w:rsidR="00962836" w:rsidRPr="00E0338B">
              <w:rPr>
                <w:rFonts w:ascii="Arial" w:hAnsi="Arial" w:cs="Arial"/>
                <w:b w:val="0"/>
                <w:bCs/>
                <w:webHidden/>
                <w:szCs w:val="22"/>
              </w:rPr>
              <w:fldChar w:fldCharType="begin"/>
            </w:r>
            <w:r w:rsidR="00962836" w:rsidRPr="00E0338B">
              <w:rPr>
                <w:rFonts w:ascii="Arial" w:hAnsi="Arial" w:cs="Arial"/>
                <w:b w:val="0"/>
                <w:bCs/>
                <w:webHidden/>
                <w:szCs w:val="22"/>
              </w:rPr>
              <w:instrText xml:space="preserve"> PAGEREF _Toc83287885 \h </w:instrText>
            </w:r>
            <w:r w:rsidR="00962836" w:rsidRPr="00E0338B">
              <w:rPr>
                <w:rFonts w:ascii="Arial" w:hAnsi="Arial" w:cs="Arial"/>
                <w:b w:val="0"/>
                <w:bCs/>
                <w:webHidden/>
                <w:szCs w:val="22"/>
              </w:rPr>
            </w:r>
            <w:r w:rsidR="00962836" w:rsidRPr="00E0338B">
              <w:rPr>
                <w:rFonts w:ascii="Arial" w:hAnsi="Arial" w:cs="Arial"/>
                <w:b w:val="0"/>
                <w:bCs/>
                <w:webHidden/>
                <w:szCs w:val="22"/>
              </w:rPr>
              <w:fldChar w:fldCharType="separate"/>
            </w:r>
            <w:r w:rsidR="00962836" w:rsidRPr="00E0338B">
              <w:rPr>
                <w:rFonts w:ascii="Arial" w:hAnsi="Arial" w:cs="Arial"/>
                <w:b w:val="0"/>
                <w:bCs/>
                <w:webHidden/>
                <w:szCs w:val="22"/>
              </w:rPr>
              <w:t>3</w:t>
            </w:r>
            <w:r w:rsidR="00962836" w:rsidRPr="00E0338B">
              <w:rPr>
                <w:rFonts w:ascii="Arial" w:hAnsi="Arial" w:cs="Arial"/>
                <w:b w:val="0"/>
                <w:bCs/>
                <w:webHidden/>
                <w:szCs w:val="22"/>
              </w:rPr>
              <w:fldChar w:fldCharType="end"/>
            </w:r>
          </w:hyperlink>
        </w:p>
        <w:p w14:paraId="4E2F325D" w14:textId="1240F5FB" w:rsidR="00962836" w:rsidRPr="00E0338B" w:rsidRDefault="00C37DC7" w:rsidP="00E0338B">
          <w:pPr>
            <w:pStyle w:val="TOC1"/>
            <w:pBdr>
              <w:top w:val="none" w:sz="0" w:space="0" w:color="auto"/>
              <w:left w:val="none" w:sz="0" w:space="0" w:color="auto"/>
              <w:bottom w:val="none" w:sz="0" w:space="0" w:color="auto"/>
              <w:right w:val="none" w:sz="0" w:space="0" w:color="auto"/>
            </w:pBdr>
            <w:spacing w:line="480" w:lineRule="auto"/>
            <w:rPr>
              <w:rFonts w:ascii="Arial" w:eastAsiaTheme="minorEastAsia" w:hAnsi="Arial" w:cs="Arial"/>
              <w:b w:val="0"/>
              <w:bCs/>
              <w:szCs w:val="22"/>
              <w:lang/>
            </w:rPr>
          </w:pPr>
          <w:hyperlink w:anchor="_Toc83287886" w:history="1">
            <w:r w:rsidR="00962836" w:rsidRPr="00E0338B">
              <w:rPr>
                <w:rStyle w:val="Hyperlink"/>
                <w:rFonts w:ascii="Arial" w:hAnsi="Arial" w:cs="Arial"/>
                <w:b w:val="0"/>
                <w:bCs/>
                <w:szCs w:val="22"/>
              </w:rPr>
              <w:t>2.</w:t>
            </w:r>
            <w:r w:rsidR="00962836" w:rsidRPr="00E0338B">
              <w:rPr>
                <w:rFonts w:ascii="Arial" w:eastAsiaTheme="minorEastAsia" w:hAnsi="Arial" w:cs="Arial"/>
                <w:b w:val="0"/>
                <w:bCs/>
                <w:szCs w:val="22"/>
                <w:lang/>
              </w:rPr>
              <w:tab/>
            </w:r>
            <w:r w:rsidR="00962836" w:rsidRPr="00E0338B">
              <w:rPr>
                <w:rStyle w:val="Hyperlink"/>
                <w:rFonts w:ascii="Arial" w:hAnsi="Arial" w:cs="Arial"/>
                <w:b w:val="0"/>
                <w:bCs/>
                <w:szCs w:val="22"/>
              </w:rPr>
              <w:t>Roles, Responsibilities and Team Details</w:t>
            </w:r>
            <w:r w:rsidR="00962836" w:rsidRPr="00E0338B">
              <w:rPr>
                <w:rFonts w:ascii="Arial" w:hAnsi="Arial" w:cs="Arial"/>
                <w:b w:val="0"/>
                <w:bCs/>
                <w:webHidden/>
                <w:szCs w:val="22"/>
              </w:rPr>
              <w:tab/>
            </w:r>
            <w:r w:rsidR="00962836" w:rsidRPr="00E0338B">
              <w:rPr>
                <w:rFonts w:ascii="Arial" w:hAnsi="Arial" w:cs="Arial"/>
                <w:b w:val="0"/>
                <w:bCs/>
                <w:webHidden/>
                <w:szCs w:val="22"/>
              </w:rPr>
              <w:fldChar w:fldCharType="begin"/>
            </w:r>
            <w:r w:rsidR="00962836" w:rsidRPr="00E0338B">
              <w:rPr>
                <w:rFonts w:ascii="Arial" w:hAnsi="Arial" w:cs="Arial"/>
                <w:b w:val="0"/>
                <w:bCs/>
                <w:webHidden/>
                <w:szCs w:val="22"/>
              </w:rPr>
              <w:instrText xml:space="preserve"> PAGEREF _Toc83287886 \h </w:instrText>
            </w:r>
            <w:r w:rsidR="00962836" w:rsidRPr="00E0338B">
              <w:rPr>
                <w:rFonts w:ascii="Arial" w:hAnsi="Arial" w:cs="Arial"/>
                <w:b w:val="0"/>
                <w:bCs/>
                <w:webHidden/>
                <w:szCs w:val="22"/>
              </w:rPr>
            </w:r>
            <w:r w:rsidR="00962836" w:rsidRPr="00E0338B">
              <w:rPr>
                <w:rFonts w:ascii="Arial" w:hAnsi="Arial" w:cs="Arial"/>
                <w:b w:val="0"/>
                <w:bCs/>
                <w:webHidden/>
                <w:szCs w:val="22"/>
              </w:rPr>
              <w:fldChar w:fldCharType="separate"/>
            </w:r>
            <w:r w:rsidR="00962836" w:rsidRPr="00E0338B">
              <w:rPr>
                <w:rFonts w:ascii="Arial" w:hAnsi="Arial" w:cs="Arial"/>
                <w:b w:val="0"/>
                <w:bCs/>
                <w:webHidden/>
                <w:szCs w:val="22"/>
              </w:rPr>
              <w:t>4</w:t>
            </w:r>
            <w:r w:rsidR="00962836" w:rsidRPr="00E0338B">
              <w:rPr>
                <w:rFonts w:ascii="Arial" w:hAnsi="Arial" w:cs="Arial"/>
                <w:b w:val="0"/>
                <w:bCs/>
                <w:webHidden/>
                <w:szCs w:val="22"/>
              </w:rPr>
              <w:fldChar w:fldCharType="end"/>
            </w:r>
          </w:hyperlink>
        </w:p>
        <w:p w14:paraId="03ABF44D" w14:textId="32B35A62" w:rsidR="00962836" w:rsidRPr="00E0338B" w:rsidRDefault="00C37DC7" w:rsidP="00E0338B">
          <w:pPr>
            <w:pStyle w:val="TOC1"/>
            <w:pBdr>
              <w:top w:val="none" w:sz="0" w:space="0" w:color="auto"/>
              <w:left w:val="none" w:sz="0" w:space="0" w:color="auto"/>
              <w:bottom w:val="none" w:sz="0" w:space="0" w:color="auto"/>
              <w:right w:val="none" w:sz="0" w:space="0" w:color="auto"/>
            </w:pBdr>
            <w:spacing w:line="480" w:lineRule="auto"/>
            <w:rPr>
              <w:rFonts w:ascii="Arial" w:eastAsiaTheme="minorEastAsia" w:hAnsi="Arial" w:cs="Arial"/>
              <w:b w:val="0"/>
              <w:bCs/>
              <w:szCs w:val="22"/>
              <w:lang/>
            </w:rPr>
          </w:pPr>
          <w:hyperlink w:anchor="_Toc83287887" w:history="1">
            <w:r w:rsidR="00962836" w:rsidRPr="00E0338B">
              <w:rPr>
                <w:rStyle w:val="Hyperlink"/>
                <w:rFonts w:ascii="Arial" w:hAnsi="Arial" w:cs="Arial"/>
                <w:b w:val="0"/>
                <w:bCs/>
                <w:szCs w:val="22"/>
              </w:rPr>
              <w:t>3.</w:t>
            </w:r>
            <w:r w:rsidR="00962836" w:rsidRPr="00E0338B">
              <w:rPr>
                <w:rFonts w:ascii="Arial" w:eastAsiaTheme="minorEastAsia" w:hAnsi="Arial" w:cs="Arial"/>
                <w:b w:val="0"/>
                <w:bCs/>
                <w:szCs w:val="22"/>
                <w:lang/>
              </w:rPr>
              <w:tab/>
            </w:r>
            <w:r w:rsidR="00962836" w:rsidRPr="00E0338B">
              <w:rPr>
                <w:rStyle w:val="Hyperlink"/>
                <w:rFonts w:ascii="Arial" w:hAnsi="Arial" w:cs="Arial"/>
                <w:b w:val="0"/>
                <w:bCs/>
                <w:szCs w:val="22"/>
              </w:rPr>
              <w:t>Coverage</w:t>
            </w:r>
            <w:r w:rsidR="00962836" w:rsidRPr="00E0338B">
              <w:rPr>
                <w:rFonts w:ascii="Arial" w:hAnsi="Arial" w:cs="Arial"/>
                <w:b w:val="0"/>
                <w:bCs/>
                <w:webHidden/>
                <w:szCs w:val="22"/>
              </w:rPr>
              <w:tab/>
            </w:r>
            <w:r w:rsidR="00962836" w:rsidRPr="00E0338B">
              <w:rPr>
                <w:rFonts w:ascii="Arial" w:hAnsi="Arial" w:cs="Arial"/>
                <w:b w:val="0"/>
                <w:bCs/>
                <w:webHidden/>
                <w:szCs w:val="22"/>
              </w:rPr>
              <w:fldChar w:fldCharType="begin"/>
            </w:r>
            <w:r w:rsidR="00962836" w:rsidRPr="00E0338B">
              <w:rPr>
                <w:rFonts w:ascii="Arial" w:hAnsi="Arial" w:cs="Arial"/>
                <w:b w:val="0"/>
                <w:bCs/>
                <w:webHidden/>
                <w:szCs w:val="22"/>
              </w:rPr>
              <w:instrText xml:space="preserve"> PAGEREF _Toc83287887 \h </w:instrText>
            </w:r>
            <w:r w:rsidR="00962836" w:rsidRPr="00E0338B">
              <w:rPr>
                <w:rFonts w:ascii="Arial" w:hAnsi="Arial" w:cs="Arial"/>
                <w:b w:val="0"/>
                <w:bCs/>
                <w:webHidden/>
                <w:szCs w:val="22"/>
              </w:rPr>
            </w:r>
            <w:r w:rsidR="00962836" w:rsidRPr="00E0338B">
              <w:rPr>
                <w:rFonts w:ascii="Arial" w:hAnsi="Arial" w:cs="Arial"/>
                <w:b w:val="0"/>
                <w:bCs/>
                <w:webHidden/>
                <w:szCs w:val="22"/>
              </w:rPr>
              <w:fldChar w:fldCharType="separate"/>
            </w:r>
            <w:r w:rsidR="00962836" w:rsidRPr="00E0338B">
              <w:rPr>
                <w:rFonts w:ascii="Arial" w:hAnsi="Arial" w:cs="Arial"/>
                <w:b w:val="0"/>
                <w:bCs/>
                <w:webHidden/>
                <w:szCs w:val="22"/>
              </w:rPr>
              <w:t>4</w:t>
            </w:r>
            <w:r w:rsidR="00962836" w:rsidRPr="00E0338B">
              <w:rPr>
                <w:rFonts w:ascii="Arial" w:hAnsi="Arial" w:cs="Arial"/>
                <w:b w:val="0"/>
                <w:bCs/>
                <w:webHidden/>
                <w:szCs w:val="22"/>
              </w:rPr>
              <w:fldChar w:fldCharType="end"/>
            </w:r>
          </w:hyperlink>
        </w:p>
        <w:p w14:paraId="6F8DAE83" w14:textId="2A17244C" w:rsidR="00962836" w:rsidRPr="00E0338B" w:rsidRDefault="00C37DC7" w:rsidP="00E0338B">
          <w:pPr>
            <w:pStyle w:val="TOC1"/>
            <w:pBdr>
              <w:top w:val="none" w:sz="0" w:space="0" w:color="auto"/>
              <w:left w:val="none" w:sz="0" w:space="0" w:color="auto"/>
              <w:bottom w:val="none" w:sz="0" w:space="0" w:color="auto"/>
              <w:right w:val="none" w:sz="0" w:space="0" w:color="auto"/>
            </w:pBdr>
            <w:spacing w:line="480" w:lineRule="auto"/>
            <w:rPr>
              <w:rFonts w:ascii="Arial" w:eastAsiaTheme="minorEastAsia" w:hAnsi="Arial" w:cs="Arial"/>
              <w:b w:val="0"/>
              <w:bCs/>
              <w:szCs w:val="22"/>
              <w:lang/>
            </w:rPr>
          </w:pPr>
          <w:hyperlink w:anchor="_Toc83287889" w:history="1">
            <w:r w:rsidR="00962836" w:rsidRPr="00E0338B">
              <w:rPr>
                <w:rStyle w:val="Hyperlink"/>
                <w:rFonts w:ascii="Arial" w:hAnsi="Arial" w:cs="Arial"/>
                <w:b w:val="0"/>
                <w:bCs/>
                <w:szCs w:val="22"/>
              </w:rPr>
              <w:t>4.</w:t>
            </w:r>
            <w:r w:rsidR="00962836" w:rsidRPr="00E0338B">
              <w:rPr>
                <w:rFonts w:ascii="Arial" w:eastAsiaTheme="minorEastAsia" w:hAnsi="Arial" w:cs="Arial"/>
                <w:b w:val="0"/>
                <w:bCs/>
                <w:szCs w:val="22"/>
                <w:lang/>
              </w:rPr>
              <w:tab/>
            </w:r>
            <w:r w:rsidR="00962836" w:rsidRPr="00E0338B">
              <w:rPr>
                <w:rStyle w:val="Hyperlink"/>
                <w:rFonts w:ascii="Arial" w:hAnsi="Arial" w:cs="Arial"/>
                <w:b w:val="0"/>
                <w:bCs/>
                <w:szCs w:val="22"/>
              </w:rPr>
              <w:t>Survey Methodology</w:t>
            </w:r>
            <w:r w:rsidR="00962836" w:rsidRPr="00E0338B">
              <w:rPr>
                <w:rFonts w:ascii="Arial" w:hAnsi="Arial" w:cs="Arial"/>
                <w:b w:val="0"/>
                <w:bCs/>
                <w:webHidden/>
                <w:szCs w:val="22"/>
              </w:rPr>
              <w:tab/>
            </w:r>
            <w:r w:rsidR="00962836" w:rsidRPr="00E0338B">
              <w:rPr>
                <w:rFonts w:ascii="Arial" w:hAnsi="Arial" w:cs="Arial"/>
                <w:b w:val="0"/>
                <w:bCs/>
                <w:webHidden/>
                <w:szCs w:val="22"/>
              </w:rPr>
              <w:fldChar w:fldCharType="begin"/>
            </w:r>
            <w:r w:rsidR="00962836" w:rsidRPr="00E0338B">
              <w:rPr>
                <w:rFonts w:ascii="Arial" w:hAnsi="Arial" w:cs="Arial"/>
                <w:b w:val="0"/>
                <w:bCs/>
                <w:webHidden/>
                <w:szCs w:val="22"/>
              </w:rPr>
              <w:instrText xml:space="preserve"> PAGEREF _Toc83287889 \h </w:instrText>
            </w:r>
            <w:r w:rsidR="00962836" w:rsidRPr="00E0338B">
              <w:rPr>
                <w:rFonts w:ascii="Arial" w:hAnsi="Arial" w:cs="Arial"/>
                <w:b w:val="0"/>
                <w:bCs/>
                <w:webHidden/>
                <w:szCs w:val="22"/>
              </w:rPr>
            </w:r>
            <w:r w:rsidR="00962836" w:rsidRPr="00E0338B">
              <w:rPr>
                <w:rFonts w:ascii="Arial" w:hAnsi="Arial" w:cs="Arial"/>
                <w:b w:val="0"/>
                <w:bCs/>
                <w:webHidden/>
                <w:szCs w:val="22"/>
              </w:rPr>
              <w:fldChar w:fldCharType="separate"/>
            </w:r>
            <w:r w:rsidR="00962836" w:rsidRPr="00E0338B">
              <w:rPr>
                <w:rFonts w:ascii="Arial" w:hAnsi="Arial" w:cs="Arial"/>
                <w:b w:val="0"/>
                <w:bCs/>
                <w:webHidden/>
                <w:szCs w:val="22"/>
              </w:rPr>
              <w:t>6</w:t>
            </w:r>
            <w:r w:rsidR="00962836" w:rsidRPr="00E0338B">
              <w:rPr>
                <w:rFonts w:ascii="Arial" w:hAnsi="Arial" w:cs="Arial"/>
                <w:b w:val="0"/>
                <w:bCs/>
                <w:webHidden/>
                <w:szCs w:val="22"/>
              </w:rPr>
              <w:fldChar w:fldCharType="end"/>
            </w:r>
          </w:hyperlink>
        </w:p>
        <w:p w14:paraId="296CCFB4" w14:textId="3E477C07" w:rsidR="00962836" w:rsidRPr="00E0338B" w:rsidRDefault="00C37DC7" w:rsidP="00E0338B">
          <w:pPr>
            <w:pStyle w:val="TOC1"/>
            <w:pBdr>
              <w:top w:val="none" w:sz="0" w:space="0" w:color="auto"/>
              <w:left w:val="none" w:sz="0" w:space="0" w:color="auto"/>
              <w:bottom w:val="none" w:sz="0" w:space="0" w:color="auto"/>
              <w:right w:val="none" w:sz="0" w:space="0" w:color="auto"/>
            </w:pBdr>
            <w:spacing w:line="480" w:lineRule="auto"/>
            <w:rPr>
              <w:rFonts w:ascii="Arial" w:eastAsiaTheme="minorEastAsia" w:hAnsi="Arial" w:cs="Arial"/>
              <w:b w:val="0"/>
              <w:bCs/>
              <w:szCs w:val="22"/>
              <w:lang/>
            </w:rPr>
          </w:pPr>
          <w:hyperlink w:anchor="_Toc83287890" w:history="1">
            <w:r w:rsidR="00962836" w:rsidRPr="00E0338B">
              <w:rPr>
                <w:rStyle w:val="Hyperlink"/>
                <w:rFonts w:ascii="Arial" w:hAnsi="Arial" w:cs="Arial"/>
                <w:b w:val="0"/>
                <w:bCs/>
                <w:szCs w:val="22"/>
              </w:rPr>
              <w:t>5.</w:t>
            </w:r>
            <w:r w:rsidR="00962836" w:rsidRPr="00E0338B">
              <w:rPr>
                <w:rFonts w:ascii="Arial" w:eastAsiaTheme="minorEastAsia" w:hAnsi="Arial" w:cs="Arial"/>
                <w:b w:val="0"/>
                <w:bCs/>
                <w:szCs w:val="22"/>
                <w:lang/>
              </w:rPr>
              <w:tab/>
            </w:r>
            <w:r w:rsidR="00962836" w:rsidRPr="00E0338B">
              <w:rPr>
                <w:rStyle w:val="Hyperlink"/>
                <w:rFonts w:ascii="Arial" w:hAnsi="Arial" w:cs="Arial"/>
                <w:b w:val="0"/>
                <w:bCs/>
                <w:szCs w:val="22"/>
              </w:rPr>
              <w:t>Team details and stint size</w:t>
            </w:r>
            <w:r w:rsidR="00962836" w:rsidRPr="00E0338B">
              <w:rPr>
                <w:rFonts w:ascii="Arial" w:hAnsi="Arial" w:cs="Arial"/>
                <w:b w:val="0"/>
                <w:bCs/>
                <w:webHidden/>
                <w:szCs w:val="22"/>
              </w:rPr>
              <w:tab/>
            </w:r>
            <w:r w:rsidR="00962836" w:rsidRPr="00E0338B">
              <w:rPr>
                <w:rFonts w:ascii="Arial" w:hAnsi="Arial" w:cs="Arial"/>
                <w:b w:val="0"/>
                <w:bCs/>
                <w:webHidden/>
                <w:szCs w:val="22"/>
              </w:rPr>
              <w:fldChar w:fldCharType="begin"/>
            </w:r>
            <w:r w:rsidR="00962836" w:rsidRPr="00E0338B">
              <w:rPr>
                <w:rFonts w:ascii="Arial" w:hAnsi="Arial" w:cs="Arial"/>
                <w:b w:val="0"/>
                <w:bCs/>
                <w:webHidden/>
                <w:szCs w:val="22"/>
              </w:rPr>
              <w:instrText xml:space="preserve"> PAGEREF _Toc83287890 \h </w:instrText>
            </w:r>
            <w:r w:rsidR="00962836" w:rsidRPr="00E0338B">
              <w:rPr>
                <w:rFonts w:ascii="Arial" w:hAnsi="Arial" w:cs="Arial"/>
                <w:b w:val="0"/>
                <w:bCs/>
                <w:webHidden/>
                <w:szCs w:val="22"/>
              </w:rPr>
            </w:r>
            <w:r w:rsidR="00962836" w:rsidRPr="00E0338B">
              <w:rPr>
                <w:rFonts w:ascii="Arial" w:hAnsi="Arial" w:cs="Arial"/>
                <w:b w:val="0"/>
                <w:bCs/>
                <w:webHidden/>
                <w:szCs w:val="22"/>
              </w:rPr>
              <w:fldChar w:fldCharType="separate"/>
            </w:r>
            <w:r w:rsidR="00962836" w:rsidRPr="00E0338B">
              <w:rPr>
                <w:rFonts w:ascii="Arial" w:hAnsi="Arial" w:cs="Arial"/>
                <w:b w:val="0"/>
                <w:bCs/>
                <w:webHidden/>
                <w:szCs w:val="22"/>
              </w:rPr>
              <w:t>9</w:t>
            </w:r>
            <w:r w:rsidR="00962836" w:rsidRPr="00E0338B">
              <w:rPr>
                <w:rFonts w:ascii="Arial" w:hAnsi="Arial" w:cs="Arial"/>
                <w:b w:val="0"/>
                <w:bCs/>
                <w:webHidden/>
                <w:szCs w:val="22"/>
              </w:rPr>
              <w:fldChar w:fldCharType="end"/>
            </w:r>
          </w:hyperlink>
        </w:p>
        <w:p w14:paraId="4E68E676" w14:textId="50CA0CA1" w:rsidR="00962836" w:rsidRPr="00E0338B" w:rsidRDefault="00C37DC7" w:rsidP="00E0338B">
          <w:pPr>
            <w:pStyle w:val="TOC2"/>
            <w:spacing w:line="480" w:lineRule="auto"/>
            <w:rPr>
              <w:rFonts w:eastAsiaTheme="minorEastAsia" w:cs="Arial"/>
              <w:bCs/>
              <w:noProof/>
              <w:color w:val="auto"/>
              <w:szCs w:val="22"/>
              <w:lang/>
            </w:rPr>
          </w:pPr>
          <w:hyperlink w:anchor="_Toc83287891" w:history="1">
            <w:r w:rsidR="00962836" w:rsidRPr="00E0338B">
              <w:rPr>
                <w:rStyle w:val="Hyperlink"/>
                <w:rFonts w:cs="Arial"/>
                <w:bCs/>
                <w:noProof/>
                <w:szCs w:val="22"/>
              </w:rPr>
              <w:t>6.</w:t>
            </w:r>
            <w:r w:rsidR="00962836" w:rsidRPr="00E0338B">
              <w:rPr>
                <w:rFonts w:eastAsiaTheme="minorEastAsia" w:cs="Arial"/>
                <w:bCs/>
                <w:noProof/>
                <w:color w:val="auto"/>
                <w:szCs w:val="22"/>
                <w:lang/>
              </w:rPr>
              <w:tab/>
            </w:r>
            <w:r w:rsidR="00962836" w:rsidRPr="00E0338B">
              <w:rPr>
                <w:rStyle w:val="Hyperlink"/>
                <w:rFonts w:cs="Arial"/>
                <w:bCs/>
                <w:noProof/>
                <w:szCs w:val="22"/>
              </w:rPr>
              <w:t>Instrumentation: scripting, translation and administration.</w:t>
            </w:r>
            <w:r w:rsidR="00962836" w:rsidRPr="00E0338B">
              <w:rPr>
                <w:rFonts w:cs="Arial"/>
                <w:bCs/>
                <w:noProof/>
                <w:webHidden/>
                <w:szCs w:val="22"/>
              </w:rPr>
              <w:tab/>
            </w:r>
            <w:r w:rsidR="00962836" w:rsidRPr="00E0338B">
              <w:rPr>
                <w:rFonts w:cs="Arial"/>
                <w:bCs/>
                <w:noProof/>
                <w:webHidden/>
                <w:szCs w:val="22"/>
              </w:rPr>
              <w:fldChar w:fldCharType="begin"/>
            </w:r>
            <w:r w:rsidR="00962836" w:rsidRPr="00E0338B">
              <w:rPr>
                <w:rFonts w:cs="Arial"/>
                <w:bCs/>
                <w:noProof/>
                <w:webHidden/>
                <w:szCs w:val="22"/>
              </w:rPr>
              <w:instrText xml:space="preserve"> PAGEREF _Toc83287891 \h </w:instrText>
            </w:r>
            <w:r w:rsidR="00962836" w:rsidRPr="00E0338B">
              <w:rPr>
                <w:rFonts w:cs="Arial"/>
                <w:bCs/>
                <w:noProof/>
                <w:webHidden/>
                <w:szCs w:val="22"/>
              </w:rPr>
            </w:r>
            <w:r w:rsidR="00962836" w:rsidRPr="00E0338B">
              <w:rPr>
                <w:rFonts w:cs="Arial"/>
                <w:bCs/>
                <w:noProof/>
                <w:webHidden/>
                <w:szCs w:val="22"/>
              </w:rPr>
              <w:fldChar w:fldCharType="separate"/>
            </w:r>
            <w:r w:rsidR="00962836" w:rsidRPr="00E0338B">
              <w:rPr>
                <w:rFonts w:cs="Arial"/>
                <w:bCs/>
                <w:noProof/>
                <w:webHidden/>
                <w:szCs w:val="22"/>
              </w:rPr>
              <w:t>10</w:t>
            </w:r>
            <w:r w:rsidR="00962836" w:rsidRPr="00E0338B">
              <w:rPr>
                <w:rFonts w:cs="Arial"/>
                <w:bCs/>
                <w:noProof/>
                <w:webHidden/>
                <w:szCs w:val="22"/>
              </w:rPr>
              <w:fldChar w:fldCharType="end"/>
            </w:r>
          </w:hyperlink>
        </w:p>
        <w:p w14:paraId="295E0DF1" w14:textId="3566EF39" w:rsidR="00962836" w:rsidRPr="00E0338B" w:rsidRDefault="00C37DC7" w:rsidP="00E0338B">
          <w:pPr>
            <w:pStyle w:val="TOC1"/>
            <w:pBdr>
              <w:top w:val="none" w:sz="0" w:space="0" w:color="auto"/>
              <w:left w:val="none" w:sz="0" w:space="0" w:color="auto"/>
              <w:bottom w:val="none" w:sz="0" w:space="0" w:color="auto"/>
              <w:right w:val="none" w:sz="0" w:space="0" w:color="auto"/>
            </w:pBdr>
            <w:spacing w:line="480" w:lineRule="auto"/>
            <w:rPr>
              <w:rFonts w:ascii="Arial" w:eastAsiaTheme="minorEastAsia" w:hAnsi="Arial" w:cs="Arial"/>
              <w:b w:val="0"/>
              <w:bCs/>
              <w:szCs w:val="22"/>
              <w:lang/>
            </w:rPr>
          </w:pPr>
          <w:hyperlink w:anchor="_Toc83287892" w:history="1">
            <w:r w:rsidR="00962836" w:rsidRPr="00E0338B">
              <w:rPr>
                <w:rStyle w:val="Hyperlink"/>
                <w:rFonts w:ascii="Arial" w:hAnsi="Arial" w:cs="Arial"/>
                <w:b w:val="0"/>
                <w:bCs/>
                <w:szCs w:val="22"/>
              </w:rPr>
              <w:t>7.</w:t>
            </w:r>
            <w:r w:rsidR="00962836" w:rsidRPr="00E0338B">
              <w:rPr>
                <w:rFonts w:ascii="Arial" w:eastAsiaTheme="minorEastAsia" w:hAnsi="Arial" w:cs="Arial"/>
                <w:b w:val="0"/>
                <w:bCs/>
                <w:szCs w:val="22"/>
                <w:lang/>
              </w:rPr>
              <w:tab/>
            </w:r>
            <w:r w:rsidR="00962836" w:rsidRPr="00E0338B">
              <w:rPr>
                <w:rStyle w:val="Hyperlink"/>
                <w:rFonts w:ascii="Arial" w:hAnsi="Arial" w:cs="Arial"/>
                <w:b w:val="0"/>
                <w:bCs/>
                <w:szCs w:val="22"/>
              </w:rPr>
              <w:t>Training Plan</w:t>
            </w:r>
            <w:r w:rsidR="00962836" w:rsidRPr="00E0338B">
              <w:rPr>
                <w:rFonts w:ascii="Arial" w:hAnsi="Arial" w:cs="Arial"/>
                <w:b w:val="0"/>
                <w:bCs/>
                <w:webHidden/>
                <w:szCs w:val="22"/>
              </w:rPr>
              <w:tab/>
            </w:r>
            <w:r w:rsidR="00962836" w:rsidRPr="00E0338B">
              <w:rPr>
                <w:rFonts w:ascii="Arial" w:hAnsi="Arial" w:cs="Arial"/>
                <w:b w:val="0"/>
                <w:bCs/>
                <w:webHidden/>
                <w:szCs w:val="22"/>
              </w:rPr>
              <w:fldChar w:fldCharType="begin"/>
            </w:r>
            <w:r w:rsidR="00962836" w:rsidRPr="00E0338B">
              <w:rPr>
                <w:rFonts w:ascii="Arial" w:hAnsi="Arial" w:cs="Arial"/>
                <w:b w:val="0"/>
                <w:bCs/>
                <w:webHidden/>
                <w:szCs w:val="22"/>
              </w:rPr>
              <w:instrText xml:space="preserve"> PAGEREF _Toc83287892 \h </w:instrText>
            </w:r>
            <w:r w:rsidR="00962836" w:rsidRPr="00E0338B">
              <w:rPr>
                <w:rFonts w:ascii="Arial" w:hAnsi="Arial" w:cs="Arial"/>
                <w:b w:val="0"/>
                <w:bCs/>
                <w:webHidden/>
                <w:szCs w:val="22"/>
              </w:rPr>
            </w:r>
            <w:r w:rsidR="00962836" w:rsidRPr="00E0338B">
              <w:rPr>
                <w:rFonts w:ascii="Arial" w:hAnsi="Arial" w:cs="Arial"/>
                <w:b w:val="0"/>
                <w:bCs/>
                <w:webHidden/>
                <w:szCs w:val="22"/>
              </w:rPr>
              <w:fldChar w:fldCharType="separate"/>
            </w:r>
            <w:r w:rsidR="00962836" w:rsidRPr="00E0338B">
              <w:rPr>
                <w:rFonts w:ascii="Arial" w:hAnsi="Arial" w:cs="Arial"/>
                <w:b w:val="0"/>
                <w:bCs/>
                <w:webHidden/>
                <w:szCs w:val="22"/>
              </w:rPr>
              <w:t>11</w:t>
            </w:r>
            <w:r w:rsidR="00962836" w:rsidRPr="00E0338B">
              <w:rPr>
                <w:rFonts w:ascii="Arial" w:hAnsi="Arial" w:cs="Arial"/>
                <w:b w:val="0"/>
                <w:bCs/>
                <w:webHidden/>
                <w:szCs w:val="22"/>
              </w:rPr>
              <w:fldChar w:fldCharType="end"/>
            </w:r>
          </w:hyperlink>
        </w:p>
        <w:p w14:paraId="18499E8F" w14:textId="3A3D4945" w:rsidR="00962836" w:rsidRPr="00E0338B" w:rsidRDefault="00C37DC7" w:rsidP="00E0338B">
          <w:pPr>
            <w:pStyle w:val="TOC1"/>
            <w:pBdr>
              <w:top w:val="none" w:sz="0" w:space="0" w:color="auto"/>
              <w:left w:val="none" w:sz="0" w:space="0" w:color="auto"/>
              <w:bottom w:val="none" w:sz="0" w:space="0" w:color="auto"/>
              <w:right w:val="none" w:sz="0" w:space="0" w:color="auto"/>
            </w:pBdr>
            <w:spacing w:line="480" w:lineRule="auto"/>
            <w:rPr>
              <w:rFonts w:ascii="Arial" w:eastAsiaTheme="minorEastAsia" w:hAnsi="Arial" w:cs="Arial"/>
              <w:b w:val="0"/>
              <w:bCs/>
              <w:szCs w:val="22"/>
              <w:lang/>
            </w:rPr>
          </w:pPr>
          <w:hyperlink w:anchor="_Toc83287893" w:history="1">
            <w:r w:rsidR="00962836" w:rsidRPr="00E0338B">
              <w:rPr>
                <w:rStyle w:val="Hyperlink"/>
                <w:rFonts w:ascii="Arial" w:hAnsi="Arial" w:cs="Arial"/>
                <w:b w:val="0"/>
                <w:bCs/>
                <w:szCs w:val="22"/>
              </w:rPr>
              <w:t>8.</w:t>
            </w:r>
            <w:r w:rsidR="00962836" w:rsidRPr="00E0338B">
              <w:rPr>
                <w:rFonts w:ascii="Arial" w:eastAsiaTheme="minorEastAsia" w:hAnsi="Arial" w:cs="Arial"/>
                <w:b w:val="0"/>
                <w:bCs/>
                <w:szCs w:val="22"/>
                <w:lang/>
              </w:rPr>
              <w:tab/>
            </w:r>
            <w:r w:rsidR="00962836" w:rsidRPr="00E0338B">
              <w:rPr>
                <w:rStyle w:val="Hyperlink"/>
                <w:rFonts w:ascii="Arial" w:hAnsi="Arial" w:cs="Arial"/>
                <w:b w:val="0"/>
                <w:bCs/>
                <w:szCs w:val="22"/>
              </w:rPr>
              <w:t>Quality control</w:t>
            </w:r>
            <w:r w:rsidR="00962836" w:rsidRPr="00E0338B">
              <w:rPr>
                <w:rFonts w:ascii="Arial" w:hAnsi="Arial" w:cs="Arial"/>
                <w:b w:val="0"/>
                <w:bCs/>
                <w:webHidden/>
                <w:szCs w:val="22"/>
              </w:rPr>
              <w:tab/>
            </w:r>
            <w:r w:rsidR="00962836" w:rsidRPr="00E0338B">
              <w:rPr>
                <w:rFonts w:ascii="Arial" w:hAnsi="Arial" w:cs="Arial"/>
                <w:b w:val="0"/>
                <w:bCs/>
                <w:webHidden/>
                <w:szCs w:val="22"/>
              </w:rPr>
              <w:fldChar w:fldCharType="begin"/>
            </w:r>
            <w:r w:rsidR="00962836" w:rsidRPr="00E0338B">
              <w:rPr>
                <w:rFonts w:ascii="Arial" w:hAnsi="Arial" w:cs="Arial"/>
                <w:b w:val="0"/>
                <w:bCs/>
                <w:webHidden/>
                <w:szCs w:val="22"/>
              </w:rPr>
              <w:instrText xml:space="preserve"> PAGEREF _Toc83287893 \h </w:instrText>
            </w:r>
            <w:r w:rsidR="00962836" w:rsidRPr="00E0338B">
              <w:rPr>
                <w:rFonts w:ascii="Arial" w:hAnsi="Arial" w:cs="Arial"/>
                <w:b w:val="0"/>
                <w:bCs/>
                <w:webHidden/>
                <w:szCs w:val="22"/>
              </w:rPr>
            </w:r>
            <w:r w:rsidR="00962836" w:rsidRPr="00E0338B">
              <w:rPr>
                <w:rFonts w:ascii="Arial" w:hAnsi="Arial" w:cs="Arial"/>
                <w:b w:val="0"/>
                <w:bCs/>
                <w:webHidden/>
                <w:szCs w:val="22"/>
              </w:rPr>
              <w:fldChar w:fldCharType="separate"/>
            </w:r>
            <w:r w:rsidR="00962836" w:rsidRPr="00E0338B">
              <w:rPr>
                <w:rFonts w:ascii="Arial" w:hAnsi="Arial" w:cs="Arial"/>
                <w:b w:val="0"/>
                <w:bCs/>
                <w:webHidden/>
                <w:szCs w:val="22"/>
              </w:rPr>
              <w:t>13</w:t>
            </w:r>
            <w:r w:rsidR="00962836" w:rsidRPr="00E0338B">
              <w:rPr>
                <w:rFonts w:ascii="Arial" w:hAnsi="Arial" w:cs="Arial"/>
                <w:b w:val="0"/>
                <w:bCs/>
                <w:webHidden/>
                <w:szCs w:val="22"/>
              </w:rPr>
              <w:fldChar w:fldCharType="end"/>
            </w:r>
          </w:hyperlink>
        </w:p>
        <w:p w14:paraId="5B549CC7" w14:textId="67F5281D" w:rsidR="00962836" w:rsidRPr="00E0338B" w:rsidRDefault="00C37DC7" w:rsidP="00E0338B">
          <w:pPr>
            <w:pStyle w:val="TOC1"/>
            <w:pBdr>
              <w:top w:val="none" w:sz="0" w:space="0" w:color="auto"/>
              <w:left w:val="none" w:sz="0" w:space="0" w:color="auto"/>
              <w:bottom w:val="none" w:sz="0" w:space="0" w:color="auto"/>
              <w:right w:val="none" w:sz="0" w:space="0" w:color="auto"/>
            </w:pBdr>
            <w:spacing w:line="480" w:lineRule="auto"/>
            <w:rPr>
              <w:rFonts w:ascii="Arial" w:eastAsiaTheme="minorEastAsia" w:hAnsi="Arial" w:cs="Arial"/>
              <w:b w:val="0"/>
              <w:bCs/>
              <w:szCs w:val="22"/>
              <w:lang/>
            </w:rPr>
          </w:pPr>
          <w:hyperlink w:anchor="_Toc83287894" w:history="1">
            <w:r w:rsidR="00962836" w:rsidRPr="00E0338B">
              <w:rPr>
                <w:rStyle w:val="Hyperlink"/>
                <w:rFonts w:ascii="Arial" w:hAnsi="Arial" w:cs="Arial"/>
                <w:b w:val="0"/>
                <w:bCs/>
                <w:szCs w:val="22"/>
              </w:rPr>
              <w:t>9.</w:t>
            </w:r>
            <w:r w:rsidR="00962836" w:rsidRPr="00E0338B">
              <w:rPr>
                <w:rFonts w:ascii="Arial" w:eastAsiaTheme="minorEastAsia" w:hAnsi="Arial" w:cs="Arial"/>
                <w:b w:val="0"/>
                <w:bCs/>
                <w:szCs w:val="22"/>
                <w:lang/>
              </w:rPr>
              <w:tab/>
            </w:r>
            <w:r w:rsidR="00962836" w:rsidRPr="00E0338B">
              <w:rPr>
                <w:rStyle w:val="Hyperlink"/>
                <w:rFonts w:ascii="Arial" w:hAnsi="Arial" w:cs="Arial"/>
                <w:b w:val="0"/>
                <w:bCs/>
                <w:szCs w:val="22"/>
              </w:rPr>
              <w:t>Data cleaning, preparation and weighting</w:t>
            </w:r>
            <w:r w:rsidR="00962836" w:rsidRPr="00E0338B">
              <w:rPr>
                <w:rFonts w:ascii="Arial" w:hAnsi="Arial" w:cs="Arial"/>
                <w:b w:val="0"/>
                <w:bCs/>
                <w:webHidden/>
                <w:szCs w:val="22"/>
              </w:rPr>
              <w:tab/>
            </w:r>
            <w:r w:rsidR="00962836" w:rsidRPr="00E0338B">
              <w:rPr>
                <w:rFonts w:ascii="Arial" w:hAnsi="Arial" w:cs="Arial"/>
                <w:b w:val="0"/>
                <w:bCs/>
                <w:webHidden/>
                <w:szCs w:val="22"/>
              </w:rPr>
              <w:fldChar w:fldCharType="begin"/>
            </w:r>
            <w:r w:rsidR="00962836" w:rsidRPr="00E0338B">
              <w:rPr>
                <w:rFonts w:ascii="Arial" w:hAnsi="Arial" w:cs="Arial"/>
                <w:b w:val="0"/>
                <w:bCs/>
                <w:webHidden/>
                <w:szCs w:val="22"/>
              </w:rPr>
              <w:instrText xml:space="preserve"> PAGEREF _Toc83287894 \h </w:instrText>
            </w:r>
            <w:r w:rsidR="00962836" w:rsidRPr="00E0338B">
              <w:rPr>
                <w:rFonts w:ascii="Arial" w:hAnsi="Arial" w:cs="Arial"/>
                <w:b w:val="0"/>
                <w:bCs/>
                <w:webHidden/>
                <w:szCs w:val="22"/>
              </w:rPr>
            </w:r>
            <w:r w:rsidR="00962836" w:rsidRPr="00E0338B">
              <w:rPr>
                <w:rFonts w:ascii="Arial" w:hAnsi="Arial" w:cs="Arial"/>
                <w:b w:val="0"/>
                <w:bCs/>
                <w:webHidden/>
                <w:szCs w:val="22"/>
              </w:rPr>
              <w:fldChar w:fldCharType="separate"/>
            </w:r>
            <w:r w:rsidR="00962836" w:rsidRPr="00E0338B">
              <w:rPr>
                <w:rFonts w:ascii="Arial" w:hAnsi="Arial" w:cs="Arial"/>
                <w:b w:val="0"/>
                <w:bCs/>
                <w:webHidden/>
                <w:szCs w:val="22"/>
              </w:rPr>
              <w:t>15</w:t>
            </w:r>
            <w:r w:rsidR="00962836" w:rsidRPr="00E0338B">
              <w:rPr>
                <w:rFonts w:ascii="Arial" w:hAnsi="Arial" w:cs="Arial"/>
                <w:b w:val="0"/>
                <w:bCs/>
                <w:webHidden/>
                <w:szCs w:val="22"/>
              </w:rPr>
              <w:fldChar w:fldCharType="end"/>
            </w:r>
          </w:hyperlink>
        </w:p>
        <w:p w14:paraId="580F6D69" w14:textId="38839F28" w:rsidR="00962836" w:rsidRPr="00E0338B" w:rsidRDefault="00C37DC7" w:rsidP="00E0338B">
          <w:pPr>
            <w:pStyle w:val="TOC1"/>
            <w:pBdr>
              <w:top w:val="none" w:sz="0" w:space="0" w:color="auto"/>
              <w:left w:val="none" w:sz="0" w:space="0" w:color="auto"/>
              <w:bottom w:val="none" w:sz="0" w:space="0" w:color="auto"/>
              <w:right w:val="none" w:sz="0" w:space="0" w:color="auto"/>
            </w:pBdr>
            <w:spacing w:line="480" w:lineRule="auto"/>
            <w:rPr>
              <w:rFonts w:ascii="Arial" w:eastAsiaTheme="minorEastAsia" w:hAnsi="Arial" w:cs="Arial"/>
              <w:b w:val="0"/>
              <w:bCs/>
              <w:szCs w:val="22"/>
              <w:lang/>
            </w:rPr>
          </w:pPr>
          <w:hyperlink w:anchor="_Toc83287895" w:history="1">
            <w:r w:rsidR="00962836" w:rsidRPr="00E0338B">
              <w:rPr>
                <w:rStyle w:val="Hyperlink"/>
                <w:rFonts w:ascii="Arial" w:hAnsi="Arial" w:cs="Arial"/>
                <w:b w:val="0"/>
                <w:bCs/>
                <w:szCs w:val="22"/>
                <w:lang w:eastAsia="en-GB"/>
              </w:rPr>
              <w:t>10.</w:t>
            </w:r>
            <w:r w:rsidR="00962836" w:rsidRPr="00E0338B">
              <w:rPr>
                <w:rFonts w:ascii="Arial" w:eastAsiaTheme="minorEastAsia" w:hAnsi="Arial" w:cs="Arial"/>
                <w:b w:val="0"/>
                <w:bCs/>
                <w:szCs w:val="22"/>
                <w:lang/>
              </w:rPr>
              <w:tab/>
            </w:r>
            <w:r w:rsidR="00962836" w:rsidRPr="00E0338B">
              <w:rPr>
                <w:rStyle w:val="Hyperlink"/>
                <w:rFonts w:ascii="Arial" w:hAnsi="Arial" w:cs="Arial"/>
                <w:b w:val="0"/>
                <w:bCs/>
                <w:szCs w:val="22"/>
              </w:rPr>
              <w:t>Questionnaire</w:t>
            </w:r>
            <w:r w:rsidR="00962836" w:rsidRPr="00E0338B">
              <w:rPr>
                <w:rFonts w:ascii="Arial" w:hAnsi="Arial" w:cs="Arial"/>
                <w:b w:val="0"/>
                <w:bCs/>
                <w:webHidden/>
                <w:szCs w:val="22"/>
              </w:rPr>
              <w:tab/>
            </w:r>
            <w:r w:rsidR="00962836" w:rsidRPr="00E0338B">
              <w:rPr>
                <w:rFonts w:ascii="Arial" w:hAnsi="Arial" w:cs="Arial"/>
                <w:b w:val="0"/>
                <w:bCs/>
                <w:webHidden/>
                <w:szCs w:val="22"/>
              </w:rPr>
              <w:fldChar w:fldCharType="begin"/>
            </w:r>
            <w:r w:rsidR="00962836" w:rsidRPr="00E0338B">
              <w:rPr>
                <w:rFonts w:ascii="Arial" w:hAnsi="Arial" w:cs="Arial"/>
                <w:b w:val="0"/>
                <w:bCs/>
                <w:webHidden/>
                <w:szCs w:val="22"/>
              </w:rPr>
              <w:instrText xml:space="preserve"> PAGEREF _Toc83287895 \h </w:instrText>
            </w:r>
            <w:r w:rsidR="00962836" w:rsidRPr="00E0338B">
              <w:rPr>
                <w:rFonts w:ascii="Arial" w:hAnsi="Arial" w:cs="Arial"/>
                <w:b w:val="0"/>
                <w:bCs/>
                <w:webHidden/>
                <w:szCs w:val="22"/>
              </w:rPr>
            </w:r>
            <w:r w:rsidR="00962836" w:rsidRPr="00E0338B">
              <w:rPr>
                <w:rFonts w:ascii="Arial" w:hAnsi="Arial" w:cs="Arial"/>
                <w:b w:val="0"/>
                <w:bCs/>
                <w:webHidden/>
                <w:szCs w:val="22"/>
              </w:rPr>
              <w:fldChar w:fldCharType="separate"/>
            </w:r>
            <w:r w:rsidR="00962836" w:rsidRPr="00E0338B">
              <w:rPr>
                <w:rFonts w:ascii="Arial" w:hAnsi="Arial" w:cs="Arial"/>
                <w:b w:val="0"/>
                <w:bCs/>
                <w:webHidden/>
                <w:szCs w:val="22"/>
              </w:rPr>
              <w:t>16</w:t>
            </w:r>
            <w:r w:rsidR="00962836" w:rsidRPr="00E0338B">
              <w:rPr>
                <w:rFonts w:ascii="Arial" w:hAnsi="Arial" w:cs="Arial"/>
                <w:b w:val="0"/>
                <w:bCs/>
                <w:webHidden/>
                <w:szCs w:val="22"/>
              </w:rPr>
              <w:fldChar w:fldCharType="end"/>
            </w:r>
          </w:hyperlink>
        </w:p>
        <w:p w14:paraId="62E53D4B" w14:textId="0A604A96" w:rsidR="00962836" w:rsidRPr="00E0338B" w:rsidRDefault="00C37DC7" w:rsidP="00E0338B">
          <w:pPr>
            <w:pStyle w:val="TOC1"/>
            <w:pBdr>
              <w:top w:val="none" w:sz="0" w:space="0" w:color="auto"/>
              <w:left w:val="none" w:sz="0" w:space="0" w:color="auto"/>
              <w:bottom w:val="none" w:sz="0" w:space="0" w:color="auto"/>
              <w:right w:val="none" w:sz="0" w:space="0" w:color="auto"/>
            </w:pBdr>
            <w:spacing w:line="480" w:lineRule="auto"/>
            <w:rPr>
              <w:rFonts w:ascii="Arial" w:eastAsiaTheme="minorEastAsia" w:hAnsi="Arial" w:cs="Arial"/>
              <w:b w:val="0"/>
              <w:bCs/>
              <w:szCs w:val="22"/>
              <w:lang/>
            </w:rPr>
          </w:pPr>
          <w:hyperlink w:anchor="_Toc83287896" w:history="1">
            <w:r w:rsidR="00962836" w:rsidRPr="00E0338B">
              <w:rPr>
                <w:rStyle w:val="Hyperlink"/>
                <w:rFonts w:ascii="Arial" w:hAnsi="Arial" w:cs="Arial"/>
                <w:b w:val="0"/>
                <w:bCs/>
                <w:szCs w:val="22"/>
              </w:rPr>
              <w:t>11.</w:t>
            </w:r>
            <w:r w:rsidR="00962836" w:rsidRPr="00E0338B">
              <w:rPr>
                <w:rFonts w:ascii="Arial" w:eastAsiaTheme="minorEastAsia" w:hAnsi="Arial" w:cs="Arial"/>
                <w:b w:val="0"/>
                <w:bCs/>
                <w:szCs w:val="22"/>
                <w:lang/>
              </w:rPr>
              <w:tab/>
            </w:r>
            <w:r w:rsidR="00962836" w:rsidRPr="00E0338B">
              <w:rPr>
                <w:rStyle w:val="Hyperlink"/>
                <w:rFonts w:ascii="Arial" w:hAnsi="Arial" w:cs="Arial"/>
                <w:b w:val="0"/>
                <w:bCs/>
                <w:szCs w:val="22"/>
              </w:rPr>
              <w:t>Workplan</w:t>
            </w:r>
            <w:r w:rsidR="00962836" w:rsidRPr="00E0338B">
              <w:rPr>
                <w:rFonts w:ascii="Arial" w:hAnsi="Arial" w:cs="Arial"/>
                <w:b w:val="0"/>
                <w:bCs/>
                <w:webHidden/>
                <w:szCs w:val="22"/>
              </w:rPr>
              <w:tab/>
            </w:r>
            <w:r w:rsidR="00962836" w:rsidRPr="00E0338B">
              <w:rPr>
                <w:rFonts w:ascii="Arial" w:hAnsi="Arial" w:cs="Arial"/>
                <w:b w:val="0"/>
                <w:bCs/>
                <w:webHidden/>
                <w:szCs w:val="22"/>
              </w:rPr>
              <w:fldChar w:fldCharType="begin"/>
            </w:r>
            <w:r w:rsidR="00962836" w:rsidRPr="00E0338B">
              <w:rPr>
                <w:rFonts w:ascii="Arial" w:hAnsi="Arial" w:cs="Arial"/>
                <w:b w:val="0"/>
                <w:bCs/>
                <w:webHidden/>
                <w:szCs w:val="22"/>
              </w:rPr>
              <w:instrText xml:space="preserve"> PAGEREF _Toc83287896 \h </w:instrText>
            </w:r>
            <w:r w:rsidR="00962836" w:rsidRPr="00E0338B">
              <w:rPr>
                <w:rFonts w:ascii="Arial" w:hAnsi="Arial" w:cs="Arial"/>
                <w:b w:val="0"/>
                <w:bCs/>
                <w:webHidden/>
                <w:szCs w:val="22"/>
              </w:rPr>
            </w:r>
            <w:r w:rsidR="00962836" w:rsidRPr="00E0338B">
              <w:rPr>
                <w:rFonts w:ascii="Arial" w:hAnsi="Arial" w:cs="Arial"/>
                <w:b w:val="0"/>
                <w:bCs/>
                <w:webHidden/>
                <w:szCs w:val="22"/>
              </w:rPr>
              <w:fldChar w:fldCharType="separate"/>
            </w:r>
            <w:r w:rsidR="00962836" w:rsidRPr="00E0338B">
              <w:rPr>
                <w:rFonts w:ascii="Arial" w:hAnsi="Arial" w:cs="Arial"/>
                <w:b w:val="0"/>
                <w:bCs/>
                <w:webHidden/>
                <w:szCs w:val="22"/>
              </w:rPr>
              <w:t>22</w:t>
            </w:r>
            <w:r w:rsidR="00962836" w:rsidRPr="00E0338B">
              <w:rPr>
                <w:rFonts w:ascii="Arial" w:hAnsi="Arial" w:cs="Arial"/>
                <w:b w:val="0"/>
                <w:bCs/>
                <w:webHidden/>
                <w:szCs w:val="22"/>
              </w:rPr>
              <w:fldChar w:fldCharType="end"/>
            </w:r>
          </w:hyperlink>
        </w:p>
        <w:p w14:paraId="0F6D5285" w14:textId="5FF63D92" w:rsidR="00962836" w:rsidRPr="00E0338B" w:rsidRDefault="00C37DC7" w:rsidP="00E0338B">
          <w:pPr>
            <w:pStyle w:val="TOC1"/>
            <w:pBdr>
              <w:top w:val="none" w:sz="0" w:space="0" w:color="auto"/>
              <w:left w:val="none" w:sz="0" w:space="0" w:color="auto"/>
              <w:bottom w:val="none" w:sz="0" w:space="0" w:color="auto"/>
              <w:right w:val="none" w:sz="0" w:space="0" w:color="auto"/>
            </w:pBdr>
            <w:spacing w:line="480" w:lineRule="auto"/>
            <w:rPr>
              <w:rFonts w:ascii="Arial" w:eastAsiaTheme="minorEastAsia" w:hAnsi="Arial" w:cs="Arial"/>
              <w:b w:val="0"/>
              <w:bCs/>
              <w:szCs w:val="22"/>
              <w:lang/>
            </w:rPr>
          </w:pPr>
          <w:hyperlink w:anchor="_Toc83287897" w:history="1">
            <w:r w:rsidR="00962836" w:rsidRPr="00E0338B">
              <w:rPr>
                <w:rStyle w:val="Hyperlink"/>
                <w:rFonts w:ascii="Arial" w:hAnsi="Arial" w:cs="Arial"/>
                <w:b w:val="0"/>
                <w:bCs/>
                <w:szCs w:val="22"/>
              </w:rPr>
              <w:t>12.</w:t>
            </w:r>
            <w:r w:rsidR="00962836" w:rsidRPr="00E0338B">
              <w:rPr>
                <w:rFonts w:ascii="Arial" w:eastAsiaTheme="minorEastAsia" w:hAnsi="Arial" w:cs="Arial"/>
                <w:b w:val="0"/>
                <w:bCs/>
                <w:szCs w:val="22"/>
                <w:lang/>
              </w:rPr>
              <w:tab/>
            </w:r>
            <w:r w:rsidR="00962836" w:rsidRPr="00E0338B">
              <w:rPr>
                <w:rStyle w:val="Hyperlink"/>
                <w:rFonts w:ascii="Arial" w:hAnsi="Arial" w:cs="Arial"/>
                <w:b w:val="0"/>
                <w:bCs/>
                <w:szCs w:val="22"/>
              </w:rPr>
              <w:t>Covid</w:t>
            </w:r>
            <w:r w:rsidR="00962836" w:rsidRPr="00E0338B">
              <w:rPr>
                <w:rFonts w:ascii="Arial" w:hAnsi="Arial" w:cs="Arial"/>
                <w:b w:val="0"/>
                <w:bCs/>
                <w:webHidden/>
                <w:szCs w:val="22"/>
              </w:rPr>
              <w:tab/>
            </w:r>
            <w:r w:rsidR="00962836" w:rsidRPr="00E0338B">
              <w:rPr>
                <w:rFonts w:ascii="Arial" w:hAnsi="Arial" w:cs="Arial"/>
                <w:b w:val="0"/>
                <w:bCs/>
                <w:webHidden/>
                <w:szCs w:val="22"/>
              </w:rPr>
              <w:fldChar w:fldCharType="begin"/>
            </w:r>
            <w:r w:rsidR="00962836" w:rsidRPr="00E0338B">
              <w:rPr>
                <w:rFonts w:ascii="Arial" w:hAnsi="Arial" w:cs="Arial"/>
                <w:b w:val="0"/>
                <w:bCs/>
                <w:webHidden/>
                <w:szCs w:val="22"/>
              </w:rPr>
              <w:instrText xml:space="preserve"> PAGEREF _Toc83287897 \h </w:instrText>
            </w:r>
            <w:r w:rsidR="00962836" w:rsidRPr="00E0338B">
              <w:rPr>
                <w:rFonts w:ascii="Arial" w:hAnsi="Arial" w:cs="Arial"/>
                <w:b w:val="0"/>
                <w:bCs/>
                <w:webHidden/>
                <w:szCs w:val="22"/>
              </w:rPr>
            </w:r>
            <w:r w:rsidR="00962836" w:rsidRPr="00E0338B">
              <w:rPr>
                <w:rFonts w:ascii="Arial" w:hAnsi="Arial" w:cs="Arial"/>
                <w:b w:val="0"/>
                <w:bCs/>
                <w:webHidden/>
                <w:szCs w:val="22"/>
              </w:rPr>
              <w:fldChar w:fldCharType="separate"/>
            </w:r>
            <w:r w:rsidR="00962836" w:rsidRPr="00E0338B">
              <w:rPr>
                <w:rFonts w:ascii="Arial" w:hAnsi="Arial" w:cs="Arial"/>
                <w:b w:val="0"/>
                <w:bCs/>
                <w:webHidden/>
                <w:szCs w:val="22"/>
              </w:rPr>
              <w:t>24</w:t>
            </w:r>
            <w:r w:rsidR="00962836" w:rsidRPr="00E0338B">
              <w:rPr>
                <w:rFonts w:ascii="Arial" w:hAnsi="Arial" w:cs="Arial"/>
                <w:b w:val="0"/>
                <w:bCs/>
                <w:webHidden/>
                <w:szCs w:val="22"/>
              </w:rPr>
              <w:fldChar w:fldCharType="end"/>
            </w:r>
          </w:hyperlink>
        </w:p>
        <w:p w14:paraId="71B79697" w14:textId="29A04F4E" w:rsidR="007919E5" w:rsidRPr="00D91D33" w:rsidRDefault="007919E5" w:rsidP="00E0338B">
          <w:pPr>
            <w:spacing w:line="480" w:lineRule="auto"/>
            <w:rPr>
              <w:rFonts w:ascii="Arial" w:hAnsi="Arial" w:cs="Arial"/>
              <w:bCs/>
              <w:sz w:val="16"/>
              <w:szCs w:val="20"/>
            </w:rPr>
          </w:pPr>
          <w:r w:rsidRPr="00E0338B">
            <w:rPr>
              <w:rFonts w:ascii="Arial" w:hAnsi="Arial" w:cs="Arial"/>
              <w:bCs/>
              <w:noProof/>
              <w:sz w:val="22"/>
            </w:rPr>
            <w:fldChar w:fldCharType="end"/>
          </w:r>
        </w:p>
      </w:sdtContent>
    </w:sdt>
    <w:p w14:paraId="2E5F5CC8" w14:textId="15B8519E" w:rsidR="00D6080C" w:rsidRPr="00D91D33" w:rsidRDefault="00D6080C" w:rsidP="00E81970">
      <w:pPr>
        <w:ind w:firstLine="720"/>
        <w:rPr>
          <w:rFonts w:ascii="Arial" w:hAnsi="Arial" w:cs="Arial"/>
          <w:sz w:val="16"/>
          <w:szCs w:val="20"/>
        </w:rPr>
      </w:pPr>
    </w:p>
    <w:p w14:paraId="124CF90B" w14:textId="2DFAD55E" w:rsidR="002349A8" w:rsidRPr="00D91D33" w:rsidRDefault="002349A8" w:rsidP="00D6080C">
      <w:pPr>
        <w:rPr>
          <w:rFonts w:ascii="Arial" w:hAnsi="Arial" w:cs="Arial"/>
          <w:sz w:val="16"/>
          <w:szCs w:val="20"/>
        </w:rPr>
      </w:pPr>
    </w:p>
    <w:p w14:paraId="12EB584F" w14:textId="6F816232" w:rsidR="00AE0B73" w:rsidRPr="00D91D33" w:rsidRDefault="00AE0B73">
      <w:pPr>
        <w:spacing w:after="160" w:line="259" w:lineRule="auto"/>
        <w:rPr>
          <w:rFonts w:ascii="Arial" w:hAnsi="Arial" w:cs="Arial"/>
          <w:sz w:val="16"/>
          <w:szCs w:val="20"/>
        </w:rPr>
      </w:pPr>
    </w:p>
    <w:p w14:paraId="26DDC96D" w14:textId="77777777" w:rsidR="002349A8" w:rsidRPr="00D91D33" w:rsidRDefault="002349A8" w:rsidP="00D6080C">
      <w:pPr>
        <w:rPr>
          <w:rFonts w:ascii="Arial" w:hAnsi="Arial" w:cs="Arial"/>
          <w:sz w:val="16"/>
          <w:szCs w:val="20"/>
        </w:rPr>
      </w:pPr>
    </w:p>
    <w:p w14:paraId="5AC9838D" w14:textId="0D0E95B1" w:rsidR="00473C73" w:rsidRPr="00D91D33" w:rsidRDefault="00473C73">
      <w:pPr>
        <w:spacing w:after="160" w:line="259" w:lineRule="auto"/>
        <w:rPr>
          <w:rFonts w:ascii="Arial" w:hAnsi="Arial" w:cs="Arial"/>
          <w:sz w:val="16"/>
          <w:szCs w:val="20"/>
        </w:rPr>
      </w:pPr>
      <w:r w:rsidRPr="00D91D33">
        <w:rPr>
          <w:rFonts w:ascii="Arial" w:hAnsi="Arial" w:cs="Arial"/>
          <w:sz w:val="16"/>
          <w:szCs w:val="20"/>
        </w:rPr>
        <w:br w:type="page"/>
      </w:r>
    </w:p>
    <w:p w14:paraId="3A5F4FBB" w14:textId="057E9962" w:rsidR="00D6080C" w:rsidRPr="00011093" w:rsidRDefault="00E6578E" w:rsidP="00011093">
      <w:pPr>
        <w:pStyle w:val="ListParagraph"/>
        <w:numPr>
          <w:ilvl w:val="0"/>
          <w:numId w:val="43"/>
        </w:numPr>
        <w:outlineLvl w:val="0"/>
        <w:rPr>
          <w:rFonts w:ascii="Arial" w:hAnsi="Arial" w:cs="Arial"/>
          <w:b/>
          <w:bCs/>
          <w:sz w:val="24"/>
          <w:szCs w:val="24"/>
        </w:rPr>
      </w:pPr>
      <w:bookmarkStart w:id="1" w:name="_Toc71282273"/>
      <w:r w:rsidRPr="00011093">
        <w:rPr>
          <w:rFonts w:ascii="Arial" w:hAnsi="Arial" w:cs="Arial"/>
          <w:b/>
          <w:bCs/>
          <w:sz w:val="24"/>
          <w:szCs w:val="24"/>
        </w:rPr>
        <w:lastRenderedPageBreak/>
        <w:t xml:space="preserve"> </w:t>
      </w:r>
      <w:bookmarkStart w:id="2" w:name="_Toc83287885"/>
      <w:r w:rsidR="00D6080C" w:rsidRPr="00011093">
        <w:rPr>
          <w:rFonts w:ascii="Arial" w:hAnsi="Arial" w:cs="Arial"/>
          <w:b/>
          <w:bCs/>
          <w:sz w:val="24"/>
          <w:szCs w:val="24"/>
        </w:rPr>
        <w:t>Introduction</w:t>
      </w:r>
      <w:bookmarkEnd w:id="1"/>
      <w:r w:rsidRPr="00011093">
        <w:rPr>
          <w:rFonts w:ascii="Arial" w:hAnsi="Arial" w:cs="Arial"/>
          <w:b/>
          <w:bCs/>
          <w:sz w:val="24"/>
          <w:szCs w:val="24"/>
        </w:rPr>
        <w:t xml:space="preserve"> and survey overview</w:t>
      </w:r>
      <w:bookmarkEnd w:id="2"/>
    </w:p>
    <w:p w14:paraId="11F62F9B" w14:textId="5E685493" w:rsidR="004D7D4B" w:rsidRDefault="004D7D4B" w:rsidP="004D7D4B">
      <w:pPr>
        <w:pStyle w:val="ListParagraph"/>
        <w:ind w:left="360"/>
        <w:rPr>
          <w:rFonts w:ascii="Arial" w:hAnsi="Arial" w:cs="Arial"/>
          <w:b/>
          <w:bCs/>
          <w:sz w:val="24"/>
          <w:szCs w:val="24"/>
        </w:rPr>
      </w:pPr>
    </w:p>
    <w:p w14:paraId="4450ED9A" w14:textId="2A6D1CC2" w:rsidR="009820B8" w:rsidRPr="004F1319" w:rsidRDefault="009820B8" w:rsidP="009820B8">
      <w:pPr>
        <w:pStyle w:val="GNormal"/>
        <w:spacing w:line="276" w:lineRule="auto"/>
        <w:rPr>
          <w:b/>
          <w:bCs/>
          <w:sz w:val="22"/>
          <w:szCs w:val="24"/>
          <w:lang w:val="en-ZA"/>
        </w:rPr>
      </w:pPr>
      <w:r w:rsidRPr="00510913">
        <w:rPr>
          <w:sz w:val="22"/>
          <w:szCs w:val="24"/>
          <w:lang w:val="en-ZA"/>
        </w:rPr>
        <w:t>Kantar is collecting data in five countries on behalf of the Food and Agriculture Organisation (FAO), Italy, a specialised agency of the United Nations.</w:t>
      </w:r>
      <w:r w:rsidR="004F1319">
        <w:rPr>
          <w:sz w:val="22"/>
          <w:szCs w:val="24"/>
          <w:lang w:val="en-ZA"/>
        </w:rPr>
        <w:t xml:space="preserve"> The survey is themed </w:t>
      </w:r>
      <w:r w:rsidR="004F1319" w:rsidRPr="004F1319">
        <w:rPr>
          <w:b/>
          <w:bCs/>
          <w:sz w:val="22"/>
          <w:szCs w:val="24"/>
          <w:lang w:val="en-ZA"/>
        </w:rPr>
        <w:t>Food Insecurity Experience Scale – FIES.</w:t>
      </w:r>
    </w:p>
    <w:p w14:paraId="6FB7FE3D" w14:textId="77777777" w:rsidR="009820B8" w:rsidRPr="00510913" w:rsidRDefault="009820B8" w:rsidP="009820B8">
      <w:pPr>
        <w:pStyle w:val="GNormal"/>
        <w:spacing w:line="276" w:lineRule="auto"/>
        <w:rPr>
          <w:sz w:val="22"/>
          <w:szCs w:val="24"/>
          <w:lang w:val="en-ZA"/>
        </w:rPr>
      </w:pPr>
      <w:r w:rsidRPr="00510913">
        <w:rPr>
          <w:sz w:val="22"/>
          <w:szCs w:val="24"/>
          <w:lang w:val="en-ZA"/>
        </w:rPr>
        <w:t>The FIES Survey objective is two-fold:</w:t>
      </w:r>
    </w:p>
    <w:p w14:paraId="00A16D70" w14:textId="77777777" w:rsidR="009820B8" w:rsidRPr="00510913" w:rsidRDefault="009820B8" w:rsidP="009820B8">
      <w:pPr>
        <w:numPr>
          <w:ilvl w:val="0"/>
          <w:numId w:val="33"/>
        </w:numPr>
        <w:autoSpaceDE w:val="0"/>
        <w:autoSpaceDN w:val="0"/>
        <w:adjustRightInd w:val="0"/>
        <w:spacing w:after="0" w:line="276" w:lineRule="auto"/>
        <w:jc w:val="both"/>
        <w:rPr>
          <w:rFonts w:ascii="Arial" w:eastAsia="Calibri" w:hAnsi="Arial" w:cs="Arial"/>
          <w:sz w:val="22"/>
          <w:szCs w:val="20"/>
        </w:rPr>
      </w:pPr>
      <w:r w:rsidRPr="00510913">
        <w:rPr>
          <w:rFonts w:ascii="Arial" w:eastAsia="Calibri" w:hAnsi="Arial" w:cs="Arial"/>
          <w:sz w:val="22"/>
          <w:szCs w:val="20"/>
        </w:rPr>
        <w:t xml:space="preserve">The primary objective is to collect FIES data and a set of demographic information on a sample of respondents selected to be representative of the population at national level and at 10 administrative 1 </w:t>
      </w:r>
      <w:proofErr w:type="gramStart"/>
      <w:r w:rsidRPr="00510913">
        <w:rPr>
          <w:rFonts w:ascii="Arial" w:eastAsia="Calibri" w:hAnsi="Arial" w:cs="Arial"/>
          <w:sz w:val="22"/>
          <w:szCs w:val="20"/>
        </w:rPr>
        <w:t>levels</w:t>
      </w:r>
      <w:proofErr w:type="gramEnd"/>
      <w:r w:rsidRPr="00510913">
        <w:rPr>
          <w:rFonts w:ascii="Arial" w:eastAsia="Calibri" w:hAnsi="Arial" w:cs="Arial"/>
          <w:sz w:val="22"/>
          <w:szCs w:val="20"/>
        </w:rPr>
        <w:t xml:space="preserve"> in </w:t>
      </w:r>
      <w:r w:rsidRPr="00E6578E">
        <w:rPr>
          <w:rFonts w:ascii="Arial" w:eastAsia="Calibri" w:hAnsi="Arial" w:cs="Arial"/>
          <w:b/>
          <w:bCs/>
          <w:sz w:val="22"/>
          <w:szCs w:val="20"/>
        </w:rPr>
        <w:t>Burundi, DRC, Niger, Rwanda and Zambia</w:t>
      </w:r>
      <w:r w:rsidRPr="00510913">
        <w:rPr>
          <w:rFonts w:ascii="Arial" w:eastAsia="Calibri" w:hAnsi="Arial" w:cs="Arial"/>
          <w:sz w:val="22"/>
          <w:szCs w:val="20"/>
        </w:rPr>
        <w:t xml:space="preserve">. </w:t>
      </w:r>
    </w:p>
    <w:p w14:paraId="4BF01E27" w14:textId="77777777" w:rsidR="009820B8" w:rsidRPr="00510913" w:rsidRDefault="009820B8" w:rsidP="009820B8">
      <w:pPr>
        <w:autoSpaceDE w:val="0"/>
        <w:autoSpaceDN w:val="0"/>
        <w:adjustRightInd w:val="0"/>
        <w:spacing w:after="0" w:line="276" w:lineRule="auto"/>
        <w:ind w:left="720"/>
        <w:jc w:val="both"/>
        <w:rPr>
          <w:rFonts w:ascii="Arial" w:eastAsia="Calibri" w:hAnsi="Arial" w:cs="Arial"/>
          <w:sz w:val="22"/>
          <w:szCs w:val="20"/>
        </w:rPr>
      </w:pPr>
    </w:p>
    <w:p w14:paraId="55C1AE69" w14:textId="77777777" w:rsidR="009820B8" w:rsidRPr="00510913" w:rsidRDefault="009820B8" w:rsidP="009820B8">
      <w:pPr>
        <w:numPr>
          <w:ilvl w:val="0"/>
          <w:numId w:val="33"/>
        </w:numPr>
        <w:autoSpaceDE w:val="0"/>
        <w:autoSpaceDN w:val="0"/>
        <w:adjustRightInd w:val="0"/>
        <w:spacing w:after="0" w:line="276" w:lineRule="auto"/>
        <w:jc w:val="both"/>
        <w:rPr>
          <w:rFonts w:ascii="Arial" w:eastAsia="Calibri" w:hAnsi="Arial" w:cs="Arial"/>
          <w:sz w:val="22"/>
          <w:szCs w:val="20"/>
        </w:rPr>
      </w:pPr>
      <w:r w:rsidRPr="00510913">
        <w:rPr>
          <w:rFonts w:ascii="Arial" w:eastAsia="Calibri" w:hAnsi="Arial" w:cs="Arial"/>
          <w:sz w:val="22"/>
          <w:szCs w:val="20"/>
        </w:rPr>
        <w:t xml:space="preserve">The overall objective is to obtain data that can be used to measure the severity of food insecurity at national as well as subnational level and inform the SDG indicator 2.1.2. </w:t>
      </w:r>
    </w:p>
    <w:p w14:paraId="024CDB33" w14:textId="77777777" w:rsidR="009820B8" w:rsidRPr="00510913" w:rsidRDefault="009820B8" w:rsidP="009820B8">
      <w:pPr>
        <w:spacing w:line="276" w:lineRule="auto"/>
        <w:rPr>
          <w:rFonts w:ascii="Arial" w:hAnsi="Arial" w:cs="Arial"/>
          <w:sz w:val="22"/>
        </w:rPr>
      </w:pPr>
    </w:p>
    <w:p w14:paraId="5981D9F7" w14:textId="77777777" w:rsidR="009820B8" w:rsidRPr="00510913" w:rsidRDefault="009820B8" w:rsidP="009820B8">
      <w:pPr>
        <w:spacing w:line="276" w:lineRule="auto"/>
        <w:rPr>
          <w:rFonts w:ascii="Arial" w:hAnsi="Arial" w:cs="Arial"/>
          <w:b/>
          <w:bCs/>
          <w:sz w:val="22"/>
        </w:rPr>
      </w:pPr>
      <w:r w:rsidRPr="00510913">
        <w:rPr>
          <w:rFonts w:ascii="Arial" w:hAnsi="Arial" w:cs="Arial"/>
          <w:sz w:val="22"/>
        </w:rPr>
        <w:t>This document briefly lays out the survey implementation details</w:t>
      </w:r>
    </w:p>
    <w:p w14:paraId="6E313938" w14:textId="77777777" w:rsidR="009820B8" w:rsidRPr="008160BE" w:rsidRDefault="009820B8" w:rsidP="004D7D4B">
      <w:pPr>
        <w:pStyle w:val="ListParagraph"/>
        <w:ind w:left="360"/>
        <w:rPr>
          <w:rFonts w:ascii="Arial" w:hAnsi="Arial" w:cs="Arial"/>
          <w:b/>
          <w:bCs/>
          <w:sz w:val="24"/>
          <w:szCs w:val="24"/>
        </w:rPr>
      </w:pPr>
    </w:p>
    <w:p w14:paraId="2D28C8E5" w14:textId="3A61204C" w:rsidR="00D6080C" w:rsidRPr="00011093" w:rsidRDefault="00930E3A" w:rsidP="007919E5">
      <w:pPr>
        <w:pStyle w:val="ListParagraph"/>
        <w:numPr>
          <w:ilvl w:val="0"/>
          <w:numId w:val="43"/>
        </w:numPr>
        <w:spacing w:after="160" w:line="259" w:lineRule="auto"/>
        <w:outlineLvl w:val="0"/>
        <w:rPr>
          <w:rFonts w:ascii="Arial" w:hAnsi="Arial" w:cs="Arial"/>
          <w:b/>
          <w:bCs/>
          <w:sz w:val="24"/>
          <w:szCs w:val="24"/>
        </w:rPr>
      </w:pPr>
      <w:bookmarkStart w:id="3" w:name="_Toc71282274"/>
      <w:r w:rsidRPr="00011093">
        <w:rPr>
          <w:rFonts w:ascii="Arial" w:hAnsi="Arial" w:cs="Arial"/>
          <w:b/>
          <w:bCs/>
          <w:sz w:val="24"/>
          <w:szCs w:val="24"/>
        </w:rPr>
        <w:br w:type="page"/>
      </w:r>
      <w:bookmarkStart w:id="4" w:name="_Toc83287886"/>
      <w:bookmarkEnd w:id="3"/>
      <w:r w:rsidR="00E6578E" w:rsidRPr="00011093">
        <w:rPr>
          <w:rFonts w:ascii="Arial" w:hAnsi="Arial" w:cs="Arial"/>
          <w:b/>
          <w:bCs/>
          <w:sz w:val="24"/>
          <w:szCs w:val="24"/>
        </w:rPr>
        <w:lastRenderedPageBreak/>
        <w:t xml:space="preserve">Roles, Responsibilities and </w:t>
      </w:r>
      <w:r w:rsidR="008329CE" w:rsidRPr="00011093">
        <w:rPr>
          <w:rFonts w:ascii="Arial" w:hAnsi="Arial" w:cs="Arial"/>
          <w:b/>
          <w:bCs/>
          <w:sz w:val="24"/>
          <w:szCs w:val="24"/>
        </w:rPr>
        <w:t>Team Details</w:t>
      </w:r>
      <w:bookmarkEnd w:id="4"/>
    </w:p>
    <w:p w14:paraId="3ADA1C6D" w14:textId="529B9F84" w:rsidR="00906971" w:rsidRPr="008160BE" w:rsidRDefault="00906971" w:rsidP="004D7D4B">
      <w:pPr>
        <w:pStyle w:val="ListParagraph"/>
        <w:ind w:left="360"/>
        <w:rPr>
          <w:rFonts w:ascii="Arial" w:hAnsi="Arial" w:cs="Arial"/>
          <w:b/>
          <w:bCs/>
          <w:sz w:val="24"/>
          <w:szCs w:val="24"/>
        </w:rPr>
      </w:pPr>
    </w:p>
    <w:p w14:paraId="6772DB1D" w14:textId="243BC28E" w:rsidR="00C50D32" w:rsidRPr="004F1319" w:rsidRDefault="003D1526" w:rsidP="00942EC7">
      <w:pPr>
        <w:spacing w:line="360" w:lineRule="auto"/>
        <w:jc w:val="both"/>
        <w:rPr>
          <w:rFonts w:ascii="Arial" w:hAnsi="Arial" w:cs="Arial"/>
          <w:sz w:val="22"/>
          <w:szCs w:val="28"/>
        </w:rPr>
      </w:pPr>
      <w:r w:rsidRPr="00051526">
        <w:rPr>
          <w:noProof/>
        </w:rPr>
        <w:drawing>
          <wp:anchor distT="0" distB="0" distL="114300" distR="114300" simplePos="0" relativeHeight="251667456" behindDoc="1" locked="0" layoutInCell="1" allowOverlap="1" wp14:anchorId="2CAB1E59" wp14:editId="6F486624">
            <wp:simplePos x="0" y="0"/>
            <wp:positionH relativeFrom="column">
              <wp:posOffset>-228600</wp:posOffset>
            </wp:positionH>
            <wp:positionV relativeFrom="paragraph">
              <wp:posOffset>1052195</wp:posOffset>
            </wp:positionV>
            <wp:extent cx="6234430" cy="3390900"/>
            <wp:effectExtent l="0" t="0" r="0" b="0"/>
            <wp:wrapTight wrapText="bothSides">
              <wp:wrapPolygon edited="0">
                <wp:start x="9108" y="5946"/>
                <wp:lineTo x="9108" y="8130"/>
                <wp:lineTo x="7260" y="9465"/>
                <wp:lineTo x="7260" y="11649"/>
                <wp:lineTo x="1782" y="12135"/>
                <wp:lineTo x="0" y="12499"/>
                <wp:lineTo x="0" y="14804"/>
                <wp:lineTo x="198" y="15290"/>
                <wp:lineTo x="594" y="15533"/>
                <wp:lineTo x="21450" y="15533"/>
                <wp:lineTo x="21318" y="12499"/>
                <wp:lineTo x="19338" y="12135"/>
                <wp:lineTo x="14256" y="11892"/>
                <wp:lineTo x="14058" y="9708"/>
                <wp:lineTo x="13794" y="9344"/>
                <wp:lineTo x="12408" y="8130"/>
                <wp:lineTo x="12078" y="5946"/>
                <wp:lineTo x="9108" y="5946"/>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234430" cy="3390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50D32" w:rsidRPr="004F1319">
        <w:rPr>
          <w:rFonts w:ascii="Arial" w:hAnsi="Arial" w:cs="Arial"/>
          <w:sz w:val="22"/>
          <w:szCs w:val="28"/>
        </w:rPr>
        <w:t xml:space="preserve">The team that will be working on the </w:t>
      </w:r>
      <w:r w:rsidR="004F1319">
        <w:rPr>
          <w:rFonts w:ascii="Arial" w:hAnsi="Arial" w:cs="Arial"/>
          <w:sz w:val="22"/>
          <w:szCs w:val="28"/>
        </w:rPr>
        <w:t xml:space="preserve">Food Insecurity and Experience Scale (FIES) will comprise </w:t>
      </w:r>
      <w:r w:rsidR="00A46066">
        <w:rPr>
          <w:rFonts w:ascii="Arial" w:hAnsi="Arial" w:cs="Arial"/>
          <w:sz w:val="22"/>
          <w:szCs w:val="28"/>
        </w:rPr>
        <w:t xml:space="preserve">members from the five countries where the study will be executed for the Round 1. </w:t>
      </w:r>
      <w:r w:rsidR="000312DE">
        <w:rPr>
          <w:rFonts w:ascii="Arial" w:hAnsi="Arial" w:cs="Arial"/>
          <w:sz w:val="22"/>
          <w:szCs w:val="28"/>
        </w:rPr>
        <w:t xml:space="preserve">The team </w:t>
      </w:r>
      <w:r w:rsidR="00C50D32" w:rsidRPr="004F1319">
        <w:rPr>
          <w:rFonts w:ascii="Arial" w:hAnsi="Arial" w:cs="Arial"/>
          <w:sz w:val="22"/>
          <w:szCs w:val="28"/>
        </w:rPr>
        <w:t>will consist of the overall project management team and the operational team</w:t>
      </w:r>
      <w:r w:rsidR="000312DE">
        <w:rPr>
          <w:rFonts w:ascii="Arial" w:hAnsi="Arial" w:cs="Arial"/>
          <w:sz w:val="22"/>
          <w:szCs w:val="28"/>
        </w:rPr>
        <w:t>. All activities will be managed by TNS RMS Nigeria Limited (trading as Kantar)</w:t>
      </w:r>
      <w:r w:rsidR="00C50D32" w:rsidRPr="004F1319">
        <w:rPr>
          <w:rFonts w:ascii="Arial" w:hAnsi="Arial" w:cs="Arial"/>
          <w:sz w:val="22"/>
          <w:szCs w:val="28"/>
        </w:rPr>
        <w:t>:</w:t>
      </w:r>
    </w:p>
    <w:p w14:paraId="3C4CD874" w14:textId="19A9DACE" w:rsidR="00C50D32" w:rsidRDefault="00C50D32" w:rsidP="00C50D32">
      <w:pPr>
        <w:jc w:val="both"/>
        <w:rPr>
          <w:rFonts w:ascii="Arial" w:hAnsi="Arial" w:cs="Arial"/>
          <w:sz w:val="22"/>
          <w:szCs w:val="28"/>
        </w:rPr>
      </w:pPr>
    </w:p>
    <w:p w14:paraId="53615B65" w14:textId="330C6708" w:rsidR="002F7DDB" w:rsidRDefault="002F7DDB" w:rsidP="00C50D32">
      <w:pPr>
        <w:jc w:val="both"/>
        <w:rPr>
          <w:rFonts w:ascii="Arial" w:hAnsi="Arial" w:cs="Arial"/>
          <w:sz w:val="22"/>
          <w:szCs w:val="28"/>
        </w:rPr>
      </w:pPr>
    </w:p>
    <w:p w14:paraId="2B8FC98E" w14:textId="12F9042D" w:rsidR="002F7DDB" w:rsidRDefault="002F7DDB" w:rsidP="00C50D32">
      <w:pPr>
        <w:jc w:val="both"/>
        <w:rPr>
          <w:rFonts w:ascii="Arial" w:hAnsi="Arial" w:cs="Arial"/>
          <w:sz w:val="22"/>
          <w:szCs w:val="28"/>
        </w:rPr>
      </w:pPr>
    </w:p>
    <w:p w14:paraId="762200CB" w14:textId="14A31976" w:rsidR="002F7DDB" w:rsidRDefault="002F7DDB" w:rsidP="00C50D32">
      <w:pPr>
        <w:jc w:val="both"/>
        <w:rPr>
          <w:rFonts w:ascii="Arial" w:hAnsi="Arial" w:cs="Arial"/>
          <w:sz w:val="22"/>
          <w:szCs w:val="28"/>
        </w:rPr>
      </w:pPr>
    </w:p>
    <w:p w14:paraId="50148594" w14:textId="53FBD6D8" w:rsidR="002F7DDB" w:rsidRDefault="002F7DDB" w:rsidP="00C50D32">
      <w:pPr>
        <w:jc w:val="both"/>
        <w:rPr>
          <w:rFonts w:ascii="Arial" w:hAnsi="Arial" w:cs="Arial"/>
          <w:sz w:val="22"/>
          <w:szCs w:val="28"/>
        </w:rPr>
      </w:pPr>
    </w:p>
    <w:p w14:paraId="7F6DFDCC" w14:textId="3CB2D729" w:rsidR="002F7DDB" w:rsidRDefault="002F7DDB" w:rsidP="00C50D32">
      <w:pPr>
        <w:jc w:val="both"/>
        <w:rPr>
          <w:rFonts w:ascii="Arial" w:hAnsi="Arial" w:cs="Arial"/>
          <w:sz w:val="22"/>
          <w:szCs w:val="28"/>
        </w:rPr>
      </w:pPr>
    </w:p>
    <w:p w14:paraId="33F52307" w14:textId="74FC756A" w:rsidR="002F7DDB" w:rsidRDefault="002F7DDB" w:rsidP="00C50D32">
      <w:pPr>
        <w:jc w:val="both"/>
        <w:rPr>
          <w:rFonts w:ascii="Arial" w:hAnsi="Arial" w:cs="Arial"/>
          <w:sz w:val="22"/>
          <w:szCs w:val="28"/>
        </w:rPr>
      </w:pPr>
    </w:p>
    <w:p w14:paraId="143146F1" w14:textId="03DA7A30" w:rsidR="002F7DDB" w:rsidRDefault="002F7DDB" w:rsidP="00C50D32">
      <w:pPr>
        <w:jc w:val="both"/>
        <w:rPr>
          <w:rFonts w:ascii="Arial" w:hAnsi="Arial" w:cs="Arial"/>
          <w:sz w:val="22"/>
          <w:szCs w:val="28"/>
        </w:rPr>
      </w:pPr>
    </w:p>
    <w:p w14:paraId="6F8E32CA" w14:textId="2456C2E4" w:rsidR="002F7DDB" w:rsidRDefault="002F7DDB" w:rsidP="00C50D32">
      <w:pPr>
        <w:jc w:val="both"/>
        <w:rPr>
          <w:rFonts w:ascii="Arial" w:hAnsi="Arial" w:cs="Arial"/>
          <w:sz w:val="22"/>
          <w:szCs w:val="28"/>
        </w:rPr>
      </w:pPr>
    </w:p>
    <w:p w14:paraId="6567B866" w14:textId="47836E43" w:rsidR="009658E8" w:rsidRDefault="009658E8" w:rsidP="00C50D32">
      <w:pPr>
        <w:jc w:val="both"/>
        <w:rPr>
          <w:rFonts w:ascii="Arial" w:hAnsi="Arial" w:cs="Arial"/>
          <w:sz w:val="22"/>
          <w:szCs w:val="28"/>
        </w:rPr>
      </w:pPr>
    </w:p>
    <w:p w14:paraId="1829CB7F" w14:textId="77777777" w:rsidR="007919E5" w:rsidRDefault="007919E5" w:rsidP="00C50D32">
      <w:pPr>
        <w:jc w:val="both"/>
        <w:rPr>
          <w:rFonts w:ascii="Arial" w:hAnsi="Arial" w:cs="Arial"/>
          <w:sz w:val="22"/>
          <w:szCs w:val="28"/>
        </w:rPr>
      </w:pPr>
    </w:p>
    <w:p w14:paraId="78AA2D7E" w14:textId="538E5318" w:rsidR="00906971" w:rsidRPr="00011093" w:rsidRDefault="00906971" w:rsidP="00011093">
      <w:pPr>
        <w:pStyle w:val="ListParagraph"/>
        <w:numPr>
          <w:ilvl w:val="0"/>
          <w:numId w:val="43"/>
        </w:numPr>
        <w:outlineLvl w:val="0"/>
        <w:rPr>
          <w:rFonts w:ascii="Arial" w:hAnsi="Arial" w:cs="Arial"/>
          <w:b/>
          <w:bCs/>
          <w:sz w:val="22"/>
        </w:rPr>
      </w:pPr>
      <w:bookmarkStart w:id="5" w:name="_Toc71282275"/>
      <w:bookmarkStart w:id="6" w:name="_Toc83287887"/>
      <w:r w:rsidRPr="00011093">
        <w:rPr>
          <w:rFonts w:ascii="Arial" w:hAnsi="Arial" w:cs="Arial"/>
          <w:b/>
          <w:bCs/>
          <w:sz w:val="22"/>
        </w:rPr>
        <w:t>Coverage</w:t>
      </w:r>
      <w:bookmarkEnd w:id="5"/>
      <w:bookmarkEnd w:id="6"/>
    </w:p>
    <w:p w14:paraId="3B8C70BB" w14:textId="77777777" w:rsidR="00F5228A" w:rsidRPr="008160BE" w:rsidRDefault="00F5228A" w:rsidP="00F5228A">
      <w:pPr>
        <w:pStyle w:val="ListParagraph"/>
        <w:rPr>
          <w:rFonts w:ascii="Arial" w:hAnsi="Arial" w:cs="Arial"/>
          <w:b/>
          <w:bCs/>
          <w:sz w:val="24"/>
          <w:szCs w:val="24"/>
        </w:rPr>
      </w:pPr>
    </w:p>
    <w:p w14:paraId="55882794" w14:textId="5515E6B3" w:rsidR="003B3659" w:rsidRPr="008160BE" w:rsidRDefault="003B3659" w:rsidP="00F5228A">
      <w:pPr>
        <w:pStyle w:val="ListParagraph"/>
        <w:spacing w:beforeLines="20" w:before="48" w:afterLines="40" w:after="96" w:line="360" w:lineRule="auto"/>
        <w:jc w:val="both"/>
        <w:outlineLvl w:val="0"/>
        <w:rPr>
          <w:rFonts w:ascii="Arial" w:hAnsi="Arial" w:cs="Arial"/>
          <w:bCs/>
          <w:sz w:val="22"/>
        </w:rPr>
      </w:pPr>
      <w:bookmarkStart w:id="7" w:name="_Toc71282218"/>
      <w:bookmarkStart w:id="8" w:name="_Toc71282276"/>
      <w:bookmarkStart w:id="9" w:name="_Toc83286874"/>
      <w:bookmarkStart w:id="10" w:name="_Toc83287008"/>
      <w:bookmarkStart w:id="11" w:name="_Toc83287888"/>
      <w:r w:rsidRPr="008160BE">
        <w:rPr>
          <w:rFonts w:ascii="Arial" w:hAnsi="Arial" w:cs="Arial"/>
          <w:bCs/>
          <w:sz w:val="22"/>
        </w:rPr>
        <w:t>The study will be conducted in</w:t>
      </w:r>
      <w:r w:rsidR="00F24629">
        <w:rPr>
          <w:rFonts w:ascii="Arial" w:hAnsi="Arial" w:cs="Arial"/>
          <w:bCs/>
          <w:sz w:val="22"/>
        </w:rPr>
        <w:t xml:space="preserve"> </w:t>
      </w:r>
      <w:r w:rsidR="008160BE">
        <w:rPr>
          <w:rFonts w:ascii="Arial" w:hAnsi="Arial" w:cs="Arial"/>
          <w:bCs/>
          <w:sz w:val="22"/>
        </w:rPr>
        <w:t xml:space="preserve">both urban and </w:t>
      </w:r>
      <w:r w:rsidR="00F24629">
        <w:rPr>
          <w:rFonts w:ascii="Arial" w:hAnsi="Arial" w:cs="Arial"/>
          <w:bCs/>
          <w:sz w:val="22"/>
        </w:rPr>
        <w:t>rural areas of the major administrative regions of each of the five study countries.</w:t>
      </w:r>
      <w:r w:rsidR="00A97EDF">
        <w:rPr>
          <w:rFonts w:ascii="Arial" w:hAnsi="Arial" w:cs="Arial"/>
          <w:bCs/>
          <w:sz w:val="22"/>
        </w:rPr>
        <w:t xml:space="preserve"> The interview will be split in line with gender provisions per country. Respondents will be males and female adults aged at least </w:t>
      </w:r>
      <w:r w:rsidR="00324B51">
        <w:rPr>
          <w:rFonts w:ascii="Arial" w:hAnsi="Arial" w:cs="Arial"/>
          <w:bCs/>
          <w:sz w:val="22"/>
        </w:rPr>
        <w:t>18</w:t>
      </w:r>
      <w:r w:rsidR="00A97EDF">
        <w:rPr>
          <w:rFonts w:ascii="Arial" w:hAnsi="Arial" w:cs="Arial"/>
          <w:bCs/>
          <w:sz w:val="22"/>
        </w:rPr>
        <w:t xml:space="preserve"> years and above who have been resident in </w:t>
      </w:r>
      <w:r w:rsidR="00B249E6">
        <w:rPr>
          <w:rFonts w:ascii="Arial" w:hAnsi="Arial" w:cs="Arial"/>
          <w:bCs/>
          <w:sz w:val="22"/>
        </w:rPr>
        <w:t xml:space="preserve">their country for a minimum of 6 months prior to being interviewed. </w:t>
      </w:r>
      <w:r w:rsidRPr="008160BE">
        <w:rPr>
          <w:rFonts w:ascii="Arial" w:hAnsi="Arial" w:cs="Arial"/>
          <w:bCs/>
          <w:sz w:val="22"/>
        </w:rPr>
        <w:t xml:space="preserve">Please note the lower age limit is </w:t>
      </w:r>
      <w:r w:rsidR="00324B51">
        <w:rPr>
          <w:rFonts w:ascii="Arial" w:hAnsi="Arial" w:cs="Arial"/>
          <w:bCs/>
          <w:sz w:val="22"/>
        </w:rPr>
        <w:t>18</w:t>
      </w:r>
      <w:r w:rsidRPr="008160BE">
        <w:rPr>
          <w:rFonts w:ascii="Arial" w:hAnsi="Arial" w:cs="Arial"/>
          <w:bCs/>
          <w:sz w:val="22"/>
        </w:rPr>
        <w:t xml:space="preserve"> years old but there is no upper age limit.</w:t>
      </w:r>
      <w:bookmarkEnd w:id="7"/>
      <w:bookmarkEnd w:id="8"/>
      <w:bookmarkEnd w:id="9"/>
      <w:bookmarkEnd w:id="10"/>
      <w:bookmarkEnd w:id="11"/>
      <w:r w:rsidRPr="008160BE">
        <w:rPr>
          <w:rFonts w:ascii="Arial" w:hAnsi="Arial" w:cs="Arial"/>
          <w:bCs/>
          <w:sz w:val="22"/>
        </w:rPr>
        <w:t xml:space="preserve"> </w:t>
      </w:r>
    </w:p>
    <w:p w14:paraId="60A19947" w14:textId="6D75C55F" w:rsidR="003D1526" w:rsidRDefault="003D1526">
      <w:pPr>
        <w:spacing w:after="160" w:line="259" w:lineRule="auto"/>
        <w:rPr>
          <w:rFonts w:ascii="Arial" w:hAnsi="Arial" w:cs="Arial"/>
          <w:bCs/>
          <w:sz w:val="22"/>
        </w:rPr>
      </w:pPr>
      <w:r>
        <w:rPr>
          <w:rFonts w:ascii="Arial" w:hAnsi="Arial" w:cs="Arial"/>
          <w:bCs/>
          <w:sz w:val="22"/>
        </w:rPr>
        <w:br w:type="page"/>
      </w:r>
    </w:p>
    <w:p w14:paraId="5A21C060" w14:textId="77777777" w:rsidR="00F5228A" w:rsidRPr="00857C3D" w:rsidRDefault="00F5228A" w:rsidP="00F5228A">
      <w:pPr>
        <w:pStyle w:val="ListParagraph"/>
        <w:spacing w:beforeLines="20" w:before="48" w:afterLines="40" w:after="96" w:line="360" w:lineRule="auto"/>
        <w:jc w:val="both"/>
        <w:outlineLvl w:val="0"/>
        <w:rPr>
          <w:rFonts w:ascii="Arial" w:hAnsi="Arial" w:cs="Arial"/>
          <w:bCs/>
          <w:sz w:val="22"/>
        </w:rPr>
      </w:pPr>
    </w:p>
    <w:p w14:paraId="4B89FAEE" w14:textId="12B0157B" w:rsidR="0026082D" w:rsidRPr="00623F9D" w:rsidRDefault="00AD2406" w:rsidP="007919E5">
      <w:pPr>
        <w:pStyle w:val="ListParagraph"/>
        <w:numPr>
          <w:ilvl w:val="1"/>
          <w:numId w:val="43"/>
        </w:numPr>
        <w:spacing w:line="360" w:lineRule="auto"/>
        <w:rPr>
          <w:rFonts w:ascii="Arial" w:hAnsi="Arial" w:cs="Arial"/>
          <w:b/>
          <w:bCs/>
          <w:sz w:val="20"/>
          <w:szCs w:val="20"/>
        </w:rPr>
      </w:pPr>
      <w:bookmarkStart w:id="12" w:name="_Toc71282277"/>
      <w:r w:rsidRPr="00623F9D">
        <w:rPr>
          <w:rFonts w:ascii="Arial" w:hAnsi="Arial" w:cs="Arial"/>
          <w:b/>
          <w:bCs/>
          <w:sz w:val="20"/>
          <w:szCs w:val="20"/>
        </w:rPr>
        <w:t>Sample Size</w:t>
      </w:r>
      <w:bookmarkEnd w:id="12"/>
    </w:p>
    <w:tbl>
      <w:tblPr>
        <w:tblW w:w="5949" w:type="dxa"/>
        <w:tblInd w:w="694" w:type="dxa"/>
        <w:tblLayout w:type="fixed"/>
        <w:tblLook w:val="0000" w:firstRow="0" w:lastRow="0" w:firstColumn="0" w:lastColumn="0" w:noHBand="0" w:noVBand="0"/>
      </w:tblPr>
      <w:tblGrid>
        <w:gridCol w:w="1701"/>
        <w:gridCol w:w="2494"/>
        <w:gridCol w:w="1754"/>
      </w:tblGrid>
      <w:tr w:rsidR="00FB104C" w:rsidRPr="00A84BB5" w14:paraId="741228BE" w14:textId="77777777" w:rsidTr="00FB104C">
        <w:trPr>
          <w:trHeight w:val="302"/>
        </w:trPr>
        <w:tc>
          <w:tcPr>
            <w:tcW w:w="1701" w:type="dxa"/>
            <w:tcBorders>
              <w:top w:val="single" w:sz="12" w:space="0" w:color="auto"/>
              <w:left w:val="single" w:sz="12" w:space="0" w:color="auto"/>
              <w:bottom w:val="single" w:sz="12" w:space="0" w:color="auto"/>
              <w:right w:val="single" w:sz="12" w:space="0" w:color="auto"/>
            </w:tcBorders>
          </w:tcPr>
          <w:p w14:paraId="076C607E" w14:textId="77777777" w:rsidR="00FB104C" w:rsidRPr="003D1526" w:rsidRDefault="00FB104C">
            <w:pPr>
              <w:autoSpaceDE w:val="0"/>
              <w:autoSpaceDN w:val="0"/>
              <w:adjustRightInd w:val="0"/>
              <w:spacing w:after="0" w:line="240" w:lineRule="auto"/>
              <w:jc w:val="center"/>
              <w:rPr>
                <w:rFonts w:ascii="Arial" w:hAnsi="Arial" w:cs="Arial"/>
                <w:b/>
                <w:bCs/>
                <w:color w:val="000000"/>
                <w:sz w:val="20"/>
                <w:szCs w:val="20"/>
                <w:lang w:eastAsia="zh-CN"/>
              </w:rPr>
            </w:pPr>
            <w:r w:rsidRPr="003D1526">
              <w:rPr>
                <w:rFonts w:ascii="Arial" w:hAnsi="Arial" w:cs="Arial"/>
                <w:b/>
                <w:bCs/>
                <w:color w:val="000000"/>
                <w:sz w:val="20"/>
                <w:szCs w:val="20"/>
                <w:lang w:eastAsia="zh-CN"/>
              </w:rPr>
              <w:t>S/n</w:t>
            </w:r>
          </w:p>
        </w:tc>
        <w:tc>
          <w:tcPr>
            <w:tcW w:w="2494" w:type="dxa"/>
            <w:tcBorders>
              <w:top w:val="single" w:sz="12" w:space="0" w:color="auto"/>
              <w:left w:val="single" w:sz="12" w:space="0" w:color="auto"/>
              <w:bottom w:val="single" w:sz="12" w:space="0" w:color="auto"/>
              <w:right w:val="single" w:sz="12" w:space="0" w:color="auto"/>
            </w:tcBorders>
          </w:tcPr>
          <w:p w14:paraId="63BE880E" w14:textId="07C42CF6" w:rsidR="00FB104C" w:rsidRPr="003D1526" w:rsidRDefault="003D1526">
            <w:pPr>
              <w:autoSpaceDE w:val="0"/>
              <w:autoSpaceDN w:val="0"/>
              <w:adjustRightInd w:val="0"/>
              <w:spacing w:after="0" w:line="240" w:lineRule="auto"/>
              <w:rPr>
                <w:rFonts w:ascii="Arial" w:hAnsi="Arial" w:cs="Arial"/>
                <w:b/>
                <w:bCs/>
                <w:color w:val="000000"/>
                <w:sz w:val="20"/>
                <w:szCs w:val="20"/>
                <w:lang w:val="en-US" w:eastAsia="zh-CN"/>
              </w:rPr>
            </w:pPr>
            <w:r w:rsidRPr="003D1526">
              <w:rPr>
                <w:rFonts w:ascii="Arial" w:hAnsi="Arial" w:cs="Arial"/>
                <w:b/>
                <w:bCs/>
                <w:color w:val="000000"/>
                <w:sz w:val="20"/>
                <w:szCs w:val="20"/>
                <w:lang w:val="en-US" w:eastAsia="zh-CN"/>
              </w:rPr>
              <w:t>Country</w:t>
            </w:r>
          </w:p>
        </w:tc>
        <w:tc>
          <w:tcPr>
            <w:tcW w:w="1754" w:type="dxa"/>
            <w:tcBorders>
              <w:top w:val="single" w:sz="12" w:space="0" w:color="auto"/>
              <w:left w:val="single" w:sz="12" w:space="0" w:color="auto"/>
              <w:bottom w:val="single" w:sz="12" w:space="0" w:color="auto"/>
              <w:right w:val="single" w:sz="12" w:space="0" w:color="auto"/>
            </w:tcBorders>
          </w:tcPr>
          <w:p w14:paraId="1CB8AEAF" w14:textId="77777777" w:rsidR="00FB104C" w:rsidRPr="003D1526" w:rsidRDefault="00FB104C" w:rsidP="00F5228A">
            <w:pPr>
              <w:autoSpaceDE w:val="0"/>
              <w:autoSpaceDN w:val="0"/>
              <w:adjustRightInd w:val="0"/>
              <w:spacing w:after="0" w:line="240" w:lineRule="auto"/>
              <w:jc w:val="center"/>
              <w:rPr>
                <w:rFonts w:ascii="Arial" w:hAnsi="Arial" w:cs="Arial"/>
                <w:b/>
                <w:bCs/>
                <w:color w:val="000000"/>
                <w:sz w:val="20"/>
                <w:szCs w:val="20"/>
                <w:lang w:eastAsia="zh-CN"/>
              </w:rPr>
            </w:pPr>
            <w:r w:rsidRPr="003D1526">
              <w:rPr>
                <w:rFonts w:ascii="Arial" w:hAnsi="Arial" w:cs="Arial"/>
                <w:b/>
                <w:bCs/>
                <w:color w:val="000000"/>
                <w:sz w:val="20"/>
                <w:szCs w:val="20"/>
                <w:lang w:eastAsia="zh-CN"/>
              </w:rPr>
              <w:t>Sample Size</w:t>
            </w:r>
          </w:p>
        </w:tc>
      </w:tr>
      <w:tr w:rsidR="00FB104C" w:rsidRPr="00A84BB5" w14:paraId="36F4E6B1" w14:textId="77777777" w:rsidTr="00FB104C">
        <w:trPr>
          <w:trHeight w:val="314"/>
        </w:trPr>
        <w:tc>
          <w:tcPr>
            <w:tcW w:w="1701" w:type="dxa"/>
            <w:tcBorders>
              <w:top w:val="nil"/>
              <w:left w:val="single" w:sz="12" w:space="0" w:color="auto"/>
              <w:bottom w:val="single" w:sz="6" w:space="0" w:color="auto"/>
              <w:right w:val="single" w:sz="6" w:space="0" w:color="auto"/>
            </w:tcBorders>
          </w:tcPr>
          <w:p w14:paraId="77B1F190" w14:textId="77777777" w:rsidR="00FB104C" w:rsidRPr="00A84BB5" w:rsidRDefault="00FB104C">
            <w:pPr>
              <w:autoSpaceDE w:val="0"/>
              <w:autoSpaceDN w:val="0"/>
              <w:adjustRightInd w:val="0"/>
              <w:spacing w:after="0" w:line="240" w:lineRule="auto"/>
              <w:jc w:val="center"/>
              <w:rPr>
                <w:rFonts w:ascii="Arial" w:hAnsi="Arial" w:cs="Arial"/>
                <w:color w:val="000000"/>
                <w:sz w:val="20"/>
                <w:szCs w:val="20"/>
                <w:lang w:eastAsia="zh-CN"/>
              </w:rPr>
            </w:pPr>
            <w:r w:rsidRPr="00A84BB5">
              <w:rPr>
                <w:rFonts w:ascii="Arial" w:hAnsi="Arial" w:cs="Arial"/>
                <w:color w:val="000000"/>
                <w:sz w:val="20"/>
                <w:szCs w:val="20"/>
                <w:lang w:eastAsia="zh-CN"/>
              </w:rPr>
              <w:t>1</w:t>
            </w:r>
          </w:p>
        </w:tc>
        <w:tc>
          <w:tcPr>
            <w:tcW w:w="2494" w:type="dxa"/>
            <w:tcBorders>
              <w:top w:val="single" w:sz="6" w:space="0" w:color="auto"/>
              <w:left w:val="single" w:sz="6" w:space="0" w:color="auto"/>
              <w:bottom w:val="single" w:sz="6" w:space="0" w:color="auto"/>
              <w:right w:val="single" w:sz="6" w:space="0" w:color="auto"/>
            </w:tcBorders>
          </w:tcPr>
          <w:p w14:paraId="008D1AED" w14:textId="650662F4" w:rsidR="00FB104C" w:rsidRPr="00FB104C" w:rsidRDefault="00FB104C">
            <w:pPr>
              <w:autoSpaceDE w:val="0"/>
              <w:autoSpaceDN w:val="0"/>
              <w:adjustRightInd w:val="0"/>
              <w:spacing w:after="0" w:line="240" w:lineRule="auto"/>
              <w:rPr>
                <w:rFonts w:ascii="Arial" w:hAnsi="Arial" w:cs="Arial"/>
                <w:color w:val="000000"/>
                <w:sz w:val="20"/>
                <w:szCs w:val="20"/>
                <w:lang w:val="en-US" w:eastAsia="zh-CN"/>
              </w:rPr>
            </w:pPr>
            <w:r>
              <w:rPr>
                <w:rFonts w:ascii="Arial" w:hAnsi="Arial" w:cs="Arial"/>
                <w:color w:val="000000"/>
                <w:sz w:val="20"/>
                <w:szCs w:val="20"/>
                <w:lang w:val="en-US" w:eastAsia="zh-CN"/>
              </w:rPr>
              <w:t>Burundi</w:t>
            </w:r>
          </w:p>
        </w:tc>
        <w:tc>
          <w:tcPr>
            <w:tcW w:w="1754" w:type="dxa"/>
            <w:tcBorders>
              <w:top w:val="single" w:sz="6" w:space="0" w:color="auto"/>
              <w:left w:val="single" w:sz="6" w:space="0" w:color="auto"/>
              <w:bottom w:val="single" w:sz="6" w:space="0" w:color="auto"/>
              <w:right w:val="single" w:sz="12" w:space="0" w:color="auto"/>
            </w:tcBorders>
          </w:tcPr>
          <w:p w14:paraId="23ACCB03" w14:textId="3014380C" w:rsidR="00FB104C" w:rsidRPr="00FB104C" w:rsidRDefault="00FB104C" w:rsidP="00F5228A">
            <w:pPr>
              <w:autoSpaceDE w:val="0"/>
              <w:autoSpaceDN w:val="0"/>
              <w:adjustRightInd w:val="0"/>
              <w:spacing w:after="0" w:line="240" w:lineRule="auto"/>
              <w:jc w:val="center"/>
              <w:rPr>
                <w:rFonts w:ascii="Arial" w:hAnsi="Arial" w:cs="Arial"/>
                <w:color w:val="000000"/>
                <w:sz w:val="20"/>
                <w:szCs w:val="20"/>
                <w:lang w:val="en-US" w:eastAsia="zh-CN"/>
              </w:rPr>
            </w:pPr>
            <w:r>
              <w:rPr>
                <w:rFonts w:ascii="Arial" w:hAnsi="Arial" w:cs="Arial"/>
                <w:color w:val="000000"/>
                <w:sz w:val="20"/>
                <w:szCs w:val="20"/>
                <w:lang w:val="en-US" w:eastAsia="zh-CN"/>
              </w:rPr>
              <w:t>3600</w:t>
            </w:r>
          </w:p>
        </w:tc>
      </w:tr>
      <w:tr w:rsidR="00FB104C" w:rsidRPr="00A84BB5" w14:paraId="2E36E3FE" w14:textId="77777777" w:rsidTr="00FB104C">
        <w:trPr>
          <w:trHeight w:val="314"/>
        </w:trPr>
        <w:tc>
          <w:tcPr>
            <w:tcW w:w="1701" w:type="dxa"/>
            <w:tcBorders>
              <w:top w:val="nil"/>
              <w:left w:val="single" w:sz="12" w:space="0" w:color="auto"/>
              <w:bottom w:val="single" w:sz="6" w:space="0" w:color="auto"/>
              <w:right w:val="single" w:sz="6" w:space="0" w:color="auto"/>
            </w:tcBorders>
          </w:tcPr>
          <w:p w14:paraId="6C42DB68" w14:textId="77777777" w:rsidR="00FB104C" w:rsidRPr="00A84BB5" w:rsidRDefault="00FB104C">
            <w:pPr>
              <w:autoSpaceDE w:val="0"/>
              <w:autoSpaceDN w:val="0"/>
              <w:adjustRightInd w:val="0"/>
              <w:spacing w:after="0" w:line="240" w:lineRule="auto"/>
              <w:jc w:val="center"/>
              <w:rPr>
                <w:rFonts w:ascii="Arial" w:hAnsi="Arial" w:cs="Arial"/>
                <w:color w:val="000000"/>
                <w:sz w:val="20"/>
                <w:szCs w:val="20"/>
                <w:lang w:eastAsia="zh-CN"/>
              </w:rPr>
            </w:pPr>
            <w:r w:rsidRPr="00A84BB5">
              <w:rPr>
                <w:rFonts w:ascii="Arial" w:hAnsi="Arial" w:cs="Arial"/>
                <w:color w:val="000000"/>
                <w:sz w:val="20"/>
                <w:szCs w:val="20"/>
                <w:lang w:eastAsia="zh-CN"/>
              </w:rPr>
              <w:t>2</w:t>
            </w:r>
          </w:p>
        </w:tc>
        <w:tc>
          <w:tcPr>
            <w:tcW w:w="2494" w:type="dxa"/>
            <w:tcBorders>
              <w:top w:val="single" w:sz="6" w:space="0" w:color="auto"/>
              <w:left w:val="single" w:sz="6" w:space="0" w:color="auto"/>
              <w:bottom w:val="single" w:sz="6" w:space="0" w:color="auto"/>
              <w:right w:val="single" w:sz="6" w:space="0" w:color="auto"/>
            </w:tcBorders>
          </w:tcPr>
          <w:p w14:paraId="5BE80D14" w14:textId="2B12BF95" w:rsidR="00FB104C" w:rsidRPr="00FB104C" w:rsidRDefault="00FB104C">
            <w:pPr>
              <w:autoSpaceDE w:val="0"/>
              <w:autoSpaceDN w:val="0"/>
              <w:adjustRightInd w:val="0"/>
              <w:spacing w:after="0" w:line="240" w:lineRule="auto"/>
              <w:rPr>
                <w:rFonts w:ascii="Arial" w:hAnsi="Arial" w:cs="Arial"/>
                <w:color w:val="000000"/>
                <w:sz w:val="20"/>
                <w:szCs w:val="20"/>
                <w:lang w:val="en-US" w:eastAsia="zh-CN"/>
              </w:rPr>
            </w:pPr>
            <w:r>
              <w:rPr>
                <w:rFonts w:ascii="Arial" w:hAnsi="Arial" w:cs="Arial"/>
                <w:color w:val="000000"/>
                <w:sz w:val="20"/>
                <w:szCs w:val="20"/>
                <w:lang w:val="en-US" w:eastAsia="zh-CN"/>
              </w:rPr>
              <w:t>DRC</w:t>
            </w:r>
          </w:p>
        </w:tc>
        <w:tc>
          <w:tcPr>
            <w:tcW w:w="1754" w:type="dxa"/>
            <w:tcBorders>
              <w:top w:val="single" w:sz="6" w:space="0" w:color="auto"/>
              <w:left w:val="single" w:sz="6" w:space="0" w:color="auto"/>
              <w:bottom w:val="single" w:sz="6" w:space="0" w:color="auto"/>
              <w:right w:val="single" w:sz="12" w:space="0" w:color="auto"/>
            </w:tcBorders>
          </w:tcPr>
          <w:p w14:paraId="7CADAF9C" w14:textId="39E2EA24" w:rsidR="00FB104C" w:rsidRPr="00826F34" w:rsidRDefault="00826F34" w:rsidP="00F5228A">
            <w:pPr>
              <w:autoSpaceDE w:val="0"/>
              <w:autoSpaceDN w:val="0"/>
              <w:adjustRightInd w:val="0"/>
              <w:spacing w:after="0" w:line="240" w:lineRule="auto"/>
              <w:jc w:val="center"/>
              <w:rPr>
                <w:rFonts w:ascii="Arial" w:hAnsi="Arial" w:cs="Arial"/>
                <w:color w:val="000000"/>
                <w:sz w:val="20"/>
                <w:szCs w:val="20"/>
                <w:lang w:val="en-US" w:eastAsia="zh-CN"/>
              </w:rPr>
            </w:pPr>
            <w:r>
              <w:rPr>
                <w:rFonts w:ascii="Arial" w:hAnsi="Arial" w:cs="Arial"/>
                <w:color w:val="000000"/>
                <w:sz w:val="20"/>
                <w:szCs w:val="20"/>
                <w:lang w:val="en-US" w:eastAsia="zh-CN"/>
              </w:rPr>
              <w:t>5200</w:t>
            </w:r>
          </w:p>
        </w:tc>
      </w:tr>
      <w:tr w:rsidR="00FB104C" w:rsidRPr="00A84BB5" w14:paraId="3585AA96" w14:textId="77777777" w:rsidTr="00FB104C">
        <w:trPr>
          <w:trHeight w:val="314"/>
        </w:trPr>
        <w:tc>
          <w:tcPr>
            <w:tcW w:w="1701" w:type="dxa"/>
            <w:tcBorders>
              <w:top w:val="nil"/>
              <w:left w:val="single" w:sz="12" w:space="0" w:color="auto"/>
              <w:bottom w:val="single" w:sz="6" w:space="0" w:color="auto"/>
              <w:right w:val="single" w:sz="6" w:space="0" w:color="auto"/>
            </w:tcBorders>
          </w:tcPr>
          <w:p w14:paraId="0AD5458B" w14:textId="77777777" w:rsidR="00FB104C" w:rsidRPr="00A84BB5" w:rsidRDefault="00FB104C">
            <w:pPr>
              <w:autoSpaceDE w:val="0"/>
              <w:autoSpaceDN w:val="0"/>
              <w:adjustRightInd w:val="0"/>
              <w:spacing w:after="0" w:line="240" w:lineRule="auto"/>
              <w:jc w:val="center"/>
              <w:rPr>
                <w:rFonts w:ascii="Arial" w:hAnsi="Arial" w:cs="Arial"/>
                <w:color w:val="000000"/>
                <w:sz w:val="20"/>
                <w:szCs w:val="20"/>
                <w:lang w:eastAsia="zh-CN"/>
              </w:rPr>
            </w:pPr>
            <w:r w:rsidRPr="00A84BB5">
              <w:rPr>
                <w:rFonts w:ascii="Arial" w:hAnsi="Arial" w:cs="Arial"/>
                <w:color w:val="000000"/>
                <w:sz w:val="20"/>
                <w:szCs w:val="20"/>
                <w:lang w:eastAsia="zh-CN"/>
              </w:rPr>
              <w:t>3</w:t>
            </w:r>
          </w:p>
        </w:tc>
        <w:tc>
          <w:tcPr>
            <w:tcW w:w="2494" w:type="dxa"/>
            <w:tcBorders>
              <w:top w:val="single" w:sz="6" w:space="0" w:color="auto"/>
              <w:left w:val="single" w:sz="6" w:space="0" w:color="auto"/>
              <w:bottom w:val="single" w:sz="6" w:space="0" w:color="auto"/>
              <w:right w:val="single" w:sz="6" w:space="0" w:color="auto"/>
            </w:tcBorders>
          </w:tcPr>
          <w:p w14:paraId="32D996CD" w14:textId="3930B3EF" w:rsidR="00FB104C" w:rsidRPr="00FB104C" w:rsidRDefault="00FB104C">
            <w:pPr>
              <w:autoSpaceDE w:val="0"/>
              <w:autoSpaceDN w:val="0"/>
              <w:adjustRightInd w:val="0"/>
              <w:spacing w:after="0" w:line="240" w:lineRule="auto"/>
              <w:rPr>
                <w:rFonts w:ascii="Arial" w:hAnsi="Arial" w:cs="Arial"/>
                <w:color w:val="000000"/>
                <w:sz w:val="20"/>
                <w:szCs w:val="20"/>
                <w:lang w:val="en-US" w:eastAsia="zh-CN"/>
              </w:rPr>
            </w:pPr>
            <w:r>
              <w:rPr>
                <w:rFonts w:ascii="Arial" w:hAnsi="Arial" w:cs="Arial"/>
                <w:color w:val="000000"/>
                <w:sz w:val="20"/>
                <w:szCs w:val="20"/>
                <w:lang w:val="en-US" w:eastAsia="zh-CN"/>
              </w:rPr>
              <w:t>Niger</w:t>
            </w:r>
          </w:p>
        </w:tc>
        <w:tc>
          <w:tcPr>
            <w:tcW w:w="1754" w:type="dxa"/>
            <w:tcBorders>
              <w:top w:val="single" w:sz="6" w:space="0" w:color="auto"/>
              <w:left w:val="single" w:sz="6" w:space="0" w:color="auto"/>
              <w:bottom w:val="single" w:sz="6" w:space="0" w:color="auto"/>
              <w:right w:val="single" w:sz="12" w:space="0" w:color="auto"/>
            </w:tcBorders>
          </w:tcPr>
          <w:p w14:paraId="696A7E8C" w14:textId="1E1FF33E" w:rsidR="00FB104C" w:rsidRPr="00826F34" w:rsidRDefault="00826F34" w:rsidP="00F5228A">
            <w:pPr>
              <w:autoSpaceDE w:val="0"/>
              <w:autoSpaceDN w:val="0"/>
              <w:adjustRightInd w:val="0"/>
              <w:spacing w:after="0" w:line="240" w:lineRule="auto"/>
              <w:jc w:val="center"/>
              <w:rPr>
                <w:rFonts w:ascii="Arial" w:hAnsi="Arial" w:cs="Arial"/>
                <w:color w:val="000000"/>
                <w:sz w:val="20"/>
                <w:szCs w:val="20"/>
                <w:lang w:val="en-US" w:eastAsia="zh-CN"/>
              </w:rPr>
            </w:pPr>
            <w:r>
              <w:rPr>
                <w:rFonts w:ascii="Arial" w:hAnsi="Arial" w:cs="Arial"/>
                <w:color w:val="000000"/>
                <w:sz w:val="20"/>
                <w:szCs w:val="20"/>
                <w:lang w:val="en-US" w:eastAsia="zh-CN"/>
              </w:rPr>
              <w:t>1600</w:t>
            </w:r>
          </w:p>
        </w:tc>
      </w:tr>
      <w:tr w:rsidR="00FB104C" w:rsidRPr="00A84BB5" w14:paraId="150108E3" w14:textId="77777777" w:rsidTr="00FB104C">
        <w:trPr>
          <w:trHeight w:val="326"/>
        </w:trPr>
        <w:tc>
          <w:tcPr>
            <w:tcW w:w="1701" w:type="dxa"/>
            <w:tcBorders>
              <w:top w:val="nil"/>
              <w:left w:val="single" w:sz="12" w:space="0" w:color="auto"/>
              <w:bottom w:val="single" w:sz="6" w:space="0" w:color="auto"/>
              <w:right w:val="single" w:sz="6" w:space="0" w:color="auto"/>
            </w:tcBorders>
          </w:tcPr>
          <w:p w14:paraId="63EDFB48" w14:textId="77777777" w:rsidR="00FB104C" w:rsidRPr="00A84BB5" w:rsidRDefault="00FB104C">
            <w:pPr>
              <w:autoSpaceDE w:val="0"/>
              <w:autoSpaceDN w:val="0"/>
              <w:adjustRightInd w:val="0"/>
              <w:spacing w:after="0" w:line="240" w:lineRule="auto"/>
              <w:jc w:val="center"/>
              <w:rPr>
                <w:rFonts w:ascii="Arial" w:hAnsi="Arial" w:cs="Arial"/>
                <w:color w:val="000000"/>
                <w:sz w:val="20"/>
                <w:szCs w:val="20"/>
                <w:lang w:eastAsia="zh-CN"/>
              </w:rPr>
            </w:pPr>
            <w:r w:rsidRPr="00A84BB5">
              <w:rPr>
                <w:rFonts w:ascii="Arial" w:hAnsi="Arial" w:cs="Arial"/>
                <w:color w:val="000000"/>
                <w:sz w:val="20"/>
                <w:szCs w:val="20"/>
                <w:lang w:eastAsia="zh-CN"/>
              </w:rPr>
              <w:t>4</w:t>
            </w:r>
          </w:p>
        </w:tc>
        <w:tc>
          <w:tcPr>
            <w:tcW w:w="2494" w:type="dxa"/>
            <w:tcBorders>
              <w:top w:val="single" w:sz="6" w:space="0" w:color="auto"/>
              <w:left w:val="single" w:sz="6" w:space="0" w:color="auto"/>
              <w:bottom w:val="single" w:sz="6" w:space="0" w:color="auto"/>
              <w:right w:val="single" w:sz="6" w:space="0" w:color="auto"/>
            </w:tcBorders>
          </w:tcPr>
          <w:p w14:paraId="3BCDDB3D" w14:textId="245DE65B" w:rsidR="00FB104C" w:rsidRPr="00FB104C" w:rsidRDefault="00FB104C">
            <w:pPr>
              <w:autoSpaceDE w:val="0"/>
              <w:autoSpaceDN w:val="0"/>
              <w:adjustRightInd w:val="0"/>
              <w:spacing w:after="0" w:line="240" w:lineRule="auto"/>
              <w:rPr>
                <w:rFonts w:ascii="Arial" w:hAnsi="Arial" w:cs="Arial"/>
                <w:color w:val="000000"/>
                <w:sz w:val="20"/>
                <w:szCs w:val="20"/>
                <w:lang w:val="en-US" w:eastAsia="zh-CN"/>
              </w:rPr>
            </w:pPr>
            <w:r>
              <w:rPr>
                <w:rFonts w:ascii="Arial" w:hAnsi="Arial" w:cs="Arial"/>
                <w:color w:val="000000"/>
                <w:sz w:val="20"/>
                <w:szCs w:val="20"/>
                <w:lang w:val="en-US" w:eastAsia="zh-CN"/>
              </w:rPr>
              <w:t>Rwanda</w:t>
            </w:r>
          </w:p>
        </w:tc>
        <w:tc>
          <w:tcPr>
            <w:tcW w:w="1754" w:type="dxa"/>
            <w:tcBorders>
              <w:top w:val="single" w:sz="6" w:space="0" w:color="auto"/>
              <w:left w:val="single" w:sz="6" w:space="0" w:color="auto"/>
              <w:bottom w:val="single" w:sz="6" w:space="0" w:color="auto"/>
              <w:right w:val="single" w:sz="12" w:space="0" w:color="auto"/>
            </w:tcBorders>
          </w:tcPr>
          <w:p w14:paraId="08B7FA11" w14:textId="39F32F46" w:rsidR="00FB104C" w:rsidRPr="00826F34" w:rsidRDefault="00826F34" w:rsidP="00F5228A">
            <w:pPr>
              <w:autoSpaceDE w:val="0"/>
              <w:autoSpaceDN w:val="0"/>
              <w:adjustRightInd w:val="0"/>
              <w:spacing w:after="0" w:line="240" w:lineRule="auto"/>
              <w:jc w:val="center"/>
              <w:rPr>
                <w:rFonts w:ascii="Arial" w:hAnsi="Arial" w:cs="Arial"/>
                <w:color w:val="000000"/>
                <w:sz w:val="20"/>
                <w:szCs w:val="20"/>
                <w:lang w:val="en-US" w:eastAsia="zh-CN"/>
              </w:rPr>
            </w:pPr>
            <w:r>
              <w:rPr>
                <w:rFonts w:ascii="Arial" w:hAnsi="Arial" w:cs="Arial"/>
                <w:color w:val="000000"/>
                <w:sz w:val="20"/>
                <w:szCs w:val="20"/>
                <w:lang w:val="en-US" w:eastAsia="zh-CN"/>
              </w:rPr>
              <w:t>1000</w:t>
            </w:r>
          </w:p>
        </w:tc>
      </w:tr>
      <w:tr w:rsidR="00FB104C" w:rsidRPr="00A84BB5" w14:paraId="68155CB4" w14:textId="77777777" w:rsidTr="00FB104C">
        <w:trPr>
          <w:trHeight w:val="314"/>
        </w:trPr>
        <w:tc>
          <w:tcPr>
            <w:tcW w:w="1701" w:type="dxa"/>
            <w:tcBorders>
              <w:top w:val="nil"/>
              <w:left w:val="single" w:sz="12" w:space="0" w:color="auto"/>
              <w:bottom w:val="single" w:sz="6" w:space="0" w:color="auto"/>
              <w:right w:val="single" w:sz="6" w:space="0" w:color="auto"/>
            </w:tcBorders>
          </w:tcPr>
          <w:p w14:paraId="63BEB478" w14:textId="77777777" w:rsidR="00FB104C" w:rsidRPr="00A84BB5" w:rsidRDefault="00FB104C">
            <w:pPr>
              <w:autoSpaceDE w:val="0"/>
              <w:autoSpaceDN w:val="0"/>
              <w:adjustRightInd w:val="0"/>
              <w:spacing w:after="0" w:line="240" w:lineRule="auto"/>
              <w:jc w:val="center"/>
              <w:rPr>
                <w:rFonts w:ascii="Arial" w:hAnsi="Arial" w:cs="Arial"/>
                <w:color w:val="000000"/>
                <w:sz w:val="20"/>
                <w:szCs w:val="20"/>
                <w:lang w:eastAsia="zh-CN"/>
              </w:rPr>
            </w:pPr>
            <w:r w:rsidRPr="00A84BB5">
              <w:rPr>
                <w:rFonts w:ascii="Arial" w:hAnsi="Arial" w:cs="Arial"/>
                <w:color w:val="000000"/>
                <w:sz w:val="20"/>
                <w:szCs w:val="20"/>
                <w:lang w:eastAsia="zh-CN"/>
              </w:rPr>
              <w:t>5</w:t>
            </w:r>
          </w:p>
        </w:tc>
        <w:tc>
          <w:tcPr>
            <w:tcW w:w="2494" w:type="dxa"/>
            <w:tcBorders>
              <w:top w:val="single" w:sz="6" w:space="0" w:color="auto"/>
              <w:left w:val="single" w:sz="6" w:space="0" w:color="auto"/>
              <w:bottom w:val="single" w:sz="6" w:space="0" w:color="auto"/>
              <w:right w:val="single" w:sz="6" w:space="0" w:color="auto"/>
            </w:tcBorders>
          </w:tcPr>
          <w:p w14:paraId="261E4ECA" w14:textId="4AD315F4" w:rsidR="00FB104C" w:rsidRPr="00FB104C" w:rsidRDefault="00FB104C">
            <w:pPr>
              <w:autoSpaceDE w:val="0"/>
              <w:autoSpaceDN w:val="0"/>
              <w:adjustRightInd w:val="0"/>
              <w:spacing w:after="0" w:line="240" w:lineRule="auto"/>
              <w:rPr>
                <w:rFonts w:ascii="Arial" w:hAnsi="Arial" w:cs="Arial"/>
                <w:color w:val="000000"/>
                <w:sz w:val="20"/>
                <w:szCs w:val="20"/>
                <w:lang w:val="en-US" w:eastAsia="zh-CN"/>
              </w:rPr>
            </w:pPr>
            <w:r>
              <w:rPr>
                <w:rFonts w:ascii="Arial" w:hAnsi="Arial" w:cs="Arial"/>
                <w:color w:val="000000"/>
                <w:sz w:val="20"/>
                <w:szCs w:val="20"/>
                <w:lang w:val="en-US" w:eastAsia="zh-CN"/>
              </w:rPr>
              <w:t>Zambia</w:t>
            </w:r>
          </w:p>
        </w:tc>
        <w:tc>
          <w:tcPr>
            <w:tcW w:w="1754" w:type="dxa"/>
            <w:tcBorders>
              <w:top w:val="single" w:sz="6" w:space="0" w:color="auto"/>
              <w:left w:val="single" w:sz="6" w:space="0" w:color="auto"/>
              <w:bottom w:val="single" w:sz="6" w:space="0" w:color="auto"/>
              <w:right w:val="single" w:sz="12" w:space="0" w:color="auto"/>
            </w:tcBorders>
          </w:tcPr>
          <w:p w14:paraId="5D2B7ADD" w14:textId="7B7F555C" w:rsidR="00FB104C" w:rsidRPr="00347ACB" w:rsidRDefault="00347ACB" w:rsidP="00F5228A">
            <w:pPr>
              <w:autoSpaceDE w:val="0"/>
              <w:autoSpaceDN w:val="0"/>
              <w:adjustRightInd w:val="0"/>
              <w:spacing w:after="0" w:line="240" w:lineRule="auto"/>
              <w:jc w:val="center"/>
              <w:rPr>
                <w:rFonts w:ascii="Arial" w:hAnsi="Arial" w:cs="Arial"/>
                <w:color w:val="000000"/>
                <w:sz w:val="20"/>
                <w:szCs w:val="20"/>
                <w:lang w:val="en-US" w:eastAsia="zh-CN"/>
              </w:rPr>
            </w:pPr>
            <w:r>
              <w:rPr>
                <w:rFonts w:ascii="Arial" w:hAnsi="Arial" w:cs="Arial"/>
                <w:color w:val="000000"/>
                <w:sz w:val="20"/>
                <w:szCs w:val="20"/>
                <w:lang w:val="en-US" w:eastAsia="zh-CN"/>
              </w:rPr>
              <w:t>2000</w:t>
            </w:r>
          </w:p>
        </w:tc>
      </w:tr>
      <w:tr w:rsidR="00FB104C" w:rsidRPr="00A84BB5" w14:paraId="693AD5B0" w14:textId="77777777" w:rsidTr="00FB104C">
        <w:trPr>
          <w:trHeight w:val="326"/>
        </w:trPr>
        <w:tc>
          <w:tcPr>
            <w:tcW w:w="1701" w:type="dxa"/>
            <w:tcBorders>
              <w:top w:val="single" w:sz="6" w:space="0" w:color="auto"/>
              <w:left w:val="single" w:sz="12" w:space="0" w:color="auto"/>
              <w:bottom w:val="single" w:sz="12" w:space="0" w:color="auto"/>
              <w:right w:val="single" w:sz="6" w:space="0" w:color="auto"/>
            </w:tcBorders>
          </w:tcPr>
          <w:p w14:paraId="70A23669" w14:textId="77777777" w:rsidR="00FB104C" w:rsidRPr="00A84BB5" w:rsidRDefault="00FB104C">
            <w:pPr>
              <w:autoSpaceDE w:val="0"/>
              <w:autoSpaceDN w:val="0"/>
              <w:adjustRightInd w:val="0"/>
              <w:spacing w:after="0" w:line="240" w:lineRule="auto"/>
              <w:jc w:val="center"/>
              <w:rPr>
                <w:rFonts w:ascii="Arial" w:hAnsi="Arial" w:cs="Arial"/>
                <w:color w:val="000000"/>
                <w:sz w:val="20"/>
                <w:szCs w:val="20"/>
                <w:lang w:eastAsia="zh-CN"/>
              </w:rPr>
            </w:pPr>
          </w:p>
        </w:tc>
        <w:tc>
          <w:tcPr>
            <w:tcW w:w="2494" w:type="dxa"/>
            <w:tcBorders>
              <w:top w:val="single" w:sz="6" w:space="0" w:color="auto"/>
              <w:left w:val="single" w:sz="6" w:space="0" w:color="auto"/>
              <w:bottom w:val="single" w:sz="12" w:space="0" w:color="auto"/>
              <w:right w:val="single" w:sz="6" w:space="0" w:color="auto"/>
            </w:tcBorders>
          </w:tcPr>
          <w:p w14:paraId="1A0E5BFF" w14:textId="77777777" w:rsidR="00FB104C" w:rsidRPr="008950B6" w:rsidRDefault="00FB104C">
            <w:pPr>
              <w:autoSpaceDE w:val="0"/>
              <w:autoSpaceDN w:val="0"/>
              <w:adjustRightInd w:val="0"/>
              <w:spacing w:after="0" w:line="240" w:lineRule="auto"/>
              <w:rPr>
                <w:rFonts w:ascii="Arial" w:hAnsi="Arial" w:cs="Arial"/>
                <w:b/>
                <w:bCs/>
                <w:color w:val="000000"/>
                <w:sz w:val="20"/>
                <w:szCs w:val="20"/>
                <w:lang w:eastAsia="zh-CN"/>
              </w:rPr>
            </w:pPr>
            <w:r w:rsidRPr="008950B6">
              <w:rPr>
                <w:rFonts w:ascii="Arial" w:hAnsi="Arial" w:cs="Arial"/>
                <w:b/>
                <w:bCs/>
                <w:color w:val="000000"/>
                <w:sz w:val="20"/>
                <w:szCs w:val="20"/>
                <w:lang w:eastAsia="zh-CN"/>
              </w:rPr>
              <w:t xml:space="preserve">Total </w:t>
            </w:r>
          </w:p>
        </w:tc>
        <w:tc>
          <w:tcPr>
            <w:tcW w:w="1754" w:type="dxa"/>
            <w:tcBorders>
              <w:top w:val="single" w:sz="6" w:space="0" w:color="auto"/>
              <w:left w:val="single" w:sz="6" w:space="0" w:color="auto"/>
              <w:bottom w:val="single" w:sz="12" w:space="0" w:color="auto"/>
              <w:right w:val="single" w:sz="12" w:space="0" w:color="auto"/>
            </w:tcBorders>
          </w:tcPr>
          <w:p w14:paraId="03442B39" w14:textId="0CE25C6D" w:rsidR="00FB104C" w:rsidRPr="008950B6" w:rsidRDefault="00C71698" w:rsidP="00F5228A">
            <w:pPr>
              <w:autoSpaceDE w:val="0"/>
              <w:autoSpaceDN w:val="0"/>
              <w:adjustRightInd w:val="0"/>
              <w:spacing w:after="0" w:line="240" w:lineRule="auto"/>
              <w:jc w:val="center"/>
              <w:rPr>
                <w:rFonts w:ascii="Arial" w:hAnsi="Arial" w:cs="Arial"/>
                <w:b/>
                <w:bCs/>
                <w:color w:val="000000"/>
                <w:sz w:val="20"/>
                <w:szCs w:val="20"/>
                <w:lang w:val="en-US" w:eastAsia="zh-CN"/>
              </w:rPr>
            </w:pPr>
            <w:r w:rsidRPr="008950B6">
              <w:rPr>
                <w:rFonts w:ascii="Arial" w:hAnsi="Arial" w:cs="Arial"/>
                <w:b/>
                <w:bCs/>
                <w:color w:val="000000"/>
                <w:sz w:val="20"/>
                <w:szCs w:val="20"/>
                <w:lang w:val="en-US" w:eastAsia="zh-CN"/>
              </w:rPr>
              <w:t>13,400</w:t>
            </w:r>
          </w:p>
        </w:tc>
      </w:tr>
    </w:tbl>
    <w:p w14:paraId="5A9BAD23" w14:textId="6649203C" w:rsidR="0026082D" w:rsidRDefault="00AD2406" w:rsidP="00E81970">
      <w:pPr>
        <w:rPr>
          <w:rFonts w:ascii="Arial" w:hAnsi="Arial" w:cs="Arial"/>
          <w:sz w:val="22"/>
        </w:rPr>
      </w:pPr>
      <w:r w:rsidRPr="00857C3D">
        <w:rPr>
          <w:rFonts w:ascii="Arial" w:hAnsi="Arial" w:cs="Arial"/>
          <w:sz w:val="22"/>
        </w:rPr>
        <w:t xml:space="preserve"> </w:t>
      </w:r>
      <w:r w:rsidR="0026082D" w:rsidRPr="00857C3D">
        <w:rPr>
          <w:rFonts w:ascii="Arial" w:hAnsi="Arial" w:cs="Arial"/>
          <w:sz w:val="22"/>
        </w:rPr>
        <w:t xml:space="preserve"> </w:t>
      </w:r>
    </w:p>
    <w:p w14:paraId="4E9D135D" w14:textId="66D34329" w:rsidR="00F16DBC" w:rsidRDefault="00226C29" w:rsidP="00226C29">
      <w:pPr>
        <w:rPr>
          <w:rFonts w:ascii="Arial" w:hAnsi="Arial" w:cs="Arial"/>
          <w:sz w:val="22"/>
        </w:rPr>
      </w:pPr>
      <w:r w:rsidRPr="00857C3D">
        <w:rPr>
          <w:rFonts w:ascii="Arial" w:hAnsi="Arial" w:cs="Arial"/>
          <w:sz w:val="22"/>
        </w:rPr>
        <w:t xml:space="preserve">  </w:t>
      </w:r>
    </w:p>
    <w:p w14:paraId="39E11C75" w14:textId="3C9D66FF" w:rsidR="00346FA7" w:rsidRPr="00F16DBC" w:rsidRDefault="00F16DBC" w:rsidP="00011093">
      <w:pPr>
        <w:pStyle w:val="ListParagraph"/>
        <w:numPr>
          <w:ilvl w:val="0"/>
          <w:numId w:val="43"/>
        </w:numPr>
        <w:spacing w:after="0"/>
        <w:outlineLvl w:val="0"/>
        <w:rPr>
          <w:rFonts w:ascii="Arial" w:hAnsi="Arial" w:cs="Arial"/>
          <w:b/>
          <w:color w:val="000000"/>
          <w:sz w:val="20"/>
          <w:szCs w:val="20"/>
        </w:rPr>
      </w:pPr>
      <w:r>
        <w:rPr>
          <w:rFonts w:ascii="Arial" w:hAnsi="Arial" w:cs="Arial"/>
          <w:sz w:val="22"/>
        </w:rPr>
        <w:br w:type="page"/>
      </w:r>
      <w:bookmarkStart w:id="13" w:name="_Toc83287889"/>
      <w:r w:rsidR="00346FA7" w:rsidRPr="00623F9D">
        <w:rPr>
          <w:rFonts w:ascii="Arial" w:hAnsi="Arial" w:cs="Arial"/>
          <w:b/>
          <w:color w:val="000000"/>
          <w:sz w:val="28"/>
          <w:szCs w:val="28"/>
        </w:rPr>
        <w:lastRenderedPageBreak/>
        <w:t>Survey Method</w:t>
      </w:r>
      <w:r w:rsidR="00806749" w:rsidRPr="00623F9D">
        <w:rPr>
          <w:rFonts w:ascii="Arial" w:hAnsi="Arial" w:cs="Arial"/>
          <w:b/>
          <w:color w:val="000000"/>
          <w:sz w:val="28"/>
          <w:szCs w:val="28"/>
        </w:rPr>
        <w:t>ology</w:t>
      </w:r>
      <w:bookmarkEnd w:id="13"/>
    </w:p>
    <w:p w14:paraId="51C47C65" w14:textId="7B51E338" w:rsidR="00F16DBC" w:rsidRDefault="00F16DBC">
      <w:pPr>
        <w:spacing w:after="160" w:line="259" w:lineRule="auto"/>
        <w:rPr>
          <w:rFonts w:ascii="Arial" w:hAnsi="Arial" w:cs="Arial"/>
          <w:sz w:val="22"/>
        </w:rPr>
      </w:pPr>
    </w:p>
    <w:p w14:paraId="1CDF8F10" w14:textId="77777777" w:rsidR="00806749" w:rsidRPr="00D84A01" w:rsidRDefault="00806749" w:rsidP="00806749">
      <w:pPr>
        <w:pStyle w:val="KTRMaintext"/>
        <w:spacing w:line="360" w:lineRule="auto"/>
        <w:jc w:val="both"/>
        <w:rPr>
          <w:rFonts w:cs="Arial"/>
          <w:sz w:val="22"/>
          <w:szCs w:val="22"/>
        </w:rPr>
      </w:pPr>
      <w:r w:rsidRPr="00D84A01">
        <w:rPr>
          <w:rFonts w:cs="Arial"/>
          <w:sz w:val="22"/>
          <w:szCs w:val="22"/>
        </w:rPr>
        <w:t xml:space="preserve">The survey approach that will be employed for this study is the multi-stage, random route walk approach. </w:t>
      </w:r>
    </w:p>
    <w:p w14:paraId="478020BE" w14:textId="77777777" w:rsidR="00806749" w:rsidRPr="00D84A01" w:rsidRDefault="00806749" w:rsidP="00806749">
      <w:pPr>
        <w:pStyle w:val="KTRMaintext"/>
        <w:spacing w:line="360" w:lineRule="auto"/>
        <w:jc w:val="both"/>
        <w:rPr>
          <w:rFonts w:cs="Arial"/>
          <w:sz w:val="22"/>
          <w:szCs w:val="22"/>
        </w:rPr>
      </w:pPr>
      <w:r w:rsidRPr="00D84A01">
        <w:rPr>
          <w:rFonts w:cs="Arial"/>
          <w:sz w:val="22"/>
          <w:szCs w:val="22"/>
        </w:rPr>
        <w:t>The first level of selection has been done with is the automatic selection of all administrative level one units in each country. The sample size has also been determined – each unit has been allocated 200 interviews.</w:t>
      </w:r>
    </w:p>
    <w:p w14:paraId="19750140" w14:textId="5B26EC5F" w:rsidR="00806749" w:rsidRDefault="00806749" w:rsidP="00806749">
      <w:pPr>
        <w:pStyle w:val="KTRMaintext"/>
        <w:spacing w:line="360" w:lineRule="auto"/>
        <w:jc w:val="both"/>
        <w:rPr>
          <w:rFonts w:cs="Arial"/>
          <w:sz w:val="22"/>
          <w:szCs w:val="22"/>
        </w:rPr>
      </w:pPr>
      <w:r w:rsidRPr="00D84A01">
        <w:rPr>
          <w:rFonts w:cs="Arial"/>
          <w:sz w:val="22"/>
          <w:szCs w:val="22"/>
        </w:rPr>
        <w:t xml:space="preserve">Within each administrative units, </w:t>
      </w:r>
      <w:r w:rsidR="00B23A81">
        <w:rPr>
          <w:rFonts w:cs="Arial"/>
          <w:sz w:val="22"/>
          <w:szCs w:val="22"/>
        </w:rPr>
        <w:t xml:space="preserve">there will be a selection of </w:t>
      </w:r>
      <w:r w:rsidRPr="00D84A01">
        <w:rPr>
          <w:rFonts w:cs="Arial"/>
          <w:sz w:val="22"/>
          <w:szCs w:val="22"/>
        </w:rPr>
        <w:t>primary sampling units</w:t>
      </w:r>
      <w:r w:rsidR="00B23A81">
        <w:rPr>
          <w:rFonts w:cs="Arial"/>
          <w:sz w:val="22"/>
          <w:szCs w:val="22"/>
        </w:rPr>
        <w:t xml:space="preserve"> followed by sampling points or Secondary Sampling Units (SSUs):</w:t>
      </w:r>
      <w:r w:rsidRPr="00D84A01">
        <w:rPr>
          <w:rFonts w:cs="Arial"/>
          <w:sz w:val="22"/>
          <w:szCs w:val="22"/>
        </w:rPr>
        <w:t xml:space="preserve"> there will be 10 interviews per </w:t>
      </w:r>
      <w:r w:rsidR="00B23A81">
        <w:rPr>
          <w:rFonts w:cs="Arial"/>
          <w:sz w:val="22"/>
          <w:szCs w:val="22"/>
        </w:rPr>
        <w:t>S</w:t>
      </w:r>
      <w:r w:rsidRPr="00D84A01">
        <w:rPr>
          <w:rFonts w:cs="Arial"/>
          <w:sz w:val="22"/>
          <w:szCs w:val="22"/>
        </w:rPr>
        <w:t xml:space="preserve">SU. </w:t>
      </w:r>
    </w:p>
    <w:p w14:paraId="42426490" w14:textId="19E40CD6" w:rsidR="006F2C4B" w:rsidRDefault="006F2C4B" w:rsidP="00806749">
      <w:pPr>
        <w:pStyle w:val="KTRMaintext"/>
        <w:spacing w:line="360" w:lineRule="auto"/>
        <w:jc w:val="both"/>
        <w:rPr>
          <w:rFonts w:cs="Arial"/>
          <w:sz w:val="22"/>
          <w:szCs w:val="22"/>
        </w:rPr>
      </w:pPr>
      <w:r>
        <w:rPr>
          <w:rFonts w:cs="Arial"/>
          <w:sz w:val="22"/>
          <w:szCs w:val="22"/>
        </w:rPr>
        <w:t xml:space="preserve">The process is </w:t>
      </w:r>
      <w:r w:rsidR="003506D1">
        <w:rPr>
          <w:rFonts w:cs="Arial"/>
          <w:sz w:val="22"/>
          <w:szCs w:val="22"/>
        </w:rPr>
        <w:t>explained below.</w:t>
      </w:r>
    </w:p>
    <w:p w14:paraId="3003A50A" w14:textId="7D218473" w:rsidR="00A537A0" w:rsidRPr="004C0358" w:rsidRDefault="00A537A0" w:rsidP="00A537A0">
      <w:pPr>
        <w:spacing w:before="58" w:line="360" w:lineRule="auto"/>
        <w:rPr>
          <w:rFonts w:ascii="Arial" w:hAnsi="Arial" w:cs="Arial"/>
          <w:b/>
          <w:bCs/>
          <w:color w:val="000000"/>
          <w:kern w:val="24"/>
          <w:sz w:val="22"/>
          <w:u w:val="single"/>
          <w:lang w:val="en-US"/>
        </w:rPr>
      </w:pPr>
      <w:r w:rsidRPr="004C0358">
        <w:rPr>
          <w:rFonts w:ascii="Arial" w:hAnsi="Arial" w:cs="Arial"/>
          <w:b/>
          <w:bCs/>
          <w:color w:val="000000"/>
          <w:kern w:val="24"/>
          <w:sz w:val="22"/>
          <w:u w:val="single"/>
          <w:lang w:val="en-US"/>
        </w:rPr>
        <w:t xml:space="preserve">Step 1 </w:t>
      </w:r>
      <w:proofErr w:type="gramStart"/>
      <w:r w:rsidRPr="004C0358">
        <w:rPr>
          <w:rFonts w:ascii="Arial" w:hAnsi="Arial" w:cs="Arial"/>
          <w:b/>
          <w:bCs/>
          <w:color w:val="000000"/>
          <w:kern w:val="24"/>
          <w:sz w:val="22"/>
          <w:u w:val="single"/>
          <w:lang w:val="en-US"/>
        </w:rPr>
        <w:t xml:space="preserve">–  </w:t>
      </w:r>
      <w:proofErr w:type="spellStart"/>
      <w:r w:rsidR="00B23A81">
        <w:rPr>
          <w:rFonts w:ascii="Arial" w:hAnsi="Arial" w:cs="Arial"/>
          <w:b/>
          <w:bCs/>
          <w:color w:val="000000"/>
          <w:kern w:val="24"/>
          <w:sz w:val="22"/>
          <w:u w:val="single"/>
          <w:lang w:val="en-US"/>
        </w:rPr>
        <w:t>PPes</w:t>
      </w:r>
      <w:proofErr w:type="spellEnd"/>
      <w:proofErr w:type="gramEnd"/>
      <w:r w:rsidR="00B23A81">
        <w:rPr>
          <w:rFonts w:ascii="Arial" w:hAnsi="Arial" w:cs="Arial"/>
          <w:b/>
          <w:bCs/>
          <w:color w:val="000000"/>
          <w:kern w:val="24"/>
          <w:sz w:val="22"/>
          <w:u w:val="single"/>
          <w:lang w:val="en-US"/>
        </w:rPr>
        <w:t xml:space="preserve"> selection of level 2 administrative units</w:t>
      </w:r>
      <w:r w:rsidRPr="004C0358">
        <w:rPr>
          <w:rFonts w:ascii="Arial" w:hAnsi="Arial" w:cs="Arial"/>
          <w:b/>
          <w:bCs/>
          <w:color w:val="000000"/>
          <w:kern w:val="24"/>
          <w:sz w:val="22"/>
          <w:u w:val="single"/>
          <w:lang w:val="en-US"/>
        </w:rPr>
        <w:t>:</w:t>
      </w:r>
    </w:p>
    <w:p w14:paraId="5CCD3B24" w14:textId="4B72C868" w:rsidR="00FB1C9C" w:rsidRDefault="00A537A0" w:rsidP="00A537A0">
      <w:pPr>
        <w:tabs>
          <w:tab w:val="num" w:pos="360"/>
        </w:tabs>
        <w:spacing w:after="0" w:line="360" w:lineRule="auto"/>
        <w:jc w:val="both"/>
        <w:rPr>
          <w:rFonts w:cs="Arial"/>
          <w:sz w:val="22"/>
        </w:rPr>
      </w:pPr>
      <w:r>
        <w:rPr>
          <w:rFonts w:ascii="Arial" w:hAnsi="Arial" w:cs="Arial"/>
          <w:sz w:val="22"/>
        </w:rPr>
        <w:t xml:space="preserve">In each country, the second administrative unit (below administrative unit 1) will be selected using </w:t>
      </w:r>
      <w:proofErr w:type="spellStart"/>
      <w:r>
        <w:rPr>
          <w:rFonts w:ascii="Arial" w:hAnsi="Arial" w:cs="Arial"/>
          <w:sz w:val="22"/>
        </w:rPr>
        <w:t>PPes</w:t>
      </w:r>
      <w:proofErr w:type="spellEnd"/>
      <w:r>
        <w:rPr>
          <w:rFonts w:ascii="Arial" w:hAnsi="Arial" w:cs="Arial"/>
          <w:sz w:val="22"/>
        </w:rPr>
        <w:t>. The sample will be distributed at this level in line with the population size of each unit in the country’s population.</w:t>
      </w:r>
    </w:p>
    <w:p w14:paraId="11EF437B" w14:textId="6CCB554F" w:rsidR="00FB1C9C" w:rsidRPr="004C0358" w:rsidRDefault="00FB1C9C" w:rsidP="00FB1C9C">
      <w:pPr>
        <w:spacing w:before="58" w:line="360" w:lineRule="auto"/>
        <w:rPr>
          <w:rFonts w:ascii="Arial" w:hAnsi="Arial" w:cs="Arial"/>
          <w:b/>
          <w:bCs/>
          <w:color w:val="000000"/>
          <w:kern w:val="24"/>
          <w:sz w:val="22"/>
          <w:u w:val="single"/>
          <w:lang w:val="en-US"/>
        </w:rPr>
      </w:pPr>
      <w:r w:rsidRPr="004C0358">
        <w:rPr>
          <w:rFonts w:ascii="Arial" w:hAnsi="Arial" w:cs="Arial"/>
          <w:b/>
          <w:bCs/>
          <w:color w:val="000000"/>
          <w:kern w:val="24"/>
          <w:sz w:val="22"/>
          <w:u w:val="single"/>
          <w:lang w:val="en-US"/>
        </w:rPr>
        <w:t xml:space="preserve">Step </w:t>
      </w:r>
      <w:r w:rsidR="00A537A0">
        <w:rPr>
          <w:rFonts w:ascii="Arial" w:hAnsi="Arial" w:cs="Arial"/>
          <w:b/>
          <w:bCs/>
          <w:color w:val="000000"/>
          <w:kern w:val="24"/>
          <w:sz w:val="22"/>
          <w:u w:val="single"/>
          <w:lang w:val="en-US"/>
        </w:rPr>
        <w:t>2</w:t>
      </w:r>
      <w:r w:rsidRPr="004C0358">
        <w:rPr>
          <w:rFonts w:ascii="Arial" w:hAnsi="Arial" w:cs="Arial"/>
          <w:b/>
          <w:bCs/>
          <w:color w:val="000000"/>
          <w:kern w:val="24"/>
          <w:sz w:val="22"/>
          <w:u w:val="single"/>
          <w:lang w:val="en-US"/>
        </w:rPr>
        <w:t xml:space="preserve"> </w:t>
      </w:r>
      <w:proofErr w:type="gramStart"/>
      <w:r w:rsidRPr="004C0358">
        <w:rPr>
          <w:rFonts w:ascii="Arial" w:hAnsi="Arial" w:cs="Arial"/>
          <w:b/>
          <w:bCs/>
          <w:color w:val="000000"/>
          <w:kern w:val="24"/>
          <w:sz w:val="22"/>
          <w:u w:val="single"/>
          <w:lang w:val="en-US"/>
        </w:rPr>
        <w:t>–  Random</w:t>
      </w:r>
      <w:proofErr w:type="gramEnd"/>
      <w:r w:rsidRPr="004C0358">
        <w:rPr>
          <w:rFonts w:ascii="Arial" w:hAnsi="Arial" w:cs="Arial"/>
          <w:b/>
          <w:bCs/>
          <w:color w:val="000000"/>
          <w:kern w:val="24"/>
          <w:sz w:val="22"/>
          <w:u w:val="single"/>
          <w:lang w:val="en-US"/>
        </w:rPr>
        <w:t xml:space="preserve"> </w:t>
      </w:r>
      <w:r w:rsidR="00B23A81">
        <w:rPr>
          <w:rFonts w:ascii="Arial" w:hAnsi="Arial" w:cs="Arial"/>
          <w:b/>
          <w:bCs/>
          <w:color w:val="000000"/>
          <w:kern w:val="24"/>
          <w:sz w:val="22"/>
          <w:u w:val="single"/>
          <w:lang w:val="en-US"/>
        </w:rPr>
        <w:t>s</w:t>
      </w:r>
      <w:r w:rsidRPr="004C0358">
        <w:rPr>
          <w:rFonts w:ascii="Arial" w:hAnsi="Arial" w:cs="Arial"/>
          <w:b/>
          <w:bCs/>
          <w:color w:val="000000"/>
          <w:kern w:val="24"/>
          <w:sz w:val="22"/>
          <w:u w:val="single"/>
          <w:lang w:val="en-US"/>
        </w:rPr>
        <w:t xml:space="preserve">election of </w:t>
      </w:r>
      <w:r>
        <w:rPr>
          <w:rFonts w:ascii="Arial" w:hAnsi="Arial" w:cs="Arial"/>
          <w:b/>
          <w:bCs/>
          <w:color w:val="000000"/>
          <w:kern w:val="24"/>
          <w:sz w:val="22"/>
          <w:u w:val="single"/>
          <w:lang w:val="en-US"/>
        </w:rPr>
        <w:t>starting point</w:t>
      </w:r>
      <w:r w:rsidR="00A537A0">
        <w:rPr>
          <w:rFonts w:ascii="Arial" w:hAnsi="Arial" w:cs="Arial"/>
          <w:b/>
          <w:bCs/>
          <w:color w:val="000000"/>
          <w:kern w:val="24"/>
          <w:sz w:val="22"/>
          <w:u w:val="single"/>
          <w:lang w:val="en-US"/>
        </w:rPr>
        <w:t>s</w:t>
      </w:r>
      <w:r>
        <w:rPr>
          <w:rFonts w:ascii="Arial" w:hAnsi="Arial" w:cs="Arial"/>
          <w:b/>
          <w:bCs/>
          <w:color w:val="000000"/>
          <w:kern w:val="24"/>
          <w:sz w:val="22"/>
          <w:u w:val="single"/>
          <w:lang w:val="en-US"/>
        </w:rPr>
        <w:t xml:space="preserve"> </w:t>
      </w:r>
      <w:r w:rsidR="00B23A81">
        <w:rPr>
          <w:rFonts w:ascii="Arial" w:hAnsi="Arial" w:cs="Arial"/>
          <w:b/>
          <w:bCs/>
          <w:color w:val="000000"/>
          <w:kern w:val="24"/>
          <w:sz w:val="22"/>
          <w:u w:val="single"/>
          <w:lang w:val="en-US"/>
        </w:rPr>
        <w:t xml:space="preserve">(SSUs) </w:t>
      </w:r>
      <w:r>
        <w:rPr>
          <w:rFonts w:ascii="Arial" w:hAnsi="Arial" w:cs="Arial"/>
          <w:b/>
          <w:bCs/>
          <w:color w:val="000000"/>
          <w:kern w:val="24"/>
          <w:sz w:val="22"/>
          <w:u w:val="single"/>
          <w:lang w:val="en-US"/>
        </w:rPr>
        <w:t>within PSUs</w:t>
      </w:r>
      <w:r w:rsidRPr="004C0358">
        <w:rPr>
          <w:rFonts w:ascii="Arial" w:hAnsi="Arial" w:cs="Arial"/>
          <w:b/>
          <w:bCs/>
          <w:color w:val="000000"/>
          <w:kern w:val="24"/>
          <w:sz w:val="22"/>
          <w:u w:val="single"/>
          <w:lang w:val="en-US"/>
        </w:rPr>
        <w:t>:</w:t>
      </w:r>
    </w:p>
    <w:p w14:paraId="22FC7C29" w14:textId="47697E32" w:rsidR="00FB1C9C" w:rsidRPr="00623F9D" w:rsidRDefault="00A537A0" w:rsidP="007C1A1A">
      <w:pPr>
        <w:tabs>
          <w:tab w:val="num" w:pos="360"/>
        </w:tabs>
        <w:spacing w:after="0" w:line="360" w:lineRule="auto"/>
        <w:jc w:val="both"/>
        <w:rPr>
          <w:rFonts w:ascii="Arial" w:hAnsi="Arial" w:cs="Arial"/>
          <w:color w:val="000000"/>
          <w:kern w:val="24"/>
          <w:sz w:val="22"/>
          <w:lang w:val="en-US"/>
        </w:rPr>
      </w:pPr>
      <w:r>
        <w:rPr>
          <w:rFonts w:ascii="Arial" w:hAnsi="Arial" w:cs="Arial"/>
          <w:sz w:val="22"/>
        </w:rPr>
        <w:t xml:space="preserve">Within the selected PSUs, starting points will be randomly selected. Selection of starting points can either be done using a </w:t>
      </w:r>
      <w:r w:rsidR="0017617A">
        <w:rPr>
          <w:rFonts w:ascii="Arial" w:hAnsi="Arial" w:cs="Arial"/>
          <w:sz w:val="22"/>
        </w:rPr>
        <w:t>simple random system via a ballot pick or systematically if an official list exists.</w:t>
      </w:r>
      <w:r w:rsidR="00FB1C9C" w:rsidRPr="00623F9D">
        <w:rPr>
          <w:rFonts w:ascii="Arial" w:hAnsi="Arial" w:cs="Arial"/>
          <w:color w:val="000000"/>
          <w:kern w:val="24"/>
          <w:sz w:val="22"/>
          <w:lang w:val="en-US"/>
        </w:rPr>
        <w:t xml:space="preserve"> </w:t>
      </w:r>
    </w:p>
    <w:p w14:paraId="3596BD67" w14:textId="3C8837F8" w:rsidR="00FB1C9C" w:rsidRPr="00623F9D" w:rsidRDefault="007C1A1A" w:rsidP="007C1A1A">
      <w:pPr>
        <w:tabs>
          <w:tab w:val="num" w:pos="360"/>
        </w:tabs>
        <w:spacing w:after="0" w:line="360" w:lineRule="auto"/>
        <w:jc w:val="both"/>
        <w:rPr>
          <w:rFonts w:ascii="Arial" w:hAnsi="Arial" w:cs="Arial"/>
          <w:color w:val="000000"/>
          <w:kern w:val="24"/>
          <w:sz w:val="22"/>
          <w:lang w:val="en-US"/>
        </w:rPr>
      </w:pPr>
      <w:r>
        <w:rPr>
          <w:rFonts w:ascii="Arial" w:hAnsi="Arial" w:cs="Arial"/>
          <w:sz w:val="22"/>
        </w:rPr>
        <w:t xml:space="preserve">Interviewers are expected to </w:t>
      </w:r>
      <w:r w:rsidR="00FB1C9C" w:rsidRPr="00623F9D">
        <w:rPr>
          <w:rFonts w:ascii="Arial" w:hAnsi="Arial" w:cs="Arial"/>
          <w:sz w:val="22"/>
        </w:rPr>
        <w:t xml:space="preserve">work with </w:t>
      </w:r>
      <w:r>
        <w:rPr>
          <w:rFonts w:ascii="Arial" w:hAnsi="Arial" w:cs="Arial"/>
          <w:sz w:val="22"/>
        </w:rPr>
        <w:t>their</w:t>
      </w:r>
      <w:r w:rsidR="00FB1C9C" w:rsidRPr="00623F9D">
        <w:rPr>
          <w:rFonts w:ascii="Arial" w:hAnsi="Arial" w:cs="Arial"/>
          <w:sz w:val="22"/>
        </w:rPr>
        <w:t xml:space="preserve"> supervisor and other team members to locate the </w:t>
      </w:r>
      <w:r>
        <w:rPr>
          <w:rFonts w:ascii="Arial" w:hAnsi="Arial" w:cs="Arial"/>
          <w:sz w:val="22"/>
        </w:rPr>
        <w:t>sampling points</w:t>
      </w:r>
      <w:r w:rsidR="00FB1C9C" w:rsidRPr="00623F9D">
        <w:rPr>
          <w:rFonts w:ascii="Arial" w:hAnsi="Arial" w:cs="Arial"/>
          <w:sz w:val="22"/>
        </w:rPr>
        <w:t xml:space="preserve">. Geographic coordinates for the boundaries of the </w:t>
      </w:r>
      <w:r>
        <w:rPr>
          <w:rFonts w:ascii="Arial" w:hAnsi="Arial" w:cs="Arial"/>
          <w:sz w:val="22"/>
        </w:rPr>
        <w:t>sampling points</w:t>
      </w:r>
      <w:r w:rsidR="00FB1C9C" w:rsidRPr="00623F9D">
        <w:rPr>
          <w:rFonts w:ascii="Arial" w:hAnsi="Arial" w:cs="Arial"/>
          <w:sz w:val="22"/>
        </w:rPr>
        <w:t xml:space="preserve"> must be collected on entry into the </w:t>
      </w:r>
      <w:r w:rsidR="0017617A">
        <w:rPr>
          <w:rFonts w:ascii="Arial" w:hAnsi="Arial" w:cs="Arial"/>
          <w:sz w:val="22"/>
        </w:rPr>
        <w:t>sampling points</w:t>
      </w:r>
      <w:r w:rsidR="00FB1C9C" w:rsidRPr="00623F9D">
        <w:rPr>
          <w:rFonts w:ascii="Arial" w:hAnsi="Arial" w:cs="Arial"/>
          <w:sz w:val="22"/>
        </w:rPr>
        <w:t xml:space="preserve">. </w:t>
      </w:r>
    </w:p>
    <w:p w14:paraId="0F44B9A5" w14:textId="0241C319" w:rsidR="00FB1C9C" w:rsidRPr="00623F9D" w:rsidRDefault="00FB1C9C" w:rsidP="007C1A1A">
      <w:pPr>
        <w:tabs>
          <w:tab w:val="num" w:pos="360"/>
        </w:tabs>
        <w:spacing w:after="0" w:line="360" w:lineRule="auto"/>
        <w:jc w:val="both"/>
        <w:rPr>
          <w:rFonts w:ascii="Arial" w:hAnsi="Arial" w:cs="Arial"/>
          <w:color w:val="000000"/>
          <w:kern w:val="24"/>
          <w:sz w:val="22"/>
          <w:lang w:val="en-US"/>
        </w:rPr>
      </w:pPr>
      <w:r w:rsidRPr="00623F9D">
        <w:rPr>
          <w:rFonts w:ascii="Arial" w:hAnsi="Arial" w:cs="Arial"/>
          <w:sz w:val="22"/>
        </w:rPr>
        <w:t xml:space="preserve">Within the selected </w:t>
      </w:r>
      <w:r w:rsidR="0017617A">
        <w:rPr>
          <w:rFonts w:ascii="Arial" w:hAnsi="Arial" w:cs="Arial"/>
          <w:sz w:val="22"/>
        </w:rPr>
        <w:t>sampling points</w:t>
      </w:r>
      <w:r w:rsidRPr="00623F9D">
        <w:rPr>
          <w:rFonts w:ascii="Arial" w:hAnsi="Arial" w:cs="Arial"/>
          <w:sz w:val="22"/>
        </w:rPr>
        <w:t xml:space="preserve">, a random starting point will be selected using a simple ballot system. The household will be selected using the Random Route Walk (RRW) using the Bauer approach. </w:t>
      </w:r>
    </w:p>
    <w:p w14:paraId="38BDC121" w14:textId="77777777" w:rsidR="00806749" w:rsidRPr="00355B04" w:rsidRDefault="00806749" w:rsidP="00806749">
      <w:pPr>
        <w:pStyle w:val="KTRHeading2"/>
        <w:keepNext w:val="0"/>
        <w:keepLines w:val="0"/>
        <w:numPr>
          <w:ilvl w:val="0"/>
          <w:numId w:val="0"/>
        </w:numPr>
        <w:spacing w:before="240" w:after="120" w:line="360" w:lineRule="auto"/>
        <w:outlineLvl w:val="9"/>
        <w:rPr>
          <w:rFonts w:ascii="Arial" w:hAnsi="Arial" w:cs="Arial"/>
          <w:color w:val="000000"/>
          <w:sz w:val="22"/>
          <w:szCs w:val="22"/>
          <w:lang w:eastAsia="en-GB"/>
        </w:rPr>
      </w:pPr>
      <w:r w:rsidRPr="00355B04">
        <w:rPr>
          <w:rFonts w:ascii="Arial" w:hAnsi="Arial" w:cs="Arial"/>
          <w:color w:val="000000"/>
          <w:sz w:val="22"/>
          <w:szCs w:val="22"/>
          <w:lang w:eastAsia="en-GB"/>
        </w:rPr>
        <w:t>Random walk procedures</w:t>
      </w:r>
    </w:p>
    <w:p w14:paraId="62A6D066" w14:textId="77777777" w:rsidR="00806749" w:rsidRPr="00355B04" w:rsidRDefault="00806749" w:rsidP="00806749">
      <w:pPr>
        <w:pStyle w:val="KTRMaintext"/>
        <w:spacing w:line="360" w:lineRule="auto"/>
        <w:jc w:val="both"/>
        <w:rPr>
          <w:rFonts w:cs="Arial"/>
          <w:sz w:val="22"/>
          <w:szCs w:val="22"/>
        </w:rPr>
      </w:pPr>
      <w:r w:rsidRPr="00355B04">
        <w:rPr>
          <w:rFonts w:cs="Arial"/>
          <w:sz w:val="22"/>
          <w:szCs w:val="22"/>
        </w:rPr>
        <w:t>The findings from a study in Germany (Bauer et al., 2014</w:t>
      </w:r>
      <w:r w:rsidRPr="00355B04">
        <w:rPr>
          <w:rFonts w:cs="Arial"/>
          <w:color w:val="000000"/>
          <w:sz w:val="22"/>
          <w:szCs w:val="22"/>
          <w:vertAlign w:val="superscript"/>
          <w:lang w:eastAsia="en-GB"/>
        </w:rPr>
        <w:footnoteReference w:id="1"/>
      </w:r>
      <w:r w:rsidRPr="00355B04">
        <w:rPr>
          <w:rStyle w:val="FootnoteReference"/>
          <w:rFonts w:cs="Arial"/>
          <w:sz w:val="22"/>
          <w:szCs w:val="22"/>
        </w:rPr>
        <w:footnoteReference w:id="2"/>
      </w:r>
      <w:r w:rsidRPr="00355B04">
        <w:rPr>
          <w:rFonts w:cs="Arial"/>
          <w:sz w:val="22"/>
          <w:szCs w:val="22"/>
        </w:rPr>
        <w:t xml:space="preserve">) demonstrated that the conventional random walk method, though widely adopted, does not lead to equal sampling probabilities per address within an administrative unit. To correct for this potential bias Bauer has developed a new method which has been shown to lead to </w:t>
      </w:r>
      <w:r w:rsidRPr="00355B04">
        <w:rPr>
          <w:rFonts w:cs="Arial"/>
          <w:sz w:val="22"/>
          <w:szCs w:val="22"/>
          <w:u w:val="single"/>
        </w:rPr>
        <w:t>equal probabilities of selection for all households</w:t>
      </w:r>
      <w:r w:rsidRPr="00355B04">
        <w:rPr>
          <w:rFonts w:cs="Arial"/>
          <w:sz w:val="22"/>
          <w:szCs w:val="22"/>
        </w:rPr>
        <w:t>. For this project, we will use this new approach, one of two described in Bauer’s latest paper.</w:t>
      </w:r>
      <w:r w:rsidRPr="00355B04">
        <w:rPr>
          <w:rStyle w:val="FootnoteReference"/>
          <w:rFonts w:cs="Arial"/>
          <w:sz w:val="22"/>
          <w:szCs w:val="22"/>
        </w:rPr>
        <w:footnoteReference w:id="3"/>
      </w:r>
      <w:r w:rsidRPr="00355B04">
        <w:rPr>
          <w:rFonts w:cs="Arial"/>
          <w:sz w:val="22"/>
          <w:szCs w:val="22"/>
        </w:rPr>
        <w:t xml:space="preserve"> This is not only practical to apply but is easy for interviewers to understand. We describe the approach below.</w:t>
      </w:r>
    </w:p>
    <w:p w14:paraId="3495C8D9" w14:textId="77777777" w:rsidR="00806749" w:rsidRPr="00355B04" w:rsidRDefault="00806749" w:rsidP="00806749">
      <w:pPr>
        <w:pStyle w:val="KTRsub-heading"/>
        <w:spacing w:line="360" w:lineRule="auto"/>
        <w:jc w:val="both"/>
        <w:rPr>
          <w:rFonts w:cs="Arial"/>
          <w:sz w:val="22"/>
          <w:szCs w:val="22"/>
        </w:rPr>
      </w:pPr>
      <w:r w:rsidRPr="00355B04">
        <w:rPr>
          <w:rFonts w:cs="Arial"/>
          <w:sz w:val="22"/>
          <w:szCs w:val="22"/>
        </w:rPr>
        <w:lastRenderedPageBreak/>
        <w:t>Bauer’s true random walk</w:t>
      </w:r>
    </w:p>
    <w:p w14:paraId="714706F8" w14:textId="77777777" w:rsidR="00806749" w:rsidRPr="00355B04" w:rsidRDefault="00806749" w:rsidP="00806749">
      <w:pPr>
        <w:pStyle w:val="KTRMaintext"/>
        <w:spacing w:line="360" w:lineRule="auto"/>
        <w:jc w:val="both"/>
        <w:rPr>
          <w:rFonts w:cs="Arial"/>
          <w:sz w:val="22"/>
          <w:szCs w:val="22"/>
        </w:rPr>
      </w:pPr>
      <w:r w:rsidRPr="00355B04">
        <w:rPr>
          <w:rFonts w:cs="Arial"/>
          <w:sz w:val="22"/>
          <w:szCs w:val="22"/>
        </w:rPr>
        <w:t xml:space="preserve">For each starting point, an interviewer is provided with an n x 3 direction matrix, where n is the number of rows of the matrix and represents the nth junction on the random route. The directions on the grid in each row (left, right, straight) are randomly assigned by the central sampling team from the master set of six combinations: L-R-S, L-S-R, R-L-S, R-S-L, S-L-R, S-R-L. </w:t>
      </w:r>
    </w:p>
    <w:p w14:paraId="4CE345A3" w14:textId="77777777" w:rsidR="00806749" w:rsidRPr="00355B04" w:rsidRDefault="00806749" w:rsidP="00806749">
      <w:pPr>
        <w:pStyle w:val="KTRMaintext"/>
        <w:spacing w:line="360" w:lineRule="auto"/>
        <w:jc w:val="both"/>
        <w:rPr>
          <w:rFonts w:cs="Arial"/>
          <w:sz w:val="22"/>
          <w:szCs w:val="22"/>
        </w:rPr>
      </w:pPr>
      <w:r w:rsidRPr="00355B04">
        <w:rPr>
          <w:rFonts w:cs="Arial"/>
          <w:sz w:val="22"/>
          <w:szCs w:val="22"/>
        </w:rPr>
        <w:t xml:space="preserve">At the first junction, the interviewer should follow the direction in row 1 and column 1. If this direction is not available, the interviewer should revert to column 2 in row 1. Should the chosen direction be left, the street farthest left must be selected; if it is right, the street farthest right must be taken. Interviewers mark the direction and proceed (as illustrated by the grey shading) to the next junction on their random route. At the second junction, the interviewer should follow the direction in row 2 and column 1, or column 2 if direction 1 is not available (and so on). This procedure continues, moving to a new row at each junction, until the required number of households along the route is sampled. The map illustrates the direction of the random route based on the direction matrix. </w:t>
      </w:r>
    </w:p>
    <w:p w14:paraId="45F36DA2" w14:textId="77777777" w:rsidR="00806749" w:rsidRPr="00781FFB" w:rsidRDefault="00806749" w:rsidP="00806749">
      <w:pPr>
        <w:pStyle w:val="KTRsub-heading"/>
        <w:spacing w:line="360" w:lineRule="auto"/>
        <w:jc w:val="both"/>
        <w:rPr>
          <w:rFonts w:cs="Arial"/>
          <w:szCs w:val="20"/>
        </w:rPr>
      </w:pPr>
      <w:r w:rsidRPr="00781FFB">
        <w:rPr>
          <w:rFonts w:cs="Arial"/>
          <w:szCs w:val="20"/>
        </w:rPr>
        <w:t>Bauer’s Random Route Example</w:t>
      </w:r>
    </w:p>
    <w:p w14:paraId="26C1BD84" w14:textId="77777777" w:rsidR="00806749" w:rsidRPr="00781FFB" w:rsidRDefault="00806749" w:rsidP="00806749">
      <w:pPr>
        <w:pStyle w:val="Pewitalicheading"/>
        <w:spacing w:line="360" w:lineRule="auto"/>
        <w:rPr>
          <w:rFonts w:cs="Arial"/>
          <w:szCs w:val="20"/>
        </w:rPr>
      </w:pPr>
      <w:r w:rsidRPr="00781FFB">
        <w:rPr>
          <w:rFonts w:cs="Arial"/>
          <w:szCs w:val="20"/>
        </w:rPr>
        <w:t>Map showing random walk</w:t>
      </w:r>
      <w:r w:rsidRPr="00781FFB">
        <w:rPr>
          <w:rFonts w:cs="Arial"/>
          <w:noProof/>
          <w:szCs w:val="20"/>
        </w:rPr>
        <w:drawing>
          <wp:anchor distT="0" distB="0" distL="114300" distR="114300" simplePos="0" relativeHeight="251672576" behindDoc="1" locked="1" layoutInCell="1" allowOverlap="1" wp14:anchorId="1987B583" wp14:editId="064B20B6">
            <wp:simplePos x="0" y="0"/>
            <wp:positionH relativeFrom="margin">
              <wp:align>left</wp:align>
            </wp:positionH>
            <wp:positionV relativeFrom="paragraph">
              <wp:posOffset>214630</wp:posOffset>
            </wp:positionV>
            <wp:extent cx="4841875" cy="282194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841875" cy="2821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81FFB">
        <w:rPr>
          <w:rFonts w:cs="Arial"/>
          <w:szCs w:val="20"/>
        </w:rPr>
        <w:tab/>
      </w:r>
      <w:r w:rsidRPr="00781FFB">
        <w:rPr>
          <w:rFonts w:cs="Arial"/>
          <w:szCs w:val="20"/>
        </w:rPr>
        <w:tab/>
      </w:r>
      <w:r w:rsidRPr="00781FFB">
        <w:rPr>
          <w:rFonts w:cs="Arial"/>
          <w:szCs w:val="20"/>
        </w:rPr>
        <w:tab/>
      </w:r>
      <w:r w:rsidRPr="00781FFB">
        <w:rPr>
          <w:rFonts w:cs="Arial"/>
          <w:szCs w:val="20"/>
        </w:rPr>
        <w:tab/>
      </w:r>
      <w:r w:rsidRPr="00781FFB">
        <w:rPr>
          <w:rFonts w:cs="Arial"/>
          <w:szCs w:val="20"/>
        </w:rPr>
        <w:tab/>
        <w:t>Direction matrix</w:t>
      </w:r>
    </w:p>
    <w:p w14:paraId="71902660" w14:textId="77777777" w:rsidR="00806749" w:rsidRDefault="00806749" w:rsidP="00806749">
      <w:pPr>
        <w:spacing w:before="58" w:line="360" w:lineRule="auto"/>
        <w:rPr>
          <w:rFonts w:ascii="Arial" w:hAnsi="Arial"/>
          <w:b/>
          <w:bCs/>
          <w:color w:val="000000"/>
          <w:kern w:val="24"/>
          <w:u w:val="single"/>
          <w:lang w:val="en-US"/>
        </w:rPr>
      </w:pPr>
      <w:bookmarkStart w:id="14" w:name="_Hlk70882752"/>
      <w:bookmarkEnd w:id="14"/>
    </w:p>
    <w:p w14:paraId="421D1E45" w14:textId="381F5CE2" w:rsidR="00806749" w:rsidRDefault="00806749" w:rsidP="00806749">
      <w:pPr>
        <w:spacing w:after="160" w:line="259" w:lineRule="auto"/>
        <w:rPr>
          <w:rFonts w:ascii="Arial" w:hAnsi="Arial"/>
          <w:b/>
          <w:bCs/>
          <w:color w:val="000000"/>
          <w:kern w:val="24"/>
          <w:u w:val="single"/>
          <w:lang w:val="en-US"/>
        </w:rPr>
      </w:pPr>
    </w:p>
    <w:p w14:paraId="4641E83D" w14:textId="63DAECF5" w:rsidR="00D96C9F" w:rsidRDefault="00D96C9F">
      <w:pPr>
        <w:spacing w:after="160" w:line="259" w:lineRule="auto"/>
        <w:rPr>
          <w:rFonts w:ascii="Arial" w:hAnsi="Arial" w:cs="Arial"/>
          <w:kern w:val="24"/>
          <w:sz w:val="20"/>
          <w:szCs w:val="20"/>
          <w:lang w:val="en-US"/>
        </w:rPr>
      </w:pPr>
      <w:r>
        <w:rPr>
          <w:rFonts w:ascii="Arial" w:hAnsi="Arial" w:cs="Arial"/>
          <w:kern w:val="24"/>
          <w:sz w:val="20"/>
          <w:szCs w:val="20"/>
          <w:lang w:val="en-US"/>
        </w:rPr>
        <w:br w:type="page"/>
      </w:r>
    </w:p>
    <w:p w14:paraId="60C17201" w14:textId="77777777" w:rsidR="00806749" w:rsidRPr="00351575" w:rsidRDefault="00806749" w:rsidP="00806749">
      <w:pPr>
        <w:pStyle w:val="ListParagraph"/>
        <w:spacing w:after="0" w:line="360" w:lineRule="auto"/>
        <w:ind w:left="360"/>
        <w:rPr>
          <w:rFonts w:ascii="Arial" w:hAnsi="Arial" w:cs="Arial"/>
          <w:kern w:val="24"/>
          <w:sz w:val="20"/>
          <w:szCs w:val="20"/>
          <w:lang w:val="en-US"/>
        </w:rPr>
      </w:pPr>
    </w:p>
    <w:p w14:paraId="2FC49EC2" w14:textId="7ED1E214" w:rsidR="00806749" w:rsidRPr="001F3A0F" w:rsidRDefault="00806749" w:rsidP="00806749">
      <w:pPr>
        <w:spacing w:before="58" w:line="360" w:lineRule="auto"/>
        <w:rPr>
          <w:rFonts w:ascii="Arial" w:hAnsi="Arial" w:cs="Arial"/>
          <w:b/>
          <w:bCs/>
          <w:color w:val="000000"/>
          <w:kern w:val="24"/>
          <w:sz w:val="22"/>
          <w:lang w:val="en-US"/>
        </w:rPr>
      </w:pPr>
      <w:r w:rsidRPr="001F3A0F">
        <w:rPr>
          <w:rFonts w:ascii="Arial" w:hAnsi="Arial" w:cs="Arial"/>
          <w:b/>
          <w:bCs/>
          <w:color w:val="000000"/>
          <w:kern w:val="24"/>
          <w:sz w:val="22"/>
          <w:u w:val="single"/>
          <w:lang w:val="en-US"/>
        </w:rPr>
        <w:t xml:space="preserve">Step </w:t>
      </w:r>
      <w:r w:rsidR="00642E5F">
        <w:rPr>
          <w:rFonts w:ascii="Arial" w:hAnsi="Arial" w:cs="Arial"/>
          <w:b/>
          <w:bCs/>
          <w:color w:val="000000"/>
          <w:kern w:val="24"/>
          <w:sz w:val="22"/>
          <w:u w:val="single"/>
          <w:lang w:val="en-US"/>
        </w:rPr>
        <w:t>3</w:t>
      </w:r>
      <w:r w:rsidRPr="001F3A0F">
        <w:rPr>
          <w:rFonts w:ascii="Arial" w:hAnsi="Arial" w:cs="Arial"/>
          <w:b/>
          <w:bCs/>
          <w:color w:val="000000"/>
          <w:kern w:val="24"/>
          <w:sz w:val="22"/>
          <w:u w:val="single"/>
          <w:lang w:val="en-US"/>
        </w:rPr>
        <w:t xml:space="preserve"> – Random </w:t>
      </w:r>
      <w:r w:rsidR="00B23A81">
        <w:rPr>
          <w:rFonts w:ascii="Arial" w:hAnsi="Arial" w:cs="Arial"/>
          <w:b/>
          <w:bCs/>
          <w:color w:val="000000"/>
          <w:kern w:val="24"/>
          <w:sz w:val="22"/>
          <w:u w:val="single"/>
          <w:lang w:val="en-US"/>
        </w:rPr>
        <w:t>s</w:t>
      </w:r>
      <w:r w:rsidRPr="001F3A0F">
        <w:rPr>
          <w:rFonts w:ascii="Arial" w:hAnsi="Arial" w:cs="Arial"/>
          <w:b/>
          <w:bCs/>
          <w:color w:val="000000"/>
          <w:kern w:val="24"/>
          <w:sz w:val="22"/>
          <w:u w:val="single"/>
          <w:lang w:val="en-US"/>
        </w:rPr>
        <w:t xml:space="preserve">election of </w:t>
      </w:r>
      <w:r w:rsidR="00B23A81">
        <w:rPr>
          <w:rFonts w:ascii="Arial" w:hAnsi="Arial" w:cs="Arial"/>
          <w:b/>
          <w:bCs/>
          <w:color w:val="000000"/>
          <w:kern w:val="24"/>
          <w:sz w:val="22"/>
          <w:u w:val="single"/>
          <w:lang w:val="en-US"/>
        </w:rPr>
        <w:t>h</w:t>
      </w:r>
      <w:r w:rsidRPr="001F3A0F">
        <w:rPr>
          <w:rFonts w:ascii="Arial" w:hAnsi="Arial" w:cs="Arial"/>
          <w:b/>
          <w:bCs/>
          <w:color w:val="000000"/>
          <w:kern w:val="24"/>
          <w:sz w:val="22"/>
          <w:u w:val="single"/>
          <w:lang w:val="en-US"/>
        </w:rPr>
        <w:t xml:space="preserve">ouseholds  </w:t>
      </w:r>
    </w:p>
    <w:p w14:paraId="250B3EE9" w14:textId="77777777" w:rsidR="00806749" w:rsidRPr="001F3A0F" w:rsidRDefault="00806749" w:rsidP="00806749">
      <w:pPr>
        <w:pStyle w:val="ListParagraph"/>
        <w:numPr>
          <w:ilvl w:val="0"/>
          <w:numId w:val="5"/>
        </w:numPr>
        <w:tabs>
          <w:tab w:val="clear" w:pos="720"/>
          <w:tab w:val="num" w:pos="360"/>
        </w:tabs>
        <w:spacing w:after="0" w:line="360" w:lineRule="auto"/>
        <w:ind w:left="360"/>
        <w:rPr>
          <w:rFonts w:ascii="Arial" w:hAnsi="Arial" w:cs="Arial"/>
          <w:kern w:val="24"/>
          <w:sz w:val="22"/>
          <w:lang w:val="en-US"/>
        </w:rPr>
      </w:pPr>
      <w:r w:rsidRPr="001F3A0F">
        <w:rPr>
          <w:rFonts w:ascii="Arial" w:hAnsi="Arial" w:cs="Arial"/>
          <w:kern w:val="24"/>
          <w:sz w:val="22"/>
          <w:lang w:val="en-US"/>
        </w:rPr>
        <w:t>This will be done with the use of kish grid (dwelling structures)</w:t>
      </w:r>
    </w:p>
    <w:p w14:paraId="3B794098" w14:textId="41E2F097" w:rsidR="00806749" w:rsidRPr="001F3A0F" w:rsidRDefault="00806749" w:rsidP="00806749">
      <w:pPr>
        <w:pStyle w:val="ListParagraph"/>
        <w:numPr>
          <w:ilvl w:val="0"/>
          <w:numId w:val="5"/>
        </w:numPr>
        <w:tabs>
          <w:tab w:val="clear" w:pos="720"/>
          <w:tab w:val="num" w:pos="360"/>
        </w:tabs>
        <w:spacing w:after="0" w:line="360" w:lineRule="auto"/>
        <w:ind w:left="360"/>
        <w:rPr>
          <w:rFonts w:ascii="Arial" w:hAnsi="Arial" w:cs="Arial"/>
          <w:kern w:val="24"/>
          <w:sz w:val="22"/>
          <w:lang w:val="en-US"/>
        </w:rPr>
      </w:pPr>
      <w:r w:rsidRPr="001F3A0F">
        <w:rPr>
          <w:rFonts w:ascii="Arial" w:hAnsi="Arial" w:cs="Arial"/>
          <w:kern w:val="24"/>
          <w:sz w:val="22"/>
          <w:lang w:val="en-US"/>
        </w:rPr>
        <w:t>Interviewer will list the name of members of the household who are 1</w:t>
      </w:r>
      <w:r w:rsidR="001F3A0F">
        <w:rPr>
          <w:rFonts w:ascii="Arial" w:hAnsi="Arial" w:cs="Arial"/>
          <w:kern w:val="24"/>
          <w:sz w:val="22"/>
          <w:lang w:val="en-US"/>
        </w:rPr>
        <w:t>8</w:t>
      </w:r>
      <w:r w:rsidRPr="001F3A0F">
        <w:rPr>
          <w:rFonts w:ascii="Arial" w:hAnsi="Arial" w:cs="Arial"/>
          <w:kern w:val="24"/>
          <w:sz w:val="22"/>
          <w:lang w:val="en-US"/>
        </w:rPr>
        <w:t xml:space="preserve"> years or above from the youngest to the oldest.</w:t>
      </w:r>
    </w:p>
    <w:p w14:paraId="35AFD9CA" w14:textId="77777777" w:rsidR="00806749" w:rsidRPr="001F3A0F" w:rsidRDefault="00806749" w:rsidP="00806749">
      <w:pPr>
        <w:pStyle w:val="ListParagraph"/>
        <w:numPr>
          <w:ilvl w:val="0"/>
          <w:numId w:val="5"/>
        </w:numPr>
        <w:tabs>
          <w:tab w:val="clear" w:pos="720"/>
          <w:tab w:val="num" w:pos="360"/>
        </w:tabs>
        <w:spacing w:after="0" w:line="360" w:lineRule="auto"/>
        <w:ind w:left="360"/>
        <w:rPr>
          <w:rFonts w:ascii="Arial" w:hAnsi="Arial" w:cs="Arial"/>
          <w:kern w:val="24"/>
          <w:sz w:val="22"/>
          <w:lang w:val="en-US"/>
        </w:rPr>
      </w:pPr>
      <w:r w:rsidRPr="001F3A0F">
        <w:rPr>
          <w:rFonts w:ascii="Arial" w:hAnsi="Arial" w:cs="Arial"/>
          <w:kern w:val="24"/>
          <w:sz w:val="22"/>
          <w:lang w:val="en-US"/>
        </w:rPr>
        <w:t>Where the last digit/alphabet on the questionnaire intercept with the last name on the kish grid will determine the selected respondent.</w:t>
      </w:r>
    </w:p>
    <w:p w14:paraId="6BFF0CF7" w14:textId="77777777" w:rsidR="00B23A81" w:rsidRDefault="00806749" w:rsidP="00806749">
      <w:pPr>
        <w:spacing w:line="360" w:lineRule="auto"/>
        <w:rPr>
          <w:rFonts w:ascii="Arial" w:hAnsi="Arial"/>
          <w:lang w:val="en-US"/>
        </w:rPr>
      </w:pPr>
      <w:r w:rsidRPr="00781FFB">
        <w:rPr>
          <w:rFonts w:ascii="Arial" w:hAnsi="Arial"/>
          <w:lang w:val="en-US"/>
        </w:rPr>
        <w:t xml:space="preserve"> </w:t>
      </w:r>
    </w:p>
    <w:p w14:paraId="42973542" w14:textId="6204C4CE" w:rsidR="00806749" w:rsidRPr="00781FFB" w:rsidRDefault="00806749" w:rsidP="00806749">
      <w:pPr>
        <w:spacing w:line="360" w:lineRule="auto"/>
        <w:rPr>
          <w:rFonts w:ascii="Arial" w:hAnsi="Arial"/>
          <w:b/>
          <w:bCs/>
          <w:lang/>
        </w:rPr>
      </w:pPr>
      <w:r w:rsidRPr="00781FFB">
        <w:rPr>
          <w:rFonts w:ascii="Arial" w:hAnsi="Arial"/>
          <w:noProof/>
        </w:rPr>
        <w:drawing>
          <wp:anchor distT="0" distB="0" distL="114300" distR="114300" simplePos="0" relativeHeight="251669504" behindDoc="0" locked="0" layoutInCell="1" allowOverlap="1" wp14:anchorId="6F396EB9" wp14:editId="09599FFA">
            <wp:simplePos x="0" y="0"/>
            <wp:positionH relativeFrom="margin">
              <wp:align>right</wp:align>
            </wp:positionH>
            <wp:positionV relativeFrom="paragraph">
              <wp:posOffset>175260</wp:posOffset>
            </wp:positionV>
            <wp:extent cx="5731510" cy="1922145"/>
            <wp:effectExtent l="0" t="0" r="2540" b="1905"/>
            <wp:wrapNone/>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19221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b/>
          <w:bCs/>
          <w:color w:val="000000"/>
          <w:lang w:val="en-US"/>
        </w:rPr>
        <w:t xml:space="preserve"> </w:t>
      </w:r>
      <w:r w:rsidRPr="00781FFB">
        <w:rPr>
          <w:rFonts w:ascii="Arial" w:hAnsi="Arial"/>
          <w:b/>
          <w:bCs/>
          <w:color w:val="000000"/>
          <w:lang w:val="en-US"/>
        </w:rPr>
        <w:t>Household selection grid</w:t>
      </w:r>
    </w:p>
    <w:p w14:paraId="3DE2F53A" w14:textId="77777777" w:rsidR="00806749" w:rsidRPr="00781FFB" w:rsidRDefault="00806749" w:rsidP="00806749">
      <w:pPr>
        <w:spacing w:line="360" w:lineRule="auto"/>
        <w:rPr>
          <w:rFonts w:ascii="Arial" w:hAnsi="Arial"/>
          <w:lang/>
        </w:rPr>
      </w:pPr>
      <w:r w:rsidRPr="00781FFB">
        <w:rPr>
          <w:rFonts w:ascii="Arial" w:hAnsi="Arial"/>
          <w:noProof/>
        </w:rPr>
        <mc:AlternateContent>
          <mc:Choice Requires="wps">
            <w:drawing>
              <wp:anchor distT="0" distB="0" distL="114299" distR="114299" simplePos="0" relativeHeight="251670528" behindDoc="0" locked="0" layoutInCell="1" allowOverlap="1" wp14:anchorId="4E5AFB88" wp14:editId="137075B6">
                <wp:simplePos x="0" y="0"/>
                <wp:positionH relativeFrom="column">
                  <wp:posOffset>1569720</wp:posOffset>
                </wp:positionH>
                <wp:positionV relativeFrom="paragraph">
                  <wp:posOffset>43815</wp:posOffset>
                </wp:positionV>
                <wp:extent cx="45719" cy="1562100"/>
                <wp:effectExtent l="38100" t="0" r="88265" b="571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5719" cy="1562100"/>
                        </a:xfrm>
                        <a:prstGeom prst="straightConnector1">
                          <a:avLst/>
                        </a:prstGeom>
                        <a:noFill/>
                        <a:ln w="6350" cap="flat" cmpd="sng" algn="ctr">
                          <a:solidFill>
                            <a:srgbClr val="4472C4"/>
                          </a:solidFill>
                          <a:prstDash val="solid"/>
                          <a:miter lim="800000"/>
                          <a:tailEnd type="arrow"/>
                        </a:ln>
                        <a:effectLst/>
                      </wps:spPr>
                      <wps:bodyPr/>
                    </wps:wsp>
                  </a:graphicData>
                </a:graphic>
                <wp14:sizeRelH relativeFrom="page">
                  <wp14:pctWidth>0</wp14:pctWidth>
                </wp14:sizeRelH>
                <wp14:sizeRelV relativeFrom="page">
                  <wp14:pctHeight>0</wp14:pctHeight>
                </wp14:sizeRelV>
              </wp:anchor>
            </w:drawing>
          </mc:Choice>
          <mc:Fallback>
            <w:pict>
              <v:shapetype w14:anchorId="589A3F14" id="_x0000_t32" coordsize="21600,21600" o:spt="32" o:oned="t" path="m,l21600,21600e" filled="f">
                <v:path arrowok="t" fillok="f" o:connecttype="none"/>
                <o:lock v:ext="edit" shapetype="t"/>
              </v:shapetype>
              <v:shape id="Straight Arrow Connector 4" o:spid="_x0000_s1026" type="#_x0000_t32" style="position:absolute;margin-left:123.6pt;margin-top:3.45pt;width:3.6pt;height:123pt;z-index:251670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" strokecolor="#4472c4" strokeweight=".5pt">
                <v:stroke endarrow="open" joinstyle="miter"/>
                <o:lock v:ext="edit" shapetype="f"/>
              </v:shape>
            </w:pict>
          </mc:Fallback>
        </mc:AlternateContent>
      </w:r>
    </w:p>
    <w:p w14:paraId="46E67A27" w14:textId="77777777" w:rsidR="00806749" w:rsidRPr="00781FFB" w:rsidRDefault="00806749" w:rsidP="00806749">
      <w:pPr>
        <w:spacing w:line="360" w:lineRule="auto"/>
        <w:rPr>
          <w:rFonts w:ascii="Arial" w:hAnsi="Arial"/>
          <w:lang/>
        </w:rPr>
      </w:pPr>
    </w:p>
    <w:p w14:paraId="12E8F9F8" w14:textId="77777777" w:rsidR="00806749" w:rsidRPr="00781FFB" w:rsidRDefault="00806749" w:rsidP="00806749">
      <w:pPr>
        <w:spacing w:line="360" w:lineRule="auto"/>
        <w:ind w:firstLine="720"/>
        <w:rPr>
          <w:rFonts w:ascii="Arial" w:hAnsi="Arial"/>
          <w:lang/>
        </w:rPr>
      </w:pPr>
    </w:p>
    <w:p w14:paraId="0ECA63BB" w14:textId="77777777" w:rsidR="00806749" w:rsidRPr="00781FFB" w:rsidRDefault="00806749" w:rsidP="00806749">
      <w:pPr>
        <w:spacing w:line="360" w:lineRule="auto"/>
        <w:rPr>
          <w:rFonts w:ascii="Arial" w:hAnsi="Arial"/>
          <w:lang/>
        </w:rPr>
      </w:pPr>
    </w:p>
    <w:p w14:paraId="0560BF19" w14:textId="77777777" w:rsidR="00806749" w:rsidRPr="00781FFB" w:rsidRDefault="00806749" w:rsidP="00806749">
      <w:pPr>
        <w:spacing w:line="360" w:lineRule="auto"/>
        <w:rPr>
          <w:rFonts w:ascii="Arial" w:hAnsi="Arial"/>
          <w:lang/>
        </w:rPr>
      </w:pPr>
    </w:p>
    <w:p w14:paraId="6B8FE477" w14:textId="77777777" w:rsidR="00806749" w:rsidRPr="00781FFB" w:rsidRDefault="00806749" w:rsidP="00806749">
      <w:pPr>
        <w:spacing w:line="360" w:lineRule="auto"/>
        <w:rPr>
          <w:rFonts w:ascii="Arial" w:hAnsi="Arial"/>
          <w:lang/>
        </w:rPr>
      </w:pPr>
    </w:p>
    <w:p w14:paraId="0A3CA6E4" w14:textId="0E3FB02E" w:rsidR="00806749" w:rsidRPr="00B23A81" w:rsidRDefault="00806749" w:rsidP="00806749">
      <w:pPr>
        <w:spacing w:line="360" w:lineRule="auto"/>
        <w:rPr>
          <w:rFonts w:ascii="Arial" w:hAnsi="Arial" w:cs="Arial"/>
          <w:b/>
          <w:bCs/>
          <w:color w:val="000000"/>
          <w:sz w:val="22"/>
          <w:u w:val="single"/>
        </w:rPr>
      </w:pPr>
      <w:r w:rsidRPr="00B23A81">
        <w:rPr>
          <w:rFonts w:ascii="Arial" w:hAnsi="Arial" w:cs="Arial"/>
          <w:b/>
          <w:bCs/>
          <w:color w:val="000000"/>
          <w:sz w:val="22"/>
          <w:u w:val="single"/>
        </w:rPr>
        <w:t xml:space="preserve">Step </w:t>
      </w:r>
      <w:r w:rsidR="00642E5F" w:rsidRPr="00B23A81">
        <w:rPr>
          <w:rFonts w:ascii="Arial" w:hAnsi="Arial" w:cs="Arial"/>
          <w:b/>
          <w:bCs/>
          <w:color w:val="000000"/>
          <w:sz w:val="22"/>
          <w:u w:val="single"/>
        </w:rPr>
        <w:t>4</w:t>
      </w:r>
      <w:r w:rsidRPr="00B23A81">
        <w:rPr>
          <w:rFonts w:ascii="Arial" w:hAnsi="Arial" w:cs="Arial"/>
          <w:b/>
          <w:bCs/>
          <w:color w:val="000000"/>
          <w:sz w:val="22"/>
          <w:u w:val="single"/>
        </w:rPr>
        <w:t xml:space="preserve"> - Within household selection</w:t>
      </w:r>
    </w:p>
    <w:p w14:paraId="53DB1D78" w14:textId="3C16C290" w:rsidR="00806749" w:rsidRPr="00363D14" w:rsidRDefault="00806749" w:rsidP="00806749">
      <w:pPr>
        <w:pStyle w:val="KTRMaintext"/>
        <w:spacing w:line="360" w:lineRule="auto"/>
        <w:jc w:val="both"/>
        <w:rPr>
          <w:rFonts w:cs="Arial"/>
          <w:sz w:val="22"/>
          <w:szCs w:val="22"/>
        </w:rPr>
      </w:pPr>
      <w:r w:rsidRPr="00363D14">
        <w:rPr>
          <w:rFonts w:cs="Arial"/>
          <w:sz w:val="22"/>
          <w:szCs w:val="22"/>
        </w:rPr>
        <w:t xml:space="preserve">Within sampled households, we </w:t>
      </w:r>
      <w:r w:rsidR="00363D14">
        <w:rPr>
          <w:rFonts w:cs="Arial"/>
          <w:sz w:val="22"/>
          <w:szCs w:val="22"/>
        </w:rPr>
        <w:t>will</w:t>
      </w:r>
      <w:r w:rsidRPr="00363D14">
        <w:rPr>
          <w:rFonts w:cs="Arial"/>
          <w:sz w:val="22"/>
          <w:szCs w:val="22"/>
        </w:rPr>
        <w:t xml:space="preserve"> select at random through the survey script one adult from all eligible adults rather than use a quasi-random sampling method such as last/next birthday. In our experience, the next/last birthday method is error-prone due to the need for the respondent to know everyone’s birthday. There is also a motivation on the part of both the interviewer and the person who answers the door to override the quasi-random sample design </w:t>
      </w:r>
      <w:r w:rsidRPr="00363D14">
        <w:rPr>
          <w:rFonts w:cs="Arial"/>
          <w:sz w:val="24"/>
          <w:szCs w:val="24"/>
        </w:rPr>
        <w:t xml:space="preserve">and select the most convenient </w:t>
      </w:r>
      <w:r w:rsidRPr="00363D14">
        <w:rPr>
          <w:rFonts w:cs="Arial"/>
          <w:sz w:val="22"/>
          <w:szCs w:val="22"/>
        </w:rPr>
        <w:t>respondent. The approach we propose is called the Rizzo method, named after its inventor</w:t>
      </w:r>
      <w:r w:rsidRPr="00642E5F">
        <w:rPr>
          <w:rFonts w:cs="Arial"/>
          <w:sz w:val="22"/>
          <w:szCs w:val="22"/>
          <w:vertAlign w:val="superscript"/>
        </w:rPr>
        <w:footnoteReference w:id="4"/>
      </w:r>
      <w:r w:rsidR="00642E5F" w:rsidRPr="00642E5F">
        <w:rPr>
          <w:rFonts w:cs="Arial"/>
          <w:sz w:val="22"/>
          <w:szCs w:val="22"/>
          <w:vertAlign w:val="superscript"/>
        </w:rPr>
        <w:t>.</w:t>
      </w:r>
      <w:r w:rsidRPr="00363D14">
        <w:rPr>
          <w:rFonts w:cs="Arial"/>
          <w:sz w:val="22"/>
          <w:szCs w:val="22"/>
        </w:rPr>
        <w:t xml:space="preserve"> This approach has an advantage over other random selection methods, such as the kish grid, as it hides the selection procedure from most households. </w:t>
      </w:r>
    </w:p>
    <w:p w14:paraId="1806579E" w14:textId="77777777" w:rsidR="00806749" w:rsidRPr="00AF46D0" w:rsidRDefault="00806749" w:rsidP="00806749">
      <w:pPr>
        <w:pStyle w:val="KTRsub-heading"/>
        <w:spacing w:line="360" w:lineRule="auto"/>
        <w:rPr>
          <w:rFonts w:cs="Arial"/>
          <w:b w:val="0"/>
          <w:i/>
          <w:iCs/>
          <w:sz w:val="22"/>
          <w:szCs w:val="22"/>
        </w:rPr>
      </w:pPr>
      <w:r w:rsidRPr="00AF46D0">
        <w:rPr>
          <w:rFonts w:cs="Arial"/>
          <w:b w:val="0"/>
          <w:i/>
          <w:iCs/>
          <w:sz w:val="22"/>
          <w:szCs w:val="22"/>
        </w:rPr>
        <w:t>‘Rizzo’ method</w:t>
      </w:r>
    </w:p>
    <w:p w14:paraId="465C05C4" w14:textId="77777777" w:rsidR="00806749" w:rsidRPr="00AF46D0" w:rsidRDefault="00806749" w:rsidP="00806749">
      <w:pPr>
        <w:pStyle w:val="KTRMaintext"/>
        <w:spacing w:line="360" w:lineRule="auto"/>
        <w:rPr>
          <w:rFonts w:cs="Arial"/>
          <w:sz w:val="22"/>
          <w:szCs w:val="22"/>
        </w:rPr>
      </w:pPr>
      <w:r w:rsidRPr="00AF46D0">
        <w:rPr>
          <w:rFonts w:cs="Arial"/>
          <w:sz w:val="22"/>
          <w:szCs w:val="22"/>
        </w:rPr>
        <w:t xml:space="preserve">To start the within household selection, all that needs to be asked of the adult household member who is first contacted is a question such as: </w:t>
      </w:r>
    </w:p>
    <w:p w14:paraId="535600FA" w14:textId="2ECE4AB5" w:rsidR="00806749" w:rsidRPr="00AF46D0" w:rsidRDefault="00806749" w:rsidP="00806749">
      <w:pPr>
        <w:pStyle w:val="Pewitalicheading"/>
        <w:spacing w:line="360" w:lineRule="auto"/>
        <w:rPr>
          <w:rFonts w:cs="Arial"/>
          <w:i w:val="0"/>
          <w:color w:val="auto"/>
          <w:sz w:val="22"/>
          <w:szCs w:val="22"/>
          <w:lang w:eastAsia="en-AU"/>
        </w:rPr>
      </w:pPr>
      <w:r w:rsidRPr="00AF46D0">
        <w:rPr>
          <w:rFonts w:cs="Arial"/>
          <w:i w:val="0"/>
          <w:color w:val="auto"/>
          <w:sz w:val="22"/>
          <w:szCs w:val="22"/>
          <w:lang w:eastAsia="en-AU"/>
        </w:rPr>
        <w:t xml:space="preserve">‘Including yourself, how many people aged </w:t>
      </w:r>
      <w:r w:rsidR="00363D14" w:rsidRPr="00AF46D0">
        <w:rPr>
          <w:rFonts w:cs="Arial"/>
          <w:i w:val="0"/>
          <w:color w:val="auto"/>
          <w:sz w:val="22"/>
          <w:szCs w:val="22"/>
          <w:lang w:eastAsia="en-AU"/>
        </w:rPr>
        <w:t>18</w:t>
      </w:r>
      <w:r w:rsidRPr="00AF46D0">
        <w:rPr>
          <w:rFonts w:cs="Arial"/>
          <w:i w:val="0"/>
          <w:color w:val="auto"/>
          <w:sz w:val="22"/>
          <w:szCs w:val="22"/>
          <w:lang w:eastAsia="en-AU"/>
        </w:rPr>
        <w:t xml:space="preserve"> or older currently live in the household?’ </w:t>
      </w:r>
    </w:p>
    <w:p w14:paraId="25704951" w14:textId="77777777" w:rsidR="00806749" w:rsidRPr="00AF46D0" w:rsidRDefault="00806749" w:rsidP="00806749">
      <w:pPr>
        <w:pStyle w:val="KTRMaintext"/>
        <w:spacing w:line="360" w:lineRule="auto"/>
        <w:rPr>
          <w:rFonts w:cs="Arial"/>
          <w:sz w:val="22"/>
          <w:szCs w:val="22"/>
        </w:rPr>
      </w:pPr>
      <w:r w:rsidRPr="00AF46D0">
        <w:rPr>
          <w:rFonts w:cs="Arial"/>
          <w:sz w:val="22"/>
          <w:szCs w:val="22"/>
        </w:rPr>
        <w:lastRenderedPageBreak/>
        <w:t>The target respondent is then selected as follows:</w:t>
      </w:r>
    </w:p>
    <w:p w14:paraId="5FB981BD" w14:textId="77777777" w:rsidR="00806749" w:rsidRPr="00AF46D0" w:rsidRDefault="00806749" w:rsidP="00806749">
      <w:pPr>
        <w:pStyle w:val="KTRBulletlevel1"/>
        <w:spacing w:line="360" w:lineRule="auto"/>
        <w:ind w:left="0"/>
        <w:rPr>
          <w:rFonts w:cs="Arial"/>
          <w:sz w:val="22"/>
          <w:szCs w:val="22"/>
          <w:lang w:val="en-GB"/>
        </w:rPr>
      </w:pPr>
      <w:r w:rsidRPr="00F823B4">
        <w:rPr>
          <w:rFonts w:cs="Arial"/>
          <w:b/>
          <w:bCs/>
          <w:sz w:val="22"/>
          <w:szCs w:val="22"/>
          <w:lang w:val="en-GB"/>
        </w:rPr>
        <w:t>Households with one eligible member:</w:t>
      </w:r>
      <w:r w:rsidRPr="00AF46D0">
        <w:rPr>
          <w:rFonts w:cs="Arial"/>
          <w:sz w:val="22"/>
          <w:szCs w:val="22"/>
          <w:lang w:val="en-GB"/>
        </w:rPr>
        <w:t xml:space="preserve"> If there is only one eligible person then the interview commences with that person. </w:t>
      </w:r>
    </w:p>
    <w:p w14:paraId="6AB31D47" w14:textId="77777777" w:rsidR="00806749" w:rsidRPr="00AF46D0" w:rsidRDefault="00806749" w:rsidP="00806749">
      <w:pPr>
        <w:pStyle w:val="KTRBulletlevel1"/>
        <w:spacing w:line="360" w:lineRule="auto"/>
        <w:ind w:left="0"/>
        <w:rPr>
          <w:rFonts w:cs="Arial"/>
          <w:sz w:val="22"/>
          <w:szCs w:val="22"/>
          <w:lang w:val="en-GB"/>
        </w:rPr>
      </w:pPr>
      <w:r w:rsidRPr="00AF46D0">
        <w:rPr>
          <w:rFonts w:cs="Arial"/>
          <w:b/>
          <w:bCs/>
          <w:sz w:val="22"/>
          <w:szCs w:val="22"/>
          <w:lang w:val="en-GB"/>
        </w:rPr>
        <w:t>Households with two eligible members:</w:t>
      </w:r>
      <w:r w:rsidRPr="00AF46D0">
        <w:rPr>
          <w:rFonts w:cs="Arial"/>
          <w:sz w:val="22"/>
          <w:szCs w:val="22"/>
          <w:lang w:val="en-GB"/>
        </w:rPr>
        <w:t xml:space="preserve">  If there are two eligible persons, then a random algorithm (within the script) will select the person and alert the interviewer to either proceed to interview the person already being spoken to or to ask for the ‘other’ eligible person (which would occur 50% of the time).</w:t>
      </w:r>
    </w:p>
    <w:p w14:paraId="74772307" w14:textId="2834CD27" w:rsidR="00806749" w:rsidRPr="00AF46D0" w:rsidRDefault="00806749" w:rsidP="00806749">
      <w:pPr>
        <w:pStyle w:val="KTRBulletlevel1"/>
        <w:spacing w:line="360" w:lineRule="auto"/>
        <w:ind w:left="0"/>
        <w:rPr>
          <w:rFonts w:cs="Arial"/>
          <w:sz w:val="22"/>
          <w:szCs w:val="22"/>
          <w:lang w:val="en-GB"/>
        </w:rPr>
      </w:pPr>
      <w:r w:rsidRPr="00AF46D0">
        <w:rPr>
          <w:rFonts w:cs="Arial"/>
          <w:b/>
          <w:bCs/>
          <w:sz w:val="22"/>
          <w:szCs w:val="22"/>
          <w:lang w:val="en-GB"/>
        </w:rPr>
        <w:t>Households with three or more eligible members</w:t>
      </w:r>
      <w:r w:rsidRPr="00AF46D0">
        <w:rPr>
          <w:rFonts w:cs="Arial"/>
          <w:sz w:val="22"/>
          <w:szCs w:val="22"/>
          <w:lang w:val="en-GB"/>
        </w:rPr>
        <w:t>: If three or more eligible people reside in the household, then a random algorithm (within the script) will either select the person already being spoken to or ‘another’</w:t>
      </w:r>
      <w:r w:rsidR="006467CB">
        <w:rPr>
          <w:rFonts w:cs="Arial"/>
          <w:sz w:val="22"/>
          <w:szCs w:val="22"/>
          <w:lang w:val="en-GB"/>
        </w:rPr>
        <w:t>.</w:t>
      </w:r>
    </w:p>
    <w:p w14:paraId="783F8BFE" w14:textId="77777777" w:rsidR="00D96C9F" w:rsidRPr="00D96C9F" w:rsidRDefault="00D96C9F" w:rsidP="00D96C9F">
      <w:pPr>
        <w:spacing w:after="0" w:line="360" w:lineRule="auto"/>
        <w:jc w:val="both"/>
        <w:rPr>
          <w:rFonts w:ascii="Arial" w:hAnsi="Arial" w:cs="Arial"/>
          <w:kern w:val="24"/>
          <w:sz w:val="22"/>
          <w:lang w:val="en-US"/>
        </w:rPr>
      </w:pPr>
      <w:r w:rsidRPr="00D96C9F">
        <w:rPr>
          <w:rFonts w:ascii="Arial" w:hAnsi="Arial" w:cs="Arial"/>
          <w:kern w:val="24"/>
          <w:sz w:val="22"/>
          <w:lang w:val="en-US"/>
        </w:rPr>
        <w:t xml:space="preserve">After a successful interview, the interviewer will observe a gap of five dwelling structure. </w:t>
      </w:r>
    </w:p>
    <w:p w14:paraId="38EA843D" w14:textId="0197F088" w:rsidR="00D96C9F" w:rsidRDefault="00D96C9F" w:rsidP="00D96C9F">
      <w:pPr>
        <w:spacing w:after="0" w:line="360" w:lineRule="auto"/>
        <w:jc w:val="both"/>
        <w:rPr>
          <w:rFonts w:ascii="Arial" w:hAnsi="Arial" w:cs="Arial"/>
          <w:kern w:val="24"/>
          <w:sz w:val="22"/>
          <w:lang w:val="en-US"/>
        </w:rPr>
      </w:pPr>
      <w:r w:rsidRPr="00D96C9F">
        <w:rPr>
          <w:rFonts w:ascii="Arial" w:hAnsi="Arial" w:cs="Arial"/>
          <w:kern w:val="24"/>
          <w:sz w:val="22"/>
          <w:lang w:val="en-US"/>
        </w:rPr>
        <w:t xml:space="preserve">In a residential building with several households, each floor is a dwelling structure. However, where only one family occupies the entire building or a house, then this building would be counted as a single dwelling structure and household, regardless of the number of floors. </w:t>
      </w:r>
    </w:p>
    <w:p w14:paraId="3CF33FCA" w14:textId="77777777" w:rsidR="00D96C9F" w:rsidRPr="00D96C9F" w:rsidRDefault="00D96C9F" w:rsidP="00D96C9F">
      <w:pPr>
        <w:spacing w:after="0" w:line="360" w:lineRule="auto"/>
        <w:jc w:val="both"/>
        <w:rPr>
          <w:rFonts w:ascii="Arial" w:hAnsi="Arial" w:cs="Arial"/>
          <w:kern w:val="24"/>
          <w:sz w:val="22"/>
          <w:lang w:val="en-US"/>
        </w:rPr>
      </w:pPr>
    </w:p>
    <w:p w14:paraId="62AE6E1D" w14:textId="4CD7033B" w:rsidR="00265842" w:rsidRPr="00E04D28" w:rsidRDefault="005B429D" w:rsidP="007919E5">
      <w:pPr>
        <w:pStyle w:val="ListParagraph"/>
        <w:numPr>
          <w:ilvl w:val="0"/>
          <w:numId w:val="43"/>
        </w:numPr>
        <w:spacing w:after="0" w:line="240" w:lineRule="auto"/>
        <w:jc w:val="both"/>
        <w:outlineLvl w:val="0"/>
        <w:rPr>
          <w:rFonts w:ascii="Arial" w:hAnsi="Arial" w:cs="Arial"/>
          <w:b/>
          <w:sz w:val="22"/>
        </w:rPr>
      </w:pPr>
      <w:bookmarkStart w:id="15" w:name="_Toc83287890"/>
      <w:bookmarkStart w:id="16" w:name="_Toc458001148"/>
      <w:r w:rsidRPr="00E04D28">
        <w:rPr>
          <w:rFonts w:ascii="Arial" w:hAnsi="Arial" w:cs="Arial"/>
          <w:b/>
          <w:sz w:val="22"/>
        </w:rPr>
        <w:t>Team details and stint size</w:t>
      </w:r>
      <w:bookmarkEnd w:id="15"/>
      <w:r w:rsidR="00265842" w:rsidRPr="00E04D28">
        <w:rPr>
          <w:rFonts w:ascii="Arial" w:hAnsi="Arial" w:cs="Arial"/>
          <w:b/>
          <w:sz w:val="22"/>
        </w:rPr>
        <w:t xml:space="preserve"> </w:t>
      </w:r>
      <w:bookmarkEnd w:id="16"/>
    </w:p>
    <w:p w14:paraId="58C333FD" w14:textId="77777777" w:rsidR="00265842" w:rsidRPr="00D96C9F" w:rsidRDefault="00265842" w:rsidP="00265842">
      <w:pPr>
        <w:jc w:val="both"/>
        <w:rPr>
          <w:rFonts w:ascii="Arial" w:hAnsi="Arial" w:cs="Arial"/>
          <w:sz w:val="22"/>
        </w:rPr>
      </w:pPr>
    </w:p>
    <w:p w14:paraId="428D1DF8" w14:textId="29432A41" w:rsidR="00B87AA1" w:rsidRDefault="003F51B8" w:rsidP="00512F83">
      <w:pPr>
        <w:spacing w:line="360" w:lineRule="auto"/>
        <w:jc w:val="both"/>
        <w:rPr>
          <w:rFonts w:ascii="Arial" w:hAnsi="Arial" w:cs="Arial"/>
          <w:sz w:val="22"/>
        </w:rPr>
      </w:pPr>
      <w:r>
        <w:rPr>
          <w:rFonts w:ascii="Arial" w:hAnsi="Arial" w:cs="Arial"/>
          <w:sz w:val="22"/>
        </w:rPr>
        <w:t>The table below shows the general guidelines for team size based on the number of days that we have for fieldwork</w:t>
      </w:r>
      <w:r w:rsidR="00D02427">
        <w:rPr>
          <w:rFonts w:ascii="Arial" w:hAnsi="Arial" w:cs="Arial"/>
          <w:sz w:val="22"/>
        </w:rPr>
        <w:t xml:space="preserve">. </w:t>
      </w:r>
      <w:r w:rsidR="003731D7">
        <w:rPr>
          <w:rFonts w:ascii="Arial" w:eastAsiaTheme="minorHAnsi" w:hAnsi="Arial" w:cs="Arial"/>
          <w:sz w:val="22"/>
        </w:rPr>
        <w:t xml:space="preserve">1 </w:t>
      </w:r>
      <w:r w:rsidR="003731D7" w:rsidRPr="00D96C9F">
        <w:rPr>
          <w:rFonts w:ascii="Arial" w:eastAsiaTheme="minorHAnsi" w:hAnsi="Arial" w:cs="Arial"/>
          <w:sz w:val="22"/>
        </w:rPr>
        <w:t>Supervisors will oversee a team of 5 interviewers. Th</w:t>
      </w:r>
      <w:r w:rsidR="003731D7">
        <w:rPr>
          <w:rFonts w:ascii="Arial" w:eastAsiaTheme="minorHAnsi" w:hAnsi="Arial" w:cs="Arial"/>
          <w:sz w:val="22"/>
        </w:rPr>
        <w:t xml:space="preserve">is means there will be 6 teams each in Burundi and DRC while there will be 4 teams each in Rwanda, Niger and Zambia. </w:t>
      </w:r>
      <w:r w:rsidR="00D02427" w:rsidRPr="00571A6F">
        <w:rPr>
          <w:rFonts w:ascii="Arial" w:hAnsi="Arial" w:cs="Arial"/>
          <w:b/>
          <w:bCs/>
          <w:sz w:val="22"/>
        </w:rPr>
        <w:t xml:space="preserve">The daily stint size is a maximum of 5 interviews per interviewer per day </w:t>
      </w:r>
      <w:r w:rsidR="005B429D" w:rsidRPr="00571A6F">
        <w:rPr>
          <w:rFonts w:ascii="Arial" w:hAnsi="Arial" w:cs="Arial"/>
          <w:b/>
          <w:bCs/>
          <w:sz w:val="22"/>
        </w:rPr>
        <w:t>for the first day of fieldwork. After the first pause, we will advise on increasing the stint size</w:t>
      </w:r>
      <w:r w:rsidR="00B87AA1" w:rsidRPr="00571A6F">
        <w:rPr>
          <w:rFonts w:ascii="Arial" w:hAnsi="Arial" w:cs="Arial"/>
          <w:b/>
          <w:bCs/>
          <w:sz w:val="22"/>
        </w:rPr>
        <w:t>.</w:t>
      </w:r>
      <w:r w:rsidR="00B87AA1">
        <w:rPr>
          <w:rFonts w:ascii="Arial" w:hAnsi="Arial" w:cs="Arial"/>
          <w:sz w:val="22"/>
        </w:rPr>
        <w:t xml:space="preserve"> This decision will be informed by the quality of data that we get from the first day of work and the decision will be made per country. </w:t>
      </w:r>
    </w:p>
    <w:p w14:paraId="60203D4D" w14:textId="476A5188" w:rsidR="00265842" w:rsidRDefault="00B87AA1" w:rsidP="003731D7">
      <w:pPr>
        <w:spacing w:line="360" w:lineRule="auto"/>
        <w:jc w:val="both"/>
        <w:rPr>
          <w:rFonts w:ascii="Arial" w:hAnsi="Arial" w:cs="Arial"/>
          <w:sz w:val="22"/>
        </w:rPr>
      </w:pPr>
      <w:r>
        <w:rPr>
          <w:rFonts w:ascii="Arial" w:hAnsi="Arial" w:cs="Arial"/>
          <w:sz w:val="22"/>
        </w:rPr>
        <w:t xml:space="preserve">Interviewers must have a minimum of </w:t>
      </w:r>
      <w:r w:rsidR="00871F45">
        <w:rPr>
          <w:rFonts w:ascii="Arial" w:hAnsi="Arial" w:cs="Arial"/>
          <w:sz w:val="22"/>
        </w:rPr>
        <w:t xml:space="preserve">secondary school education (completed) and 1 year fieldwork experience. Supervisors and quality control officers must possess a minimum of diploma or </w:t>
      </w:r>
      <w:r w:rsidR="003731D7">
        <w:rPr>
          <w:rFonts w:ascii="Arial" w:hAnsi="Arial" w:cs="Arial"/>
          <w:sz w:val="22"/>
        </w:rPr>
        <w:t>bachelor’s degree and 2 years’ fieldwork experience.</w:t>
      </w:r>
    </w:p>
    <w:tbl>
      <w:tblPr>
        <w:tblW w:w="8926" w:type="dxa"/>
        <w:tblLook w:val="04A0" w:firstRow="1" w:lastRow="0" w:firstColumn="1" w:lastColumn="0" w:noHBand="0" w:noVBand="1"/>
      </w:tblPr>
      <w:tblGrid>
        <w:gridCol w:w="1140"/>
        <w:gridCol w:w="1407"/>
        <w:gridCol w:w="1417"/>
        <w:gridCol w:w="1418"/>
        <w:gridCol w:w="1559"/>
        <w:gridCol w:w="1985"/>
      </w:tblGrid>
      <w:tr w:rsidR="002D23C4" w:rsidRPr="002D23C4" w14:paraId="3B715C8D" w14:textId="77777777" w:rsidTr="002D23C4">
        <w:trPr>
          <w:trHeight w:val="288"/>
        </w:trPr>
        <w:tc>
          <w:tcPr>
            <w:tcW w:w="1140" w:type="dxa"/>
            <w:tcBorders>
              <w:top w:val="single" w:sz="4" w:space="0" w:color="000000"/>
              <w:left w:val="single" w:sz="4" w:space="0" w:color="000000"/>
              <w:bottom w:val="single" w:sz="4" w:space="0" w:color="000000"/>
              <w:right w:val="nil"/>
            </w:tcBorders>
            <w:shd w:val="clear" w:color="000000" w:fill="000000"/>
            <w:noWrap/>
            <w:vAlign w:val="bottom"/>
            <w:hideMark/>
          </w:tcPr>
          <w:p w14:paraId="64FECB32" w14:textId="17588448" w:rsidR="002D23C4" w:rsidRPr="002D23C4" w:rsidRDefault="002D23C4" w:rsidP="00EC5A48">
            <w:pPr>
              <w:spacing w:after="0" w:line="276" w:lineRule="auto"/>
              <w:rPr>
                <w:rFonts w:ascii="Arial" w:eastAsia="Times New Roman" w:hAnsi="Arial" w:cs="Arial"/>
                <w:b/>
                <w:bCs/>
                <w:color w:val="FFFFFF"/>
                <w:sz w:val="20"/>
                <w:szCs w:val="20"/>
                <w:lang/>
              </w:rPr>
            </w:pPr>
          </w:p>
        </w:tc>
        <w:tc>
          <w:tcPr>
            <w:tcW w:w="1407" w:type="dxa"/>
            <w:tcBorders>
              <w:top w:val="single" w:sz="4" w:space="0" w:color="000000"/>
              <w:left w:val="nil"/>
              <w:bottom w:val="single" w:sz="4" w:space="0" w:color="000000"/>
              <w:right w:val="nil"/>
            </w:tcBorders>
            <w:shd w:val="clear" w:color="000000" w:fill="000000"/>
            <w:noWrap/>
            <w:vAlign w:val="bottom"/>
            <w:hideMark/>
          </w:tcPr>
          <w:p w14:paraId="1DC621B8" w14:textId="77777777" w:rsidR="002D23C4" w:rsidRPr="002D23C4" w:rsidRDefault="002D23C4" w:rsidP="00EC5A48">
            <w:pPr>
              <w:spacing w:after="0" w:line="276" w:lineRule="auto"/>
              <w:jc w:val="center"/>
              <w:rPr>
                <w:rFonts w:ascii="Arial" w:eastAsia="Times New Roman" w:hAnsi="Arial" w:cs="Arial"/>
                <w:b/>
                <w:bCs/>
                <w:color w:val="FFFFFF"/>
                <w:sz w:val="20"/>
                <w:szCs w:val="20"/>
                <w:lang/>
              </w:rPr>
            </w:pPr>
            <w:r w:rsidRPr="002D23C4">
              <w:rPr>
                <w:rFonts w:ascii="Arial" w:eastAsia="Times New Roman" w:hAnsi="Arial" w:cs="Arial"/>
                <w:b/>
                <w:bCs/>
                <w:color w:val="FFFFFF"/>
                <w:sz w:val="20"/>
                <w:szCs w:val="20"/>
                <w:lang/>
              </w:rPr>
              <w:t>Country sample size</w:t>
            </w:r>
          </w:p>
        </w:tc>
        <w:tc>
          <w:tcPr>
            <w:tcW w:w="1417" w:type="dxa"/>
            <w:tcBorders>
              <w:top w:val="single" w:sz="4" w:space="0" w:color="000000"/>
              <w:left w:val="nil"/>
              <w:bottom w:val="single" w:sz="4" w:space="0" w:color="000000"/>
              <w:right w:val="nil"/>
            </w:tcBorders>
            <w:shd w:val="clear" w:color="000000" w:fill="000000"/>
            <w:noWrap/>
            <w:vAlign w:val="bottom"/>
            <w:hideMark/>
          </w:tcPr>
          <w:p w14:paraId="5508608A" w14:textId="77777777" w:rsidR="002D23C4" w:rsidRPr="002D23C4" w:rsidRDefault="002D23C4" w:rsidP="00EC5A48">
            <w:pPr>
              <w:spacing w:after="0" w:line="276" w:lineRule="auto"/>
              <w:jc w:val="center"/>
              <w:rPr>
                <w:rFonts w:ascii="Arial" w:eastAsia="Times New Roman" w:hAnsi="Arial" w:cs="Arial"/>
                <w:b/>
                <w:bCs/>
                <w:color w:val="FFFFFF"/>
                <w:sz w:val="20"/>
                <w:szCs w:val="20"/>
                <w:lang/>
              </w:rPr>
            </w:pPr>
            <w:r w:rsidRPr="002D23C4">
              <w:rPr>
                <w:rFonts w:ascii="Arial" w:eastAsia="Times New Roman" w:hAnsi="Arial" w:cs="Arial"/>
                <w:b/>
                <w:bCs/>
                <w:color w:val="FFFFFF"/>
                <w:sz w:val="20"/>
                <w:szCs w:val="20"/>
                <w:lang/>
              </w:rPr>
              <w:t>Number of days</w:t>
            </w:r>
          </w:p>
        </w:tc>
        <w:tc>
          <w:tcPr>
            <w:tcW w:w="1418" w:type="dxa"/>
            <w:tcBorders>
              <w:top w:val="single" w:sz="4" w:space="0" w:color="000000"/>
              <w:left w:val="nil"/>
              <w:bottom w:val="single" w:sz="4" w:space="0" w:color="000000"/>
              <w:right w:val="nil"/>
            </w:tcBorders>
            <w:shd w:val="clear" w:color="000000" w:fill="000000"/>
            <w:noWrap/>
            <w:vAlign w:val="bottom"/>
            <w:hideMark/>
          </w:tcPr>
          <w:p w14:paraId="3D6C8006" w14:textId="77777777" w:rsidR="002D23C4" w:rsidRPr="002D23C4" w:rsidRDefault="002D23C4" w:rsidP="00EC5A48">
            <w:pPr>
              <w:spacing w:after="0" w:line="276" w:lineRule="auto"/>
              <w:jc w:val="center"/>
              <w:rPr>
                <w:rFonts w:ascii="Arial" w:eastAsia="Times New Roman" w:hAnsi="Arial" w:cs="Arial"/>
                <w:b/>
                <w:bCs/>
                <w:color w:val="FFFFFF"/>
                <w:sz w:val="20"/>
                <w:szCs w:val="20"/>
                <w:lang/>
              </w:rPr>
            </w:pPr>
            <w:r w:rsidRPr="002D23C4">
              <w:rPr>
                <w:rFonts w:ascii="Arial" w:eastAsia="Times New Roman" w:hAnsi="Arial" w:cs="Arial"/>
                <w:b/>
                <w:bCs/>
                <w:color w:val="FFFFFF"/>
                <w:sz w:val="20"/>
                <w:szCs w:val="20"/>
                <w:lang/>
              </w:rPr>
              <w:t>Interviewers</w:t>
            </w:r>
          </w:p>
        </w:tc>
        <w:tc>
          <w:tcPr>
            <w:tcW w:w="1559" w:type="dxa"/>
            <w:tcBorders>
              <w:top w:val="single" w:sz="4" w:space="0" w:color="000000"/>
              <w:left w:val="nil"/>
              <w:bottom w:val="single" w:sz="4" w:space="0" w:color="000000"/>
              <w:right w:val="nil"/>
            </w:tcBorders>
            <w:shd w:val="clear" w:color="000000" w:fill="000000"/>
            <w:noWrap/>
            <w:vAlign w:val="bottom"/>
            <w:hideMark/>
          </w:tcPr>
          <w:p w14:paraId="0678439E" w14:textId="77777777" w:rsidR="002D23C4" w:rsidRPr="002D23C4" w:rsidRDefault="002D23C4" w:rsidP="00EC5A48">
            <w:pPr>
              <w:spacing w:after="0" w:line="276" w:lineRule="auto"/>
              <w:jc w:val="center"/>
              <w:rPr>
                <w:rFonts w:ascii="Arial" w:eastAsia="Times New Roman" w:hAnsi="Arial" w:cs="Arial"/>
                <w:b/>
                <w:bCs/>
                <w:color w:val="FFFFFF"/>
                <w:sz w:val="20"/>
                <w:szCs w:val="20"/>
                <w:lang/>
              </w:rPr>
            </w:pPr>
            <w:r w:rsidRPr="002D23C4">
              <w:rPr>
                <w:rFonts w:ascii="Arial" w:eastAsia="Times New Roman" w:hAnsi="Arial" w:cs="Arial"/>
                <w:b/>
                <w:bCs/>
                <w:color w:val="FFFFFF"/>
                <w:sz w:val="20"/>
                <w:szCs w:val="20"/>
                <w:lang/>
              </w:rPr>
              <w:t>Field Supervisors</w:t>
            </w:r>
          </w:p>
        </w:tc>
        <w:tc>
          <w:tcPr>
            <w:tcW w:w="1985" w:type="dxa"/>
            <w:tcBorders>
              <w:top w:val="single" w:sz="4" w:space="0" w:color="000000"/>
              <w:left w:val="nil"/>
              <w:bottom w:val="single" w:sz="4" w:space="0" w:color="000000"/>
              <w:right w:val="single" w:sz="4" w:space="0" w:color="000000"/>
            </w:tcBorders>
            <w:shd w:val="clear" w:color="000000" w:fill="000000"/>
            <w:noWrap/>
            <w:vAlign w:val="bottom"/>
            <w:hideMark/>
          </w:tcPr>
          <w:p w14:paraId="4EC6CB48" w14:textId="77777777" w:rsidR="002D23C4" w:rsidRPr="002D23C4" w:rsidRDefault="002D23C4" w:rsidP="00EC5A48">
            <w:pPr>
              <w:spacing w:after="0" w:line="276" w:lineRule="auto"/>
              <w:jc w:val="center"/>
              <w:rPr>
                <w:rFonts w:ascii="Arial" w:eastAsia="Times New Roman" w:hAnsi="Arial" w:cs="Arial"/>
                <w:b/>
                <w:bCs/>
                <w:color w:val="FFFFFF"/>
                <w:sz w:val="20"/>
                <w:szCs w:val="20"/>
                <w:lang/>
              </w:rPr>
            </w:pPr>
            <w:r w:rsidRPr="002D23C4">
              <w:rPr>
                <w:rFonts w:ascii="Arial" w:eastAsia="Times New Roman" w:hAnsi="Arial" w:cs="Arial"/>
                <w:b/>
                <w:bCs/>
                <w:color w:val="FFFFFF"/>
                <w:sz w:val="20"/>
                <w:szCs w:val="20"/>
                <w:lang/>
              </w:rPr>
              <w:t>In-Field Quality Control Officers</w:t>
            </w:r>
          </w:p>
        </w:tc>
      </w:tr>
      <w:tr w:rsidR="002D23C4" w:rsidRPr="002D23C4" w14:paraId="5705E5F0" w14:textId="77777777" w:rsidTr="002D23C4">
        <w:trPr>
          <w:trHeight w:val="288"/>
        </w:trPr>
        <w:tc>
          <w:tcPr>
            <w:tcW w:w="1140" w:type="dxa"/>
            <w:tcBorders>
              <w:top w:val="single" w:sz="4" w:space="0" w:color="000000"/>
              <w:left w:val="single" w:sz="4" w:space="0" w:color="000000"/>
              <w:bottom w:val="single" w:sz="4" w:space="0" w:color="000000"/>
              <w:right w:val="nil"/>
            </w:tcBorders>
            <w:shd w:val="clear" w:color="D9D9D9" w:fill="D9D9D9"/>
            <w:vAlign w:val="center"/>
            <w:hideMark/>
          </w:tcPr>
          <w:p w14:paraId="06F86D6F" w14:textId="77777777" w:rsidR="002D23C4" w:rsidRPr="002D23C4" w:rsidRDefault="002D23C4" w:rsidP="002D23C4">
            <w:pPr>
              <w:spacing w:after="0" w:line="360" w:lineRule="auto"/>
              <w:rPr>
                <w:rFonts w:ascii="Arial" w:eastAsia="Times New Roman" w:hAnsi="Arial" w:cs="Arial"/>
                <w:color w:val="000000"/>
                <w:sz w:val="20"/>
                <w:szCs w:val="20"/>
                <w:lang/>
              </w:rPr>
            </w:pPr>
            <w:r w:rsidRPr="002D23C4">
              <w:rPr>
                <w:rFonts w:ascii="Arial" w:eastAsia="Times New Roman" w:hAnsi="Arial" w:cs="Arial"/>
                <w:color w:val="000000"/>
                <w:sz w:val="20"/>
                <w:szCs w:val="20"/>
                <w:lang/>
              </w:rPr>
              <w:t>Burundi</w:t>
            </w:r>
          </w:p>
        </w:tc>
        <w:tc>
          <w:tcPr>
            <w:tcW w:w="1407" w:type="dxa"/>
            <w:tcBorders>
              <w:top w:val="single" w:sz="4" w:space="0" w:color="000000"/>
              <w:left w:val="nil"/>
              <w:bottom w:val="single" w:sz="4" w:space="0" w:color="000000"/>
              <w:right w:val="nil"/>
            </w:tcBorders>
            <w:shd w:val="clear" w:color="D9D9D9" w:fill="D9D9D9"/>
            <w:vAlign w:val="center"/>
            <w:hideMark/>
          </w:tcPr>
          <w:p w14:paraId="038AF77F" w14:textId="77777777" w:rsidR="002D23C4" w:rsidRPr="002D23C4" w:rsidRDefault="002D23C4" w:rsidP="002D23C4">
            <w:pPr>
              <w:spacing w:after="0" w:line="360" w:lineRule="auto"/>
              <w:jc w:val="center"/>
              <w:rPr>
                <w:rFonts w:ascii="Arial" w:eastAsia="Times New Roman" w:hAnsi="Arial" w:cs="Arial"/>
                <w:color w:val="000000"/>
                <w:sz w:val="20"/>
                <w:szCs w:val="20"/>
                <w:lang/>
              </w:rPr>
            </w:pPr>
            <w:r w:rsidRPr="002D23C4">
              <w:rPr>
                <w:rFonts w:ascii="Arial" w:eastAsia="Times New Roman" w:hAnsi="Arial" w:cs="Arial"/>
                <w:color w:val="000000"/>
                <w:sz w:val="20"/>
                <w:szCs w:val="20"/>
                <w:lang/>
              </w:rPr>
              <w:t>3600</w:t>
            </w:r>
          </w:p>
        </w:tc>
        <w:tc>
          <w:tcPr>
            <w:tcW w:w="1417" w:type="dxa"/>
            <w:tcBorders>
              <w:top w:val="single" w:sz="4" w:space="0" w:color="000000"/>
              <w:left w:val="nil"/>
              <w:bottom w:val="single" w:sz="4" w:space="0" w:color="000000"/>
              <w:right w:val="nil"/>
            </w:tcBorders>
            <w:shd w:val="clear" w:color="D9D9D9" w:fill="D9D9D9"/>
            <w:noWrap/>
            <w:vAlign w:val="bottom"/>
            <w:hideMark/>
          </w:tcPr>
          <w:p w14:paraId="05457126" w14:textId="77777777" w:rsidR="002D23C4" w:rsidRPr="002D23C4" w:rsidRDefault="002D23C4" w:rsidP="002D23C4">
            <w:pPr>
              <w:spacing w:after="0" w:line="360" w:lineRule="auto"/>
              <w:jc w:val="center"/>
              <w:rPr>
                <w:rFonts w:ascii="Arial" w:eastAsia="Times New Roman" w:hAnsi="Arial" w:cs="Arial"/>
                <w:color w:val="000000"/>
                <w:sz w:val="20"/>
                <w:szCs w:val="20"/>
                <w:lang/>
              </w:rPr>
            </w:pPr>
            <w:r w:rsidRPr="002D23C4">
              <w:rPr>
                <w:rFonts w:ascii="Arial" w:eastAsia="Times New Roman" w:hAnsi="Arial" w:cs="Arial"/>
                <w:color w:val="000000"/>
                <w:sz w:val="20"/>
                <w:szCs w:val="20"/>
                <w:lang/>
              </w:rPr>
              <w:t>25</w:t>
            </w:r>
          </w:p>
        </w:tc>
        <w:tc>
          <w:tcPr>
            <w:tcW w:w="1418" w:type="dxa"/>
            <w:tcBorders>
              <w:top w:val="single" w:sz="4" w:space="0" w:color="000000"/>
              <w:left w:val="nil"/>
              <w:bottom w:val="single" w:sz="4" w:space="0" w:color="000000"/>
              <w:right w:val="nil"/>
            </w:tcBorders>
            <w:shd w:val="clear" w:color="D9D9D9" w:fill="D9D9D9"/>
            <w:noWrap/>
            <w:vAlign w:val="bottom"/>
            <w:hideMark/>
          </w:tcPr>
          <w:p w14:paraId="54126026" w14:textId="77777777" w:rsidR="002D23C4" w:rsidRPr="002D23C4" w:rsidRDefault="002D23C4" w:rsidP="002D23C4">
            <w:pPr>
              <w:spacing w:after="0" w:line="360" w:lineRule="auto"/>
              <w:jc w:val="center"/>
              <w:rPr>
                <w:rFonts w:ascii="Arial" w:eastAsia="Times New Roman" w:hAnsi="Arial" w:cs="Arial"/>
                <w:color w:val="000000"/>
                <w:sz w:val="20"/>
                <w:szCs w:val="20"/>
                <w:lang/>
              </w:rPr>
            </w:pPr>
            <w:r w:rsidRPr="002D23C4">
              <w:rPr>
                <w:rFonts w:ascii="Arial" w:eastAsia="Times New Roman" w:hAnsi="Arial" w:cs="Arial"/>
                <w:color w:val="000000"/>
                <w:sz w:val="20"/>
                <w:szCs w:val="20"/>
                <w:lang/>
              </w:rPr>
              <w:t>30</w:t>
            </w:r>
          </w:p>
        </w:tc>
        <w:tc>
          <w:tcPr>
            <w:tcW w:w="1559" w:type="dxa"/>
            <w:tcBorders>
              <w:top w:val="single" w:sz="4" w:space="0" w:color="000000"/>
              <w:left w:val="nil"/>
              <w:bottom w:val="single" w:sz="4" w:space="0" w:color="000000"/>
              <w:right w:val="nil"/>
            </w:tcBorders>
            <w:shd w:val="clear" w:color="D9D9D9" w:fill="D9D9D9"/>
            <w:noWrap/>
            <w:vAlign w:val="bottom"/>
            <w:hideMark/>
          </w:tcPr>
          <w:p w14:paraId="5FFF6520" w14:textId="77777777" w:rsidR="002D23C4" w:rsidRPr="002D23C4" w:rsidRDefault="002D23C4" w:rsidP="002D23C4">
            <w:pPr>
              <w:spacing w:after="0" w:line="360" w:lineRule="auto"/>
              <w:jc w:val="center"/>
              <w:rPr>
                <w:rFonts w:ascii="Arial" w:eastAsia="Times New Roman" w:hAnsi="Arial" w:cs="Arial"/>
                <w:color w:val="000000"/>
                <w:sz w:val="20"/>
                <w:szCs w:val="20"/>
                <w:lang/>
              </w:rPr>
            </w:pPr>
            <w:r w:rsidRPr="002D23C4">
              <w:rPr>
                <w:rFonts w:ascii="Arial" w:eastAsia="Times New Roman" w:hAnsi="Arial" w:cs="Arial"/>
                <w:color w:val="000000"/>
                <w:sz w:val="20"/>
                <w:szCs w:val="20"/>
                <w:lang/>
              </w:rPr>
              <w:t>6</w:t>
            </w:r>
          </w:p>
        </w:tc>
        <w:tc>
          <w:tcPr>
            <w:tcW w:w="1985" w:type="dxa"/>
            <w:tcBorders>
              <w:top w:val="single" w:sz="4" w:space="0" w:color="000000"/>
              <w:left w:val="nil"/>
              <w:bottom w:val="single" w:sz="4" w:space="0" w:color="000000"/>
              <w:right w:val="single" w:sz="4" w:space="0" w:color="000000"/>
            </w:tcBorders>
            <w:shd w:val="clear" w:color="D9D9D9" w:fill="D9D9D9"/>
            <w:noWrap/>
            <w:vAlign w:val="bottom"/>
            <w:hideMark/>
          </w:tcPr>
          <w:p w14:paraId="63D755DD" w14:textId="77777777" w:rsidR="002D23C4" w:rsidRPr="002D23C4" w:rsidRDefault="002D23C4" w:rsidP="002D23C4">
            <w:pPr>
              <w:spacing w:after="0" w:line="360" w:lineRule="auto"/>
              <w:jc w:val="center"/>
              <w:rPr>
                <w:rFonts w:ascii="Arial" w:eastAsia="Times New Roman" w:hAnsi="Arial" w:cs="Arial"/>
                <w:color w:val="000000"/>
                <w:sz w:val="20"/>
                <w:szCs w:val="20"/>
                <w:lang/>
              </w:rPr>
            </w:pPr>
            <w:r w:rsidRPr="002D23C4">
              <w:rPr>
                <w:rFonts w:ascii="Arial" w:eastAsia="Times New Roman" w:hAnsi="Arial" w:cs="Arial"/>
                <w:color w:val="000000"/>
                <w:sz w:val="20"/>
                <w:szCs w:val="20"/>
                <w:lang/>
              </w:rPr>
              <w:t>6</w:t>
            </w:r>
          </w:p>
        </w:tc>
      </w:tr>
      <w:tr w:rsidR="002D23C4" w:rsidRPr="002D23C4" w14:paraId="1EE45EE2" w14:textId="77777777" w:rsidTr="002D23C4">
        <w:trPr>
          <w:trHeight w:val="288"/>
        </w:trPr>
        <w:tc>
          <w:tcPr>
            <w:tcW w:w="1140" w:type="dxa"/>
            <w:tcBorders>
              <w:top w:val="single" w:sz="4" w:space="0" w:color="000000"/>
              <w:left w:val="single" w:sz="4" w:space="0" w:color="000000"/>
              <w:bottom w:val="single" w:sz="4" w:space="0" w:color="000000"/>
              <w:right w:val="nil"/>
            </w:tcBorders>
            <w:shd w:val="clear" w:color="auto" w:fill="auto"/>
            <w:vAlign w:val="center"/>
            <w:hideMark/>
          </w:tcPr>
          <w:p w14:paraId="1852FC2F" w14:textId="77777777" w:rsidR="002D23C4" w:rsidRPr="002D23C4" w:rsidRDefault="002D23C4" w:rsidP="002D23C4">
            <w:pPr>
              <w:spacing w:after="0" w:line="360" w:lineRule="auto"/>
              <w:rPr>
                <w:rFonts w:ascii="Arial" w:eastAsia="Times New Roman" w:hAnsi="Arial" w:cs="Arial"/>
                <w:color w:val="000000"/>
                <w:sz w:val="20"/>
                <w:szCs w:val="20"/>
                <w:lang/>
              </w:rPr>
            </w:pPr>
            <w:r w:rsidRPr="002D23C4">
              <w:rPr>
                <w:rFonts w:ascii="Arial" w:eastAsia="Times New Roman" w:hAnsi="Arial" w:cs="Arial"/>
                <w:color w:val="000000"/>
                <w:sz w:val="20"/>
                <w:szCs w:val="20"/>
                <w:lang/>
              </w:rPr>
              <w:t>DRC</w:t>
            </w:r>
          </w:p>
        </w:tc>
        <w:tc>
          <w:tcPr>
            <w:tcW w:w="1407" w:type="dxa"/>
            <w:tcBorders>
              <w:top w:val="single" w:sz="4" w:space="0" w:color="000000"/>
              <w:left w:val="nil"/>
              <w:bottom w:val="single" w:sz="4" w:space="0" w:color="000000"/>
              <w:right w:val="nil"/>
            </w:tcBorders>
            <w:shd w:val="clear" w:color="auto" w:fill="auto"/>
            <w:vAlign w:val="center"/>
            <w:hideMark/>
          </w:tcPr>
          <w:p w14:paraId="42A1624D" w14:textId="77777777" w:rsidR="002D23C4" w:rsidRPr="002D23C4" w:rsidRDefault="002D23C4" w:rsidP="002D23C4">
            <w:pPr>
              <w:spacing w:after="0" w:line="360" w:lineRule="auto"/>
              <w:jc w:val="center"/>
              <w:rPr>
                <w:rFonts w:ascii="Arial" w:eastAsia="Times New Roman" w:hAnsi="Arial" w:cs="Arial"/>
                <w:color w:val="000000"/>
                <w:sz w:val="20"/>
                <w:szCs w:val="20"/>
                <w:lang/>
              </w:rPr>
            </w:pPr>
            <w:r w:rsidRPr="002D23C4">
              <w:rPr>
                <w:rFonts w:ascii="Arial" w:eastAsia="Times New Roman" w:hAnsi="Arial" w:cs="Arial"/>
                <w:color w:val="000000"/>
                <w:sz w:val="20"/>
                <w:szCs w:val="20"/>
                <w:lang/>
              </w:rPr>
              <w:t>5200</w:t>
            </w:r>
          </w:p>
        </w:tc>
        <w:tc>
          <w:tcPr>
            <w:tcW w:w="1417" w:type="dxa"/>
            <w:tcBorders>
              <w:top w:val="single" w:sz="4" w:space="0" w:color="000000"/>
              <w:left w:val="nil"/>
              <w:bottom w:val="single" w:sz="4" w:space="0" w:color="000000"/>
              <w:right w:val="nil"/>
            </w:tcBorders>
            <w:shd w:val="clear" w:color="auto" w:fill="auto"/>
            <w:noWrap/>
            <w:vAlign w:val="bottom"/>
            <w:hideMark/>
          </w:tcPr>
          <w:p w14:paraId="44450BE6" w14:textId="77777777" w:rsidR="002D23C4" w:rsidRPr="002D23C4" w:rsidRDefault="002D23C4" w:rsidP="002D23C4">
            <w:pPr>
              <w:spacing w:after="0" w:line="360" w:lineRule="auto"/>
              <w:jc w:val="center"/>
              <w:rPr>
                <w:rFonts w:ascii="Arial" w:eastAsia="Times New Roman" w:hAnsi="Arial" w:cs="Arial"/>
                <w:color w:val="000000"/>
                <w:sz w:val="20"/>
                <w:szCs w:val="20"/>
                <w:lang/>
              </w:rPr>
            </w:pPr>
            <w:r w:rsidRPr="002D23C4">
              <w:rPr>
                <w:rFonts w:ascii="Arial" w:eastAsia="Times New Roman" w:hAnsi="Arial" w:cs="Arial"/>
                <w:color w:val="000000"/>
                <w:sz w:val="20"/>
                <w:szCs w:val="20"/>
                <w:lang/>
              </w:rPr>
              <w:t>35</w:t>
            </w:r>
          </w:p>
        </w:tc>
        <w:tc>
          <w:tcPr>
            <w:tcW w:w="1418" w:type="dxa"/>
            <w:tcBorders>
              <w:top w:val="single" w:sz="4" w:space="0" w:color="000000"/>
              <w:left w:val="nil"/>
              <w:bottom w:val="single" w:sz="4" w:space="0" w:color="000000"/>
              <w:right w:val="nil"/>
            </w:tcBorders>
            <w:shd w:val="clear" w:color="auto" w:fill="auto"/>
            <w:noWrap/>
            <w:vAlign w:val="bottom"/>
            <w:hideMark/>
          </w:tcPr>
          <w:p w14:paraId="27E64DEC" w14:textId="77777777" w:rsidR="002D23C4" w:rsidRPr="002D23C4" w:rsidRDefault="002D23C4" w:rsidP="002D23C4">
            <w:pPr>
              <w:spacing w:after="0" w:line="360" w:lineRule="auto"/>
              <w:jc w:val="center"/>
              <w:rPr>
                <w:rFonts w:ascii="Arial" w:eastAsia="Times New Roman" w:hAnsi="Arial" w:cs="Arial"/>
                <w:color w:val="000000"/>
                <w:sz w:val="20"/>
                <w:szCs w:val="20"/>
                <w:lang/>
              </w:rPr>
            </w:pPr>
            <w:r w:rsidRPr="002D23C4">
              <w:rPr>
                <w:rFonts w:ascii="Arial" w:eastAsia="Times New Roman" w:hAnsi="Arial" w:cs="Arial"/>
                <w:color w:val="000000"/>
                <w:sz w:val="20"/>
                <w:szCs w:val="20"/>
                <w:lang/>
              </w:rPr>
              <w:t>30</w:t>
            </w:r>
          </w:p>
        </w:tc>
        <w:tc>
          <w:tcPr>
            <w:tcW w:w="1559" w:type="dxa"/>
            <w:tcBorders>
              <w:top w:val="single" w:sz="4" w:space="0" w:color="000000"/>
              <w:left w:val="nil"/>
              <w:bottom w:val="single" w:sz="4" w:space="0" w:color="000000"/>
              <w:right w:val="nil"/>
            </w:tcBorders>
            <w:shd w:val="clear" w:color="auto" w:fill="auto"/>
            <w:noWrap/>
            <w:vAlign w:val="bottom"/>
            <w:hideMark/>
          </w:tcPr>
          <w:p w14:paraId="494828A1" w14:textId="77777777" w:rsidR="002D23C4" w:rsidRPr="002D23C4" w:rsidRDefault="002D23C4" w:rsidP="002D23C4">
            <w:pPr>
              <w:spacing w:after="0" w:line="360" w:lineRule="auto"/>
              <w:jc w:val="center"/>
              <w:rPr>
                <w:rFonts w:ascii="Arial" w:eastAsia="Times New Roman" w:hAnsi="Arial" w:cs="Arial"/>
                <w:color w:val="000000"/>
                <w:sz w:val="20"/>
                <w:szCs w:val="20"/>
                <w:lang/>
              </w:rPr>
            </w:pPr>
            <w:r w:rsidRPr="002D23C4">
              <w:rPr>
                <w:rFonts w:ascii="Arial" w:eastAsia="Times New Roman" w:hAnsi="Arial" w:cs="Arial"/>
                <w:color w:val="000000"/>
                <w:sz w:val="20"/>
                <w:szCs w:val="20"/>
                <w:lang/>
              </w:rPr>
              <w:t>6</w:t>
            </w:r>
          </w:p>
        </w:tc>
        <w:tc>
          <w:tcPr>
            <w:tcW w:w="1985" w:type="dxa"/>
            <w:tcBorders>
              <w:top w:val="single" w:sz="4" w:space="0" w:color="000000"/>
              <w:left w:val="nil"/>
              <w:bottom w:val="single" w:sz="4" w:space="0" w:color="000000"/>
              <w:right w:val="single" w:sz="4" w:space="0" w:color="000000"/>
            </w:tcBorders>
            <w:shd w:val="clear" w:color="auto" w:fill="auto"/>
            <w:noWrap/>
            <w:vAlign w:val="bottom"/>
            <w:hideMark/>
          </w:tcPr>
          <w:p w14:paraId="704B96C8" w14:textId="77777777" w:rsidR="002D23C4" w:rsidRPr="002D23C4" w:rsidRDefault="002D23C4" w:rsidP="002D23C4">
            <w:pPr>
              <w:spacing w:after="0" w:line="360" w:lineRule="auto"/>
              <w:jc w:val="center"/>
              <w:rPr>
                <w:rFonts w:ascii="Arial" w:eastAsia="Times New Roman" w:hAnsi="Arial" w:cs="Arial"/>
                <w:color w:val="000000"/>
                <w:sz w:val="20"/>
                <w:szCs w:val="20"/>
                <w:lang/>
              </w:rPr>
            </w:pPr>
            <w:r w:rsidRPr="002D23C4">
              <w:rPr>
                <w:rFonts w:ascii="Arial" w:eastAsia="Times New Roman" w:hAnsi="Arial" w:cs="Arial"/>
                <w:color w:val="000000"/>
                <w:sz w:val="20"/>
                <w:szCs w:val="20"/>
                <w:lang/>
              </w:rPr>
              <w:t>6</w:t>
            </w:r>
          </w:p>
        </w:tc>
      </w:tr>
      <w:tr w:rsidR="002D23C4" w:rsidRPr="002D23C4" w14:paraId="34D86A37" w14:textId="77777777" w:rsidTr="002D23C4">
        <w:trPr>
          <w:trHeight w:val="288"/>
        </w:trPr>
        <w:tc>
          <w:tcPr>
            <w:tcW w:w="1140" w:type="dxa"/>
            <w:tcBorders>
              <w:top w:val="single" w:sz="4" w:space="0" w:color="000000"/>
              <w:left w:val="single" w:sz="4" w:space="0" w:color="000000"/>
              <w:bottom w:val="single" w:sz="4" w:space="0" w:color="000000"/>
              <w:right w:val="nil"/>
            </w:tcBorders>
            <w:shd w:val="clear" w:color="D9D9D9" w:fill="D9D9D9"/>
            <w:vAlign w:val="center"/>
            <w:hideMark/>
          </w:tcPr>
          <w:p w14:paraId="3A18D10E" w14:textId="77777777" w:rsidR="002D23C4" w:rsidRPr="002D23C4" w:rsidRDefault="002D23C4" w:rsidP="002D23C4">
            <w:pPr>
              <w:spacing w:after="0" w:line="360" w:lineRule="auto"/>
              <w:rPr>
                <w:rFonts w:ascii="Arial" w:eastAsia="Times New Roman" w:hAnsi="Arial" w:cs="Arial"/>
                <w:color w:val="000000"/>
                <w:sz w:val="20"/>
                <w:szCs w:val="20"/>
                <w:lang/>
              </w:rPr>
            </w:pPr>
            <w:r w:rsidRPr="002D23C4">
              <w:rPr>
                <w:rFonts w:ascii="Arial" w:eastAsia="Times New Roman" w:hAnsi="Arial" w:cs="Arial"/>
                <w:color w:val="000000"/>
                <w:sz w:val="20"/>
                <w:szCs w:val="20"/>
                <w:lang/>
              </w:rPr>
              <w:t>Niger</w:t>
            </w:r>
          </w:p>
        </w:tc>
        <w:tc>
          <w:tcPr>
            <w:tcW w:w="1407" w:type="dxa"/>
            <w:tcBorders>
              <w:top w:val="single" w:sz="4" w:space="0" w:color="000000"/>
              <w:left w:val="nil"/>
              <w:bottom w:val="single" w:sz="4" w:space="0" w:color="000000"/>
              <w:right w:val="nil"/>
            </w:tcBorders>
            <w:shd w:val="clear" w:color="D9D9D9" w:fill="D9D9D9"/>
            <w:vAlign w:val="center"/>
            <w:hideMark/>
          </w:tcPr>
          <w:p w14:paraId="6518CE77" w14:textId="77777777" w:rsidR="002D23C4" w:rsidRPr="002D23C4" w:rsidRDefault="002D23C4" w:rsidP="002D23C4">
            <w:pPr>
              <w:spacing w:after="0" w:line="360" w:lineRule="auto"/>
              <w:jc w:val="center"/>
              <w:rPr>
                <w:rFonts w:ascii="Arial" w:eastAsia="Times New Roman" w:hAnsi="Arial" w:cs="Arial"/>
                <w:color w:val="000000"/>
                <w:sz w:val="20"/>
                <w:szCs w:val="20"/>
                <w:lang/>
              </w:rPr>
            </w:pPr>
            <w:r w:rsidRPr="002D23C4">
              <w:rPr>
                <w:rFonts w:ascii="Arial" w:eastAsia="Times New Roman" w:hAnsi="Arial" w:cs="Arial"/>
                <w:color w:val="000000"/>
                <w:sz w:val="20"/>
                <w:szCs w:val="20"/>
                <w:lang/>
              </w:rPr>
              <w:t>1600</w:t>
            </w:r>
          </w:p>
        </w:tc>
        <w:tc>
          <w:tcPr>
            <w:tcW w:w="1417" w:type="dxa"/>
            <w:tcBorders>
              <w:top w:val="single" w:sz="4" w:space="0" w:color="000000"/>
              <w:left w:val="nil"/>
              <w:bottom w:val="single" w:sz="4" w:space="0" w:color="000000"/>
              <w:right w:val="nil"/>
            </w:tcBorders>
            <w:shd w:val="clear" w:color="D9D9D9" w:fill="D9D9D9"/>
            <w:noWrap/>
            <w:vAlign w:val="bottom"/>
            <w:hideMark/>
          </w:tcPr>
          <w:p w14:paraId="03B596E8" w14:textId="77777777" w:rsidR="002D23C4" w:rsidRPr="002D23C4" w:rsidRDefault="002D23C4" w:rsidP="002D23C4">
            <w:pPr>
              <w:spacing w:after="0" w:line="360" w:lineRule="auto"/>
              <w:jc w:val="center"/>
              <w:rPr>
                <w:rFonts w:ascii="Arial" w:eastAsia="Times New Roman" w:hAnsi="Arial" w:cs="Arial"/>
                <w:color w:val="000000"/>
                <w:sz w:val="20"/>
                <w:szCs w:val="20"/>
                <w:lang/>
              </w:rPr>
            </w:pPr>
            <w:r w:rsidRPr="002D23C4">
              <w:rPr>
                <w:rFonts w:ascii="Arial" w:eastAsia="Times New Roman" w:hAnsi="Arial" w:cs="Arial"/>
                <w:color w:val="000000"/>
                <w:sz w:val="20"/>
                <w:szCs w:val="20"/>
                <w:lang/>
              </w:rPr>
              <w:t>16</w:t>
            </w:r>
          </w:p>
        </w:tc>
        <w:tc>
          <w:tcPr>
            <w:tcW w:w="1418" w:type="dxa"/>
            <w:tcBorders>
              <w:top w:val="single" w:sz="4" w:space="0" w:color="000000"/>
              <w:left w:val="nil"/>
              <w:bottom w:val="single" w:sz="4" w:space="0" w:color="000000"/>
              <w:right w:val="nil"/>
            </w:tcBorders>
            <w:shd w:val="clear" w:color="D9D9D9" w:fill="D9D9D9"/>
            <w:noWrap/>
            <w:vAlign w:val="bottom"/>
            <w:hideMark/>
          </w:tcPr>
          <w:p w14:paraId="686AF66E" w14:textId="77777777" w:rsidR="002D23C4" w:rsidRPr="002D23C4" w:rsidRDefault="002D23C4" w:rsidP="002D23C4">
            <w:pPr>
              <w:spacing w:after="0" w:line="360" w:lineRule="auto"/>
              <w:jc w:val="center"/>
              <w:rPr>
                <w:rFonts w:ascii="Arial" w:eastAsia="Times New Roman" w:hAnsi="Arial" w:cs="Arial"/>
                <w:color w:val="000000"/>
                <w:sz w:val="20"/>
                <w:szCs w:val="20"/>
                <w:lang/>
              </w:rPr>
            </w:pPr>
            <w:r w:rsidRPr="002D23C4">
              <w:rPr>
                <w:rFonts w:ascii="Arial" w:eastAsia="Times New Roman" w:hAnsi="Arial" w:cs="Arial"/>
                <w:color w:val="000000"/>
                <w:sz w:val="20"/>
                <w:szCs w:val="20"/>
                <w:lang/>
              </w:rPr>
              <w:t>20</w:t>
            </w:r>
          </w:p>
        </w:tc>
        <w:tc>
          <w:tcPr>
            <w:tcW w:w="1559" w:type="dxa"/>
            <w:tcBorders>
              <w:top w:val="single" w:sz="4" w:space="0" w:color="000000"/>
              <w:left w:val="nil"/>
              <w:bottom w:val="single" w:sz="4" w:space="0" w:color="000000"/>
              <w:right w:val="nil"/>
            </w:tcBorders>
            <w:shd w:val="clear" w:color="D9D9D9" w:fill="D9D9D9"/>
            <w:noWrap/>
            <w:vAlign w:val="bottom"/>
            <w:hideMark/>
          </w:tcPr>
          <w:p w14:paraId="6A7CC3FB" w14:textId="77777777" w:rsidR="002D23C4" w:rsidRPr="002D23C4" w:rsidRDefault="002D23C4" w:rsidP="002D23C4">
            <w:pPr>
              <w:spacing w:after="0" w:line="360" w:lineRule="auto"/>
              <w:jc w:val="center"/>
              <w:rPr>
                <w:rFonts w:ascii="Arial" w:eastAsia="Times New Roman" w:hAnsi="Arial" w:cs="Arial"/>
                <w:color w:val="000000"/>
                <w:sz w:val="20"/>
                <w:szCs w:val="20"/>
                <w:lang/>
              </w:rPr>
            </w:pPr>
            <w:r w:rsidRPr="002D23C4">
              <w:rPr>
                <w:rFonts w:ascii="Arial" w:eastAsia="Times New Roman" w:hAnsi="Arial" w:cs="Arial"/>
                <w:color w:val="000000"/>
                <w:sz w:val="20"/>
                <w:szCs w:val="20"/>
                <w:lang/>
              </w:rPr>
              <w:t>4</w:t>
            </w:r>
          </w:p>
        </w:tc>
        <w:tc>
          <w:tcPr>
            <w:tcW w:w="1985" w:type="dxa"/>
            <w:tcBorders>
              <w:top w:val="single" w:sz="4" w:space="0" w:color="000000"/>
              <w:left w:val="nil"/>
              <w:bottom w:val="single" w:sz="4" w:space="0" w:color="000000"/>
              <w:right w:val="single" w:sz="4" w:space="0" w:color="000000"/>
            </w:tcBorders>
            <w:shd w:val="clear" w:color="D9D9D9" w:fill="D9D9D9"/>
            <w:noWrap/>
            <w:vAlign w:val="bottom"/>
            <w:hideMark/>
          </w:tcPr>
          <w:p w14:paraId="4F777536" w14:textId="77777777" w:rsidR="002D23C4" w:rsidRPr="002D23C4" w:rsidRDefault="002D23C4" w:rsidP="002D23C4">
            <w:pPr>
              <w:spacing w:after="0" w:line="360" w:lineRule="auto"/>
              <w:jc w:val="center"/>
              <w:rPr>
                <w:rFonts w:ascii="Arial" w:eastAsia="Times New Roman" w:hAnsi="Arial" w:cs="Arial"/>
                <w:color w:val="000000"/>
                <w:sz w:val="20"/>
                <w:szCs w:val="20"/>
                <w:lang/>
              </w:rPr>
            </w:pPr>
            <w:r w:rsidRPr="002D23C4">
              <w:rPr>
                <w:rFonts w:ascii="Arial" w:eastAsia="Times New Roman" w:hAnsi="Arial" w:cs="Arial"/>
                <w:color w:val="000000"/>
                <w:sz w:val="20"/>
                <w:szCs w:val="20"/>
                <w:lang/>
              </w:rPr>
              <w:t>6</w:t>
            </w:r>
          </w:p>
        </w:tc>
      </w:tr>
      <w:tr w:rsidR="002D23C4" w:rsidRPr="002D23C4" w14:paraId="3BB49D0A" w14:textId="77777777" w:rsidTr="002D23C4">
        <w:trPr>
          <w:trHeight w:val="288"/>
        </w:trPr>
        <w:tc>
          <w:tcPr>
            <w:tcW w:w="1140" w:type="dxa"/>
            <w:tcBorders>
              <w:top w:val="single" w:sz="4" w:space="0" w:color="000000"/>
              <w:left w:val="single" w:sz="4" w:space="0" w:color="000000"/>
              <w:bottom w:val="single" w:sz="4" w:space="0" w:color="000000"/>
              <w:right w:val="nil"/>
            </w:tcBorders>
            <w:shd w:val="clear" w:color="auto" w:fill="auto"/>
            <w:vAlign w:val="center"/>
            <w:hideMark/>
          </w:tcPr>
          <w:p w14:paraId="6D6F9266" w14:textId="77777777" w:rsidR="002D23C4" w:rsidRPr="002D23C4" w:rsidRDefault="002D23C4" w:rsidP="002D23C4">
            <w:pPr>
              <w:spacing w:after="0" w:line="360" w:lineRule="auto"/>
              <w:rPr>
                <w:rFonts w:ascii="Arial" w:eastAsia="Times New Roman" w:hAnsi="Arial" w:cs="Arial"/>
                <w:color w:val="000000"/>
                <w:sz w:val="20"/>
                <w:szCs w:val="20"/>
                <w:lang/>
              </w:rPr>
            </w:pPr>
            <w:r w:rsidRPr="002D23C4">
              <w:rPr>
                <w:rFonts w:ascii="Arial" w:eastAsia="Times New Roman" w:hAnsi="Arial" w:cs="Arial"/>
                <w:color w:val="000000"/>
                <w:sz w:val="20"/>
                <w:szCs w:val="20"/>
                <w:lang/>
              </w:rPr>
              <w:t>Rwanda</w:t>
            </w:r>
          </w:p>
        </w:tc>
        <w:tc>
          <w:tcPr>
            <w:tcW w:w="1407" w:type="dxa"/>
            <w:tcBorders>
              <w:top w:val="single" w:sz="4" w:space="0" w:color="000000"/>
              <w:left w:val="nil"/>
              <w:bottom w:val="single" w:sz="4" w:space="0" w:color="000000"/>
              <w:right w:val="nil"/>
            </w:tcBorders>
            <w:shd w:val="clear" w:color="auto" w:fill="auto"/>
            <w:vAlign w:val="center"/>
            <w:hideMark/>
          </w:tcPr>
          <w:p w14:paraId="6C504BC3" w14:textId="77777777" w:rsidR="002D23C4" w:rsidRPr="002D23C4" w:rsidRDefault="002D23C4" w:rsidP="002D23C4">
            <w:pPr>
              <w:spacing w:after="0" w:line="360" w:lineRule="auto"/>
              <w:jc w:val="center"/>
              <w:rPr>
                <w:rFonts w:ascii="Arial" w:eastAsia="Times New Roman" w:hAnsi="Arial" w:cs="Arial"/>
                <w:color w:val="000000"/>
                <w:sz w:val="20"/>
                <w:szCs w:val="20"/>
                <w:lang/>
              </w:rPr>
            </w:pPr>
            <w:r w:rsidRPr="002D23C4">
              <w:rPr>
                <w:rFonts w:ascii="Arial" w:eastAsia="Times New Roman" w:hAnsi="Arial" w:cs="Arial"/>
                <w:color w:val="000000"/>
                <w:sz w:val="20"/>
                <w:szCs w:val="20"/>
                <w:lang/>
              </w:rPr>
              <w:t>1000</w:t>
            </w:r>
          </w:p>
        </w:tc>
        <w:tc>
          <w:tcPr>
            <w:tcW w:w="1417" w:type="dxa"/>
            <w:tcBorders>
              <w:top w:val="single" w:sz="4" w:space="0" w:color="000000"/>
              <w:left w:val="nil"/>
              <w:bottom w:val="single" w:sz="4" w:space="0" w:color="000000"/>
              <w:right w:val="nil"/>
            </w:tcBorders>
            <w:shd w:val="clear" w:color="auto" w:fill="auto"/>
            <w:noWrap/>
            <w:vAlign w:val="bottom"/>
            <w:hideMark/>
          </w:tcPr>
          <w:p w14:paraId="5F7769A8" w14:textId="77777777" w:rsidR="002D23C4" w:rsidRPr="002D23C4" w:rsidRDefault="002D23C4" w:rsidP="002D23C4">
            <w:pPr>
              <w:spacing w:after="0" w:line="360" w:lineRule="auto"/>
              <w:jc w:val="center"/>
              <w:rPr>
                <w:rFonts w:ascii="Arial" w:eastAsia="Times New Roman" w:hAnsi="Arial" w:cs="Arial"/>
                <w:color w:val="000000"/>
                <w:sz w:val="20"/>
                <w:szCs w:val="20"/>
                <w:lang/>
              </w:rPr>
            </w:pPr>
            <w:r w:rsidRPr="002D23C4">
              <w:rPr>
                <w:rFonts w:ascii="Arial" w:eastAsia="Times New Roman" w:hAnsi="Arial" w:cs="Arial"/>
                <w:color w:val="000000"/>
                <w:sz w:val="20"/>
                <w:szCs w:val="20"/>
                <w:lang/>
              </w:rPr>
              <w:t>12</w:t>
            </w:r>
          </w:p>
        </w:tc>
        <w:tc>
          <w:tcPr>
            <w:tcW w:w="1418" w:type="dxa"/>
            <w:tcBorders>
              <w:top w:val="single" w:sz="4" w:space="0" w:color="000000"/>
              <w:left w:val="nil"/>
              <w:bottom w:val="single" w:sz="4" w:space="0" w:color="000000"/>
              <w:right w:val="nil"/>
            </w:tcBorders>
            <w:shd w:val="clear" w:color="auto" w:fill="auto"/>
            <w:noWrap/>
            <w:vAlign w:val="bottom"/>
            <w:hideMark/>
          </w:tcPr>
          <w:p w14:paraId="031D2894" w14:textId="77777777" w:rsidR="002D23C4" w:rsidRPr="002D23C4" w:rsidRDefault="002D23C4" w:rsidP="002D23C4">
            <w:pPr>
              <w:spacing w:after="0" w:line="360" w:lineRule="auto"/>
              <w:jc w:val="center"/>
              <w:rPr>
                <w:rFonts w:ascii="Arial" w:eastAsia="Times New Roman" w:hAnsi="Arial" w:cs="Arial"/>
                <w:color w:val="000000"/>
                <w:sz w:val="20"/>
                <w:szCs w:val="20"/>
                <w:lang/>
              </w:rPr>
            </w:pPr>
            <w:r w:rsidRPr="002D23C4">
              <w:rPr>
                <w:rFonts w:ascii="Arial" w:eastAsia="Times New Roman" w:hAnsi="Arial" w:cs="Arial"/>
                <w:color w:val="000000"/>
                <w:sz w:val="20"/>
                <w:szCs w:val="20"/>
                <w:lang/>
              </w:rPr>
              <w:t>20</w:t>
            </w:r>
          </w:p>
        </w:tc>
        <w:tc>
          <w:tcPr>
            <w:tcW w:w="1559" w:type="dxa"/>
            <w:tcBorders>
              <w:top w:val="single" w:sz="4" w:space="0" w:color="000000"/>
              <w:left w:val="nil"/>
              <w:bottom w:val="single" w:sz="4" w:space="0" w:color="000000"/>
              <w:right w:val="nil"/>
            </w:tcBorders>
            <w:shd w:val="clear" w:color="auto" w:fill="auto"/>
            <w:noWrap/>
            <w:vAlign w:val="bottom"/>
            <w:hideMark/>
          </w:tcPr>
          <w:p w14:paraId="10AA6161" w14:textId="77777777" w:rsidR="002D23C4" w:rsidRPr="002D23C4" w:rsidRDefault="002D23C4" w:rsidP="002D23C4">
            <w:pPr>
              <w:spacing w:after="0" w:line="360" w:lineRule="auto"/>
              <w:jc w:val="center"/>
              <w:rPr>
                <w:rFonts w:ascii="Arial" w:eastAsia="Times New Roman" w:hAnsi="Arial" w:cs="Arial"/>
                <w:color w:val="000000"/>
                <w:sz w:val="20"/>
                <w:szCs w:val="20"/>
                <w:lang/>
              </w:rPr>
            </w:pPr>
            <w:r w:rsidRPr="002D23C4">
              <w:rPr>
                <w:rFonts w:ascii="Arial" w:eastAsia="Times New Roman" w:hAnsi="Arial" w:cs="Arial"/>
                <w:color w:val="000000"/>
                <w:sz w:val="20"/>
                <w:szCs w:val="20"/>
                <w:lang/>
              </w:rPr>
              <w:t>4</w:t>
            </w:r>
          </w:p>
        </w:tc>
        <w:tc>
          <w:tcPr>
            <w:tcW w:w="1985" w:type="dxa"/>
            <w:tcBorders>
              <w:top w:val="single" w:sz="4" w:space="0" w:color="000000"/>
              <w:left w:val="nil"/>
              <w:bottom w:val="single" w:sz="4" w:space="0" w:color="000000"/>
              <w:right w:val="single" w:sz="4" w:space="0" w:color="000000"/>
            </w:tcBorders>
            <w:shd w:val="clear" w:color="auto" w:fill="auto"/>
            <w:noWrap/>
            <w:vAlign w:val="bottom"/>
            <w:hideMark/>
          </w:tcPr>
          <w:p w14:paraId="73666EC6" w14:textId="77777777" w:rsidR="002D23C4" w:rsidRPr="002D23C4" w:rsidRDefault="002D23C4" w:rsidP="002D23C4">
            <w:pPr>
              <w:spacing w:after="0" w:line="360" w:lineRule="auto"/>
              <w:jc w:val="center"/>
              <w:rPr>
                <w:rFonts w:ascii="Arial" w:eastAsia="Times New Roman" w:hAnsi="Arial" w:cs="Arial"/>
                <w:color w:val="000000"/>
                <w:sz w:val="20"/>
                <w:szCs w:val="20"/>
                <w:lang/>
              </w:rPr>
            </w:pPr>
            <w:r w:rsidRPr="002D23C4">
              <w:rPr>
                <w:rFonts w:ascii="Arial" w:eastAsia="Times New Roman" w:hAnsi="Arial" w:cs="Arial"/>
                <w:color w:val="000000"/>
                <w:sz w:val="20"/>
                <w:szCs w:val="20"/>
                <w:lang/>
              </w:rPr>
              <w:t>4</w:t>
            </w:r>
          </w:p>
        </w:tc>
      </w:tr>
      <w:tr w:rsidR="002D23C4" w:rsidRPr="002D23C4" w14:paraId="0BB4C9BB" w14:textId="77777777" w:rsidTr="002D23C4">
        <w:trPr>
          <w:trHeight w:val="288"/>
        </w:trPr>
        <w:tc>
          <w:tcPr>
            <w:tcW w:w="1140" w:type="dxa"/>
            <w:tcBorders>
              <w:top w:val="single" w:sz="4" w:space="0" w:color="000000"/>
              <w:left w:val="single" w:sz="4" w:space="0" w:color="000000"/>
              <w:bottom w:val="single" w:sz="4" w:space="0" w:color="000000"/>
              <w:right w:val="nil"/>
            </w:tcBorders>
            <w:shd w:val="clear" w:color="D9D9D9" w:fill="D9D9D9"/>
            <w:vAlign w:val="center"/>
            <w:hideMark/>
          </w:tcPr>
          <w:p w14:paraId="1AF94CE5" w14:textId="77777777" w:rsidR="002D23C4" w:rsidRPr="002D23C4" w:rsidRDefault="002D23C4" w:rsidP="002D23C4">
            <w:pPr>
              <w:spacing w:after="0" w:line="360" w:lineRule="auto"/>
              <w:rPr>
                <w:rFonts w:ascii="Arial" w:eastAsia="Times New Roman" w:hAnsi="Arial" w:cs="Arial"/>
                <w:color w:val="000000"/>
                <w:sz w:val="20"/>
                <w:szCs w:val="20"/>
                <w:lang/>
              </w:rPr>
            </w:pPr>
            <w:r w:rsidRPr="002D23C4">
              <w:rPr>
                <w:rFonts w:ascii="Arial" w:eastAsia="Times New Roman" w:hAnsi="Arial" w:cs="Arial"/>
                <w:color w:val="000000"/>
                <w:sz w:val="20"/>
                <w:szCs w:val="20"/>
                <w:lang/>
              </w:rPr>
              <w:t>Zambia</w:t>
            </w:r>
          </w:p>
        </w:tc>
        <w:tc>
          <w:tcPr>
            <w:tcW w:w="1407" w:type="dxa"/>
            <w:tcBorders>
              <w:top w:val="single" w:sz="4" w:space="0" w:color="000000"/>
              <w:left w:val="nil"/>
              <w:bottom w:val="single" w:sz="4" w:space="0" w:color="000000"/>
              <w:right w:val="nil"/>
            </w:tcBorders>
            <w:shd w:val="clear" w:color="D9D9D9" w:fill="D9D9D9"/>
            <w:vAlign w:val="center"/>
            <w:hideMark/>
          </w:tcPr>
          <w:p w14:paraId="6907B2DF" w14:textId="77777777" w:rsidR="002D23C4" w:rsidRPr="002D23C4" w:rsidRDefault="002D23C4" w:rsidP="002D23C4">
            <w:pPr>
              <w:spacing w:after="0" w:line="360" w:lineRule="auto"/>
              <w:jc w:val="center"/>
              <w:rPr>
                <w:rFonts w:ascii="Arial" w:eastAsia="Times New Roman" w:hAnsi="Arial" w:cs="Arial"/>
                <w:color w:val="000000"/>
                <w:sz w:val="20"/>
                <w:szCs w:val="20"/>
                <w:lang/>
              </w:rPr>
            </w:pPr>
            <w:r w:rsidRPr="002D23C4">
              <w:rPr>
                <w:rFonts w:ascii="Arial" w:eastAsia="Times New Roman" w:hAnsi="Arial" w:cs="Arial"/>
                <w:color w:val="000000"/>
                <w:sz w:val="20"/>
                <w:szCs w:val="20"/>
                <w:lang/>
              </w:rPr>
              <w:t>2000</w:t>
            </w:r>
          </w:p>
        </w:tc>
        <w:tc>
          <w:tcPr>
            <w:tcW w:w="1417" w:type="dxa"/>
            <w:tcBorders>
              <w:top w:val="single" w:sz="4" w:space="0" w:color="000000"/>
              <w:left w:val="nil"/>
              <w:bottom w:val="single" w:sz="4" w:space="0" w:color="000000"/>
              <w:right w:val="nil"/>
            </w:tcBorders>
            <w:shd w:val="clear" w:color="D9D9D9" w:fill="D9D9D9"/>
            <w:noWrap/>
            <w:vAlign w:val="bottom"/>
            <w:hideMark/>
          </w:tcPr>
          <w:p w14:paraId="6766125D" w14:textId="77777777" w:rsidR="002D23C4" w:rsidRPr="002D23C4" w:rsidRDefault="002D23C4" w:rsidP="002D23C4">
            <w:pPr>
              <w:spacing w:after="0" w:line="360" w:lineRule="auto"/>
              <w:jc w:val="center"/>
              <w:rPr>
                <w:rFonts w:ascii="Arial" w:eastAsia="Times New Roman" w:hAnsi="Arial" w:cs="Arial"/>
                <w:color w:val="000000"/>
                <w:sz w:val="20"/>
                <w:szCs w:val="20"/>
                <w:lang/>
              </w:rPr>
            </w:pPr>
            <w:r w:rsidRPr="002D23C4">
              <w:rPr>
                <w:rFonts w:ascii="Arial" w:eastAsia="Times New Roman" w:hAnsi="Arial" w:cs="Arial"/>
                <w:color w:val="000000"/>
                <w:sz w:val="20"/>
                <w:szCs w:val="20"/>
                <w:lang/>
              </w:rPr>
              <w:t>18</w:t>
            </w:r>
          </w:p>
        </w:tc>
        <w:tc>
          <w:tcPr>
            <w:tcW w:w="1418" w:type="dxa"/>
            <w:tcBorders>
              <w:top w:val="single" w:sz="4" w:space="0" w:color="000000"/>
              <w:left w:val="nil"/>
              <w:bottom w:val="single" w:sz="4" w:space="0" w:color="000000"/>
              <w:right w:val="nil"/>
            </w:tcBorders>
            <w:shd w:val="clear" w:color="D9D9D9" w:fill="D9D9D9"/>
            <w:noWrap/>
            <w:vAlign w:val="bottom"/>
            <w:hideMark/>
          </w:tcPr>
          <w:p w14:paraId="51DB7591" w14:textId="77777777" w:rsidR="002D23C4" w:rsidRPr="002D23C4" w:rsidRDefault="002D23C4" w:rsidP="002D23C4">
            <w:pPr>
              <w:spacing w:after="0" w:line="360" w:lineRule="auto"/>
              <w:jc w:val="center"/>
              <w:rPr>
                <w:rFonts w:ascii="Arial" w:eastAsia="Times New Roman" w:hAnsi="Arial" w:cs="Arial"/>
                <w:color w:val="000000"/>
                <w:sz w:val="20"/>
                <w:szCs w:val="20"/>
                <w:lang/>
              </w:rPr>
            </w:pPr>
            <w:r w:rsidRPr="002D23C4">
              <w:rPr>
                <w:rFonts w:ascii="Arial" w:eastAsia="Times New Roman" w:hAnsi="Arial" w:cs="Arial"/>
                <w:color w:val="000000"/>
                <w:sz w:val="20"/>
                <w:szCs w:val="20"/>
                <w:lang/>
              </w:rPr>
              <w:t>20</w:t>
            </w:r>
          </w:p>
        </w:tc>
        <w:tc>
          <w:tcPr>
            <w:tcW w:w="1559" w:type="dxa"/>
            <w:tcBorders>
              <w:top w:val="single" w:sz="4" w:space="0" w:color="000000"/>
              <w:left w:val="nil"/>
              <w:bottom w:val="single" w:sz="4" w:space="0" w:color="000000"/>
              <w:right w:val="nil"/>
            </w:tcBorders>
            <w:shd w:val="clear" w:color="D9D9D9" w:fill="D9D9D9"/>
            <w:noWrap/>
            <w:vAlign w:val="bottom"/>
            <w:hideMark/>
          </w:tcPr>
          <w:p w14:paraId="6B3A1836" w14:textId="77777777" w:rsidR="002D23C4" w:rsidRPr="002D23C4" w:rsidRDefault="002D23C4" w:rsidP="002D23C4">
            <w:pPr>
              <w:spacing w:after="0" w:line="360" w:lineRule="auto"/>
              <w:jc w:val="center"/>
              <w:rPr>
                <w:rFonts w:ascii="Arial" w:eastAsia="Times New Roman" w:hAnsi="Arial" w:cs="Arial"/>
                <w:color w:val="000000"/>
                <w:sz w:val="20"/>
                <w:szCs w:val="20"/>
                <w:lang/>
              </w:rPr>
            </w:pPr>
            <w:r w:rsidRPr="002D23C4">
              <w:rPr>
                <w:rFonts w:ascii="Arial" w:eastAsia="Times New Roman" w:hAnsi="Arial" w:cs="Arial"/>
                <w:color w:val="000000"/>
                <w:sz w:val="20"/>
                <w:szCs w:val="20"/>
                <w:lang/>
              </w:rPr>
              <w:t>4</w:t>
            </w:r>
          </w:p>
        </w:tc>
        <w:tc>
          <w:tcPr>
            <w:tcW w:w="1985" w:type="dxa"/>
            <w:tcBorders>
              <w:top w:val="single" w:sz="4" w:space="0" w:color="000000"/>
              <w:left w:val="nil"/>
              <w:bottom w:val="single" w:sz="4" w:space="0" w:color="000000"/>
              <w:right w:val="single" w:sz="4" w:space="0" w:color="000000"/>
            </w:tcBorders>
            <w:shd w:val="clear" w:color="D9D9D9" w:fill="D9D9D9"/>
            <w:noWrap/>
            <w:vAlign w:val="bottom"/>
            <w:hideMark/>
          </w:tcPr>
          <w:p w14:paraId="2EBFB5F8" w14:textId="77777777" w:rsidR="002D23C4" w:rsidRPr="002D23C4" w:rsidRDefault="002D23C4" w:rsidP="002D23C4">
            <w:pPr>
              <w:spacing w:after="0" w:line="360" w:lineRule="auto"/>
              <w:jc w:val="center"/>
              <w:rPr>
                <w:rFonts w:ascii="Arial" w:eastAsia="Times New Roman" w:hAnsi="Arial" w:cs="Arial"/>
                <w:color w:val="000000"/>
                <w:sz w:val="20"/>
                <w:szCs w:val="20"/>
                <w:lang/>
              </w:rPr>
            </w:pPr>
            <w:r w:rsidRPr="002D23C4">
              <w:rPr>
                <w:rFonts w:ascii="Arial" w:eastAsia="Times New Roman" w:hAnsi="Arial" w:cs="Arial"/>
                <w:color w:val="000000"/>
                <w:sz w:val="20"/>
                <w:szCs w:val="20"/>
                <w:lang/>
              </w:rPr>
              <w:t>4</w:t>
            </w:r>
          </w:p>
        </w:tc>
      </w:tr>
    </w:tbl>
    <w:p w14:paraId="63880745" w14:textId="748BC053" w:rsidR="002D23C4" w:rsidRDefault="002D23C4" w:rsidP="00265842">
      <w:pPr>
        <w:jc w:val="both"/>
        <w:rPr>
          <w:rFonts w:ascii="Arial" w:hAnsi="Arial" w:cs="Arial"/>
          <w:sz w:val="22"/>
        </w:rPr>
      </w:pPr>
    </w:p>
    <w:p w14:paraId="02D95862" w14:textId="0FC57A12" w:rsidR="00265842" w:rsidRPr="00D96C9F" w:rsidRDefault="00265842" w:rsidP="00BC1E8C">
      <w:pPr>
        <w:pStyle w:val="BodyText3"/>
        <w:spacing w:line="360" w:lineRule="auto"/>
        <w:rPr>
          <w:rFonts w:ascii="Arial" w:eastAsiaTheme="minorHAnsi" w:hAnsi="Arial" w:cs="Arial"/>
          <w:sz w:val="22"/>
          <w:szCs w:val="22"/>
        </w:rPr>
      </w:pPr>
    </w:p>
    <w:p w14:paraId="6720518F" w14:textId="77777777" w:rsidR="00265842" w:rsidRDefault="00265842" w:rsidP="00265842">
      <w:pPr>
        <w:pStyle w:val="BodyText3"/>
        <w:spacing w:line="240" w:lineRule="auto"/>
        <w:rPr>
          <w:rFonts w:asciiTheme="minorHAnsi" w:eastAsiaTheme="minorHAnsi" w:hAnsiTheme="minorHAnsi" w:cstheme="majorBidi"/>
          <w:sz w:val="22"/>
          <w:szCs w:val="22"/>
        </w:rPr>
      </w:pPr>
    </w:p>
    <w:p w14:paraId="5DE5D05D" w14:textId="77777777" w:rsidR="00265842" w:rsidRPr="00430C50" w:rsidRDefault="00265842" w:rsidP="007919E5">
      <w:pPr>
        <w:pStyle w:val="Heading1"/>
        <w:rPr>
          <w:rFonts w:ascii="Arial" w:hAnsi="Arial" w:cs="Arial"/>
        </w:rPr>
      </w:pPr>
      <w:r w:rsidRPr="00430C50">
        <w:rPr>
          <w:rFonts w:ascii="Arial" w:eastAsiaTheme="minorHAnsi" w:hAnsi="Arial" w:cs="Arial"/>
          <w:sz w:val="22"/>
        </w:rPr>
        <w:lastRenderedPageBreak/>
        <w:t xml:space="preserve">  </w:t>
      </w:r>
    </w:p>
    <w:p w14:paraId="54776277" w14:textId="1B079DA0" w:rsidR="00265842" w:rsidRPr="00E04D28" w:rsidRDefault="00430C50" w:rsidP="00E04D28">
      <w:pPr>
        <w:pStyle w:val="ListParagraph"/>
        <w:numPr>
          <w:ilvl w:val="0"/>
          <w:numId w:val="43"/>
        </w:numPr>
        <w:spacing w:after="0" w:line="240" w:lineRule="auto"/>
        <w:jc w:val="both"/>
        <w:outlineLvl w:val="1"/>
        <w:rPr>
          <w:rFonts w:ascii="Arial" w:hAnsi="Arial" w:cs="Arial"/>
          <w:b/>
          <w:sz w:val="22"/>
          <w:szCs w:val="28"/>
        </w:rPr>
      </w:pPr>
      <w:bookmarkStart w:id="17" w:name="_Toc83287891"/>
      <w:r w:rsidRPr="00E04D28">
        <w:rPr>
          <w:rFonts w:ascii="Arial" w:hAnsi="Arial" w:cs="Arial"/>
          <w:b/>
          <w:sz w:val="22"/>
          <w:szCs w:val="28"/>
        </w:rPr>
        <w:t>Instrumentation: scripting, translation</w:t>
      </w:r>
      <w:r w:rsidR="00EC5A48" w:rsidRPr="00E04D28">
        <w:rPr>
          <w:rFonts w:ascii="Arial" w:hAnsi="Arial" w:cs="Arial"/>
          <w:b/>
          <w:sz w:val="22"/>
          <w:szCs w:val="28"/>
        </w:rPr>
        <w:t xml:space="preserve"> and administration.</w:t>
      </w:r>
      <w:bookmarkEnd w:id="17"/>
    </w:p>
    <w:p w14:paraId="0309518A" w14:textId="77777777" w:rsidR="00265842" w:rsidRPr="00430C50" w:rsidRDefault="00265842" w:rsidP="00265842">
      <w:pPr>
        <w:pStyle w:val="ListParagraph"/>
        <w:spacing w:line="276" w:lineRule="auto"/>
        <w:ind w:left="360"/>
        <w:rPr>
          <w:rFonts w:ascii="Arial" w:hAnsi="Arial" w:cs="Arial"/>
          <w:b/>
        </w:rPr>
      </w:pPr>
    </w:p>
    <w:p w14:paraId="381C725E" w14:textId="77777777" w:rsidR="00CB2AE4" w:rsidRDefault="00C1070E" w:rsidP="00042E5E">
      <w:pPr>
        <w:spacing w:line="360" w:lineRule="auto"/>
        <w:jc w:val="both"/>
        <w:rPr>
          <w:rFonts w:ascii="Arial" w:hAnsi="Arial" w:cs="Arial"/>
          <w:sz w:val="22"/>
        </w:rPr>
      </w:pPr>
      <w:r>
        <w:rPr>
          <w:rFonts w:ascii="Arial" w:hAnsi="Arial" w:cs="Arial"/>
          <w:sz w:val="22"/>
        </w:rPr>
        <w:t xml:space="preserve">The standard FIES questionnaire will be used for the study </w:t>
      </w:r>
      <w:r w:rsidR="00CB2AE4">
        <w:rPr>
          <w:rFonts w:ascii="Arial" w:hAnsi="Arial" w:cs="Arial"/>
          <w:sz w:val="22"/>
        </w:rPr>
        <w:t xml:space="preserve">across all countries with the required local customisation. </w:t>
      </w:r>
    </w:p>
    <w:p w14:paraId="0DC2A0A4" w14:textId="4171220D" w:rsidR="00EC5A48" w:rsidRDefault="00CB2AE4" w:rsidP="00042E5E">
      <w:pPr>
        <w:spacing w:line="360" w:lineRule="auto"/>
        <w:jc w:val="both"/>
        <w:rPr>
          <w:rFonts w:ascii="Arial" w:hAnsi="Arial" w:cs="Arial"/>
          <w:sz w:val="22"/>
        </w:rPr>
      </w:pPr>
      <w:r>
        <w:rPr>
          <w:rFonts w:ascii="Arial" w:hAnsi="Arial" w:cs="Arial"/>
          <w:sz w:val="22"/>
        </w:rPr>
        <w:t xml:space="preserve">The questionnaire </w:t>
      </w:r>
      <w:r w:rsidR="00EC5A48">
        <w:rPr>
          <w:rFonts w:ascii="Arial" w:hAnsi="Arial" w:cs="Arial"/>
          <w:sz w:val="22"/>
        </w:rPr>
        <w:t>has been</w:t>
      </w:r>
      <w:r>
        <w:rPr>
          <w:rFonts w:ascii="Arial" w:hAnsi="Arial" w:cs="Arial"/>
          <w:sz w:val="22"/>
        </w:rPr>
        <w:t xml:space="preserve"> translated </w:t>
      </w:r>
      <w:r w:rsidR="00EC5A48">
        <w:rPr>
          <w:rFonts w:ascii="Arial" w:hAnsi="Arial" w:cs="Arial"/>
          <w:sz w:val="22"/>
        </w:rPr>
        <w:t>and administered in the following languages and English where appropriate:</w:t>
      </w:r>
    </w:p>
    <w:tbl>
      <w:tblPr>
        <w:tblW w:w="8500" w:type="dxa"/>
        <w:tblLook w:val="04A0" w:firstRow="1" w:lastRow="0" w:firstColumn="1" w:lastColumn="0" w:noHBand="0" w:noVBand="1"/>
      </w:tblPr>
      <w:tblGrid>
        <w:gridCol w:w="2016"/>
        <w:gridCol w:w="6484"/>
      </w:tblGrid>
      <w:tr w:rsidR="00EC5A48" w:rsidRPr="00EC5A48" w14:paraId="0D68CCF9" w14:textId="77777777" w:rsidTr="00EC5A48">
        <w:trPr>
          <w:trHeight w:val="269"/>
        </w:trPr>
        <w:tc>
          <w:tcPr>
            <w:tcW w:w="2016" w:type="dxa"/>
            <w:tcBorders>
              <w:top w:val="single" w:sz="4" w:space="0" w:color="000000"/>
              <w:left w:val="single" w:sz="4" w:space="0" w:color="000000"/>
              <w:bottom w:val="single" w:sz="4" w:space="0" w:color="000000"/>
              <w:right w:val="nil"/>
            </w:tcBorders>
            <w:shd w:val="clear" w:color="000000" w:fill="000000"/>
            <w:noWrap/>
            <w:vAlign w:val="bottom"/>
            <w:hideMark/>
          </w:tcPr>
          <w:p w14:paraId="2DED5C4F" w14:textId="0DE33263" w:rsidR="00EC5A48" w:rsidRPr="00EC5A48" w:rsidRDefault="00EC5A48" w:rsidP="00E04D28">
            <w:pPr>
              <w:spacing w:after="0" w:line="240" w:lineRule="auto"/>
              <w:rPr>
                <w:rFonts w:ascii="Arial" w:eastAsia="Times New Roman" w:hAnsi="Arial" w:cs="Arial"/>
                <w:b/>
                <w:bCs/>
                <w:color w:val="FFFFFF"/>
                <w:sz w:val="22"/>
                <w:lang w:val="en-US"/>
              </w:rPr>
            </w:pPr>
            <w:r>
              <w:rPr>
                <w:rFonts w:ascii="Arial" w:eastAsia="Times New Roman" w:hAnsi="Arial" w:cs="Arial"/>
                <w:b/>
                <w:bCs/>
                <w:color w:val="FFFFFF"/>
                <w:sz w:val="22"/>
                <w:lang w:val="en-US"/>
              </w:rPr>
              <w:t>Country</w:t>
            </w:r>
          </w:p>
        </w:tc>
        <w:tc>
          <w:tcPr>
            <w:tcW w:w="6484" w:type="dxa"/>
            <w:tcBorders>
              <w:top w:val="single" w:sz="4" w:space="0" w:color="000000"/>
              <w:left w:val="nil"/>
              <w:bottom w:val="single" w:sz="4" w:space="0" w:color="000000"/>
              <w:right w:val="nil"/>
            </w:tcBorders>
            <w:shd w:val="clear" w:color="000000" w:fill="000000"/>
            <w:noWrap/>
            <w:vAlign w:val="bottom"/>
            <w:hideMark/>
          </w:tcPr>
          <w:p w14:paraId="05FB1BDE" w14:textId="12D32E75" w:rsidR="00EC5A48" w:rsidRPr="00EC5A48" w:rsidRDefault="00EC5A48" w:rsidP="00E04D28">
            <w:pPr>
              <w:spacing w:after="0" w:line="240" w:lineRule="auto"/>
              <w:rPr>
                <w:rFonts w:ascii="Arial" w:eastAsia="Times New Roman" w:hAnsi="Arial" w:cs="Arial"/>
                <w:b/>
                <w:bCs/>
                <w:color w:val="FFFFFF"/>
                <w:sz w:val="22"/>
                <w:lang/>
              </w:rPr>
            </w:pPr>
            <w:r>
              <w:rPr>
                <w:rFonts w:ascii="Arial" w:eastAsia="Times New Roman" w:hAnsi="Arial" w:cs="Arial"/>
                <w:b/>
                <w:bCs/>
                <w:color w:val="FFFFFF"/>
                <w:sz w:val="22"/>
                <w:lang w:val="en-US"/>
              </w:rPr>
              <w:t>Language by country</w:t>
            </w:r>
          </w:p>
        </w:tc>
      </w:tr>
      <w:tr w:rsidR="00EC5A48" w:rsidRPr="00EC5A48" w14:paraId="156A8F0B" w14:textId="77777777" w:rsidTr="00EC5A48">
        <w:trPr>
          <w:trHeight w:val="269"/>
        </w:trPr>
        <w:tc>
          <w:tcPr>
            <w:tcW w:w="2016" w:type="dxa"/>
            <w:tcBorders>
              <w:top w:val="single" w:sz="4" w:space="0" w:color="000000"/>
              <w:left w:val="single" w:sz="4" w:space="0" w:color="000000"/>
              <w:bottom w:val="single" w:sz="4" w:space="0" w:color="000000"/>
              <w:right w:val="nil"/>
            </w:tcBorders>
            <w:shd w:val="clear" w:color="D9D9D9" w:fill="D9D9D9"/>
            <w:vAlign w:val="center"/>
            <w:hideMark/>
          </w:tcPr>
          <w:p w14:paraId="088C1E37" w14:textId="77777777" w:rsidR="00EC5A48" w:rsidRPr="00EC5A48" w:rsidRDefault="00EC5A48" w:rsidP="00E04D28">
            <w:pPr>
              <w:spacing w:after="0" w:line="240" w:lineRule="auto"/>
              <w:rPr>
                <w:rFonts w:ascii="Arial" w:eastAsia="Times New Roman" w:hAnsi="Arial" w:cs="Arial"/>
                <w:color w:val="000000"/>
                <w:sz w:val="22"/>
                <w:lang/>
              </w:rPr>
            </w:pPr>
            <w:r w:rsidRPr="00EC5A48">
              <w:rPr>
                <w:rFonts w:ascii="Arial" w:eastAsia="Times New Roman" w:hAnsi="Arial" w:cs="Arial"/>
                <w:color w:val="000000"/>
                <w:sz w:val="22"/>
                <w:lang/>
              </w:rPr>
              <w:t>Burundi</w:t>
            </w:r>
          </w:p>
        </w:tc>
        <w:tc>
          <w:tcPr>
            <w:tcW w:w="6484" w:type="dxa"/>
            <w:tcBorders>
              <w:top w:val="single" w:sz="4" w:space="0" w:color="000000"/>
              <w:left w:val="nil"/>
              <w:bottom w:val="single" w:sz="4" w:space="0" w:color="000000"/>
              <w:right w:val="nil"/>
            </w:tcBorders>
            <w:shd w:val="clear" w:color="D9D9D9" w:fill="D9D9D9"/>
            <w:vAlign w:val="center"/>
            <w:hideMark/>
          </w:tcPr>
          <w:p w14:paraId="026FC87A" w14:textId="77777777" w:rsidR="00EC5A48" w:rsidRPr="00EC5A48" w:rsidRDefault="00EC5A48" w:rsidP="00E04D28">
            <w:pPr>
              <w:spacing w:after="0" w:line="240" w:lineRule="auto"/>
              <w:rPr>
                <w:rFonts w:ascii="Arial" w:eastAsia="Times New Roman" w:hAnsi="Arial" w:cs="Arial"/>
                <w:color w:val="000000"/>
                <w:sz w:val="22"/>
                <w:lang/>
              </w:rPr>
            </w:pPr>
            <w:r w:rsidRPr="00EC5A48">
              <w:rPr>
                <w:rFonts w:ascii="Arial" w:eastAsia="Times New Roman" w:hAnsi="Arial" w:cs="Arial"/>
                <w:color w:val="000000"/>
                <w:sz w:val="22"/>
                <w:lang/>
              </w:rPr>
              <w:t>Kirundi, French</w:t>
            </w:r>
          </w:p>
        </w:tc>
      </w:tr>
      <w:tr w:rsidR="00EC5A48" w:rsidRPr="00EC5A48" w14:paraId="143D7EB8" w14:textId="77777777" w:rsidTr="00EC5A48">
        <w:trPr>
          <w:trHeight w:val="269"/>
        </w:trPr>
        <w:tc>
          <w:tcPr>
            <w:tcW w:w="2016" w:type="dxa"/>
            <w:tcBorders>
              <w:top w:val="single" w:sz="4" w:space="0" w:color="000000"/>
              <w:left w:val="single" w:sz="4" w:space="0" w:color="000000"/>
              <w:bottom w:val="single" w:sz="4" w:space="0" w:color="000000"/>
              <w:right w:val="nil"/>
            </w:tcBorders>
            <w:shd w:val="clear" w:color="auto" w:fill="auto"/>
            <w:vAlign w:val="center"/>
            <w:hideMark/>
          </w:tcPr>
          <w:p w14:paraId="33FE5E9C" w14:textId="77777777" w:rsidR="00EC5A48" w:rsidRPr="00EC5A48" w:rsidRDefault="00EC5A48" w:rsidP="00E04D28">
            <w:pPr>
              <w:spacing w:after="0" w:line="240" w:lineRule="auto"/>
              <w:rPr>
                <w:rFonts w:ascii="Arial" w:eastAsia="Times New Roman" w:hAnsi="Arial" w:cs="Arial"/>
                <w:color w:val="000000"/>
                <w:sz w:val="22"/>
                <w:lang/>
              </w:rPr>
            </w:pPr>
            <w:r w:rsidRPr="00EC5A48">
              <w:rPr>
                <w:rFonts w:ascii="Arial" w:eastAsia="Times New Roman" w:hAnsi="Arial" w:cs="Arial"/>
                <w:color w:val="000000"/>
                <w:sz w:val="22"/>
                <w:lang/>
              </w:rPr>
              <w:t>DRC</w:t>
            </w:r>
          </w:p>
        </w:tc>
        <w:tc>
          <w:tcPr>
            <w:tcW w:w="6484" w:type="dxa"/>
            <w:tcBorders>
              <w:top w:val="single" w:sz="4" w:space="0" w:color="000000"/>
              <w:left w:val="nil"/>
              <w:bottom w:val="single" w:sz="4" w:space="0" w:color="000000"/>
              <w:right w:val="nil"/>
            </w:tcBorders>
            <w:shd w:val="clear" w:color="auto" w:fill="auto"/>
            <w:vAlign w:val="center"/>
            <w:hideMark/>
          </w:tcPr>
          <w:p w14:paraId="40804756" w14:textId="77777777" w:rsidR="00EC5A48" w:rsidRPr="00EC5A48" w:rsidRDefault="00EC5A48" w:rsidP="00E04D28">
            <w:pPr>
              <w:spacing w:after="0" w:line="240" w:lineRule="auto"/>
              <w:rPr>
                <w:rFonts w:ascii="Arial" w:eastAsia="Times New Roman" w:hAnsi="Arial" w:cs="Arial"/>
                <w:color w:val="000000"/>
                <w:sz w:val="22"/>
                <w:lang/>
              </w:rPr>
            </w:pPr>
            <w:r w:rsidRPr="00EC5A48">
              <w:rPr>
                <w:rFonts w:ascii="Arial" w:eastAsia="Times New Roman" w:hAnsi="Arial" w:cs="Arial"/>
                <w:color w:val="000000"/>
                <w:sz w:val="22"/>
                <w:lang/>
              </w:rPr>
              <w:t>French</w:t>
            </w:r>
          </w:p>
        </w:tc>
      </w:tr>
      <w:tr w:rsidR="00EC5A48" w:rsidRPr="00EC5A48" w14:paraId="56BD22AA" w14:textId="77777777" w:rsidTr="00EC5A48">
        <w:trPr>
          <w:trHeight w:val="269"/>
        </w:trPr>
        <w:tc>
          <w:tcPr>
            <w:tcW w:w="2016" w:type="dxa"/>
            <w:tcBorders>
              <w:top w:val="single" w:sz="4" w:space="0" w:color="000000"/>
              <w:left w:val="single" w:sz="4" w:space="0" w:color="000000"/>
              <w:bottom w:val="single" w:sz="4" w:space="0" w:color="000000"/>
              <w:right w:val="nil"/>
            </w:tcBorders>
            <w:shd w:val="clear" w:color="D9D9D9" w:fill="D9D9D9"/>
            <w:vAlign w:val="center"/>
            <w:hideMark/>
          </w:tcPr>
          <w:p w14:paraId="16330F78" w14:textId="77777777" w:rsidR="00EC5A48" w:rsidRPr="00EC5A48" w:rsidRDefault="00EC5A48" w:rsidP="00E04D28">
            <w:pPr>
              <w:spacing w:after="0" w:line="240" w:lineRule="auto"/>
              <w:rPr>
                <w:rFonts w:ascii="Arial" w:eastAsia="Times New Roman" w:hAnsi="Arial" w:cs="Arial"/>
                <w:color w:val="000000"/>
                <w:sz w:val="22"/>
                <w:lang/>
              </w:rPr>
            </w:pPr>
            <w:r w:rsidRPr="00EC5A48">
              <w:rPr>
                <w:rFonts w:ascii="Arial" w:eastAsia="Times New Roman" w:hAnsi="Arial" w:cs="Arial"/>
                <w:color w:val="000000"/>
                <w:sz w:val="22"/>
                <w:lang/>
              </w:rPr>
              <w:t>Niger</w:t>
            </w:r>
          </w:p>
        </w:tc>
        <w:tc>
          <w:tcPr>
            <w:tcW w:w="6484" w:type="dxa"/>
            <w:tcBorders>
              <w:top w:val="single" w:sz="4" w:space="0" w:color="000000"/>
              <w:left w:val="nil"/>
              <w:bottom w:val="single" w:sz="4" w:space="0" w:color="000000"/>
              <w:right w:val="nil"/>
            </w:tcBorders>
            <w:shd w:val="clear" w:color="D9D9D9" w:fill="D9D9D9"/>
            <w:vAlign w:val="center"/>
            <w:hideMark/>
          </w:tcPr>
          <w:p w14:paraId="3FE53208" w14:textId="77777777" w:rsidR="00EC5A48" w:rsidRPr="00EC5A48" w:rsidRDefault="00EC5A48" w:rsidP="00E04D28">
            <w:pPr>
              <w:spacing w:after="0" w:line="240" w:lineRule="auto"/>
              <w:rPr>
                <w:rFonts w:ascii="Arial" w:eastAsia="Times New Roman" w:hAnsi="Arial" w:cs="Arial"/>
                <w:color w:val="000000"/>
                <w:sz w:val="22"/>
                <w:lang/>
              </w:rPr>
            </w:pPr>
            <w:r w:rsidRPr="00EC5A48">
              <w:rPr>
                <w:rFonts w:ascii="Arial" w:eastAsia="Times New Roman" w:hAnsi="Arial" w:cs="Arial"/>
                <w:color w:val="000000"/>
                <w:sz w:val="22"/>
                <w:lang/>
              </w:rPr>
              <w:t>French</w:t>
            </w:r>
          </w:p>
        </w:tc>
      </w:tr>
      <w:tr w:rsidR="00EC5A48" w:rsidRPr="00EC5A48" w14:paraId="7A2D8EFC" w14:textId="77777777" w:rsidTr="00EC5A48">
        <w:trPr>
          <w:trHeight w:val="269"/>
        </w:trPr>
        <w:tc>
          <w:tcPr>
            <w:tcW w:w="2016" w:type="dxa"/>
            <w:tcBorders>
              <w:top w:val="single" w:sz="4" w:space="0" w:color="000000"/>
              <w:left w:val="single" w:sz="4" w:space="0" w:color="000000"/>
              <w:bottom w:val="single" w:sz="4" w:space="0" w:color="000000"/>
              <w:right w:val="nil"/>
            </w:tcBorders>
            <w:shd w:val="clear" w:color="auto" w:fill="auto"/>
            <w:vAlign w:val="center"/>
            <w:hideMark/>
          </w:tcPr>
          <w:p w14:paraId="30E7B1B8" w14:textId="77777777" w:rsidR="00EC5A48" w:rsidRPr="00EC5A48" w:rsidRDefault="00EC5A48" w:rsidP="00E04D28">
            <w:pPr>
              <w:spacing w:after="0" w:line="240" w:lineRule="auto"/>
              <w:rPr>
                <w:rFonts w:ascii="Arial" w:eastAsia="Times New Roman" w:hAnsi="Arial" w:cs="Arial"/>
                <w:color w:val="000000"/>
                <w:sz w:val="22"/>
                <w:lang/>
              </w:rPr>
            </w:pPr>
            <w:r w:rsidRPr="00EC5A48">
              <w:rPr>
                <w:rFonts w:ascii="Arial" w:eastAsia="Times New Roman" w:hAnsi="Arial" w:cs="Arial"/>
                <w:color w:val="000000"/>
                <w:sz w:val="22"/>
                <w:lang/>
              </w:rPr>
              <w:t>Rwanda</w:t>
            </w:r>
          </w:p>
        </w:tc>
        <w:tc>
          <w:tcPr>
            <w:tcW w:w="6484" w:type="dxa"/>
            <w:tcBorders>
              <w:top w:val="single" w:sz="4" w:space="0" w:color="000000"/>
              <w:left w:val="nil"/>
              <w:bottom w:val="single" w:sz="4" w:space="0" w:color="000000"/>
              <w:right w:val="nil"/>
            </w:tcBorders>
            <w:shd w:val="clear" w:color="auto" w:fill="auto"/>
            <w:vAlign w:val="center"/>
            <w:hideMark/>
          </w:tcPr>
          <w:p w14:paraId="4399B124" w14:textId="0B544F59" w:rsidR="00EC5A48" w:rsidRPr="00EC5A48" w:rsidRDefault="00EC5A48" w:rsidP="00E04D28">
            <w:pPr>
              <w:spacing w:after="0" w:line="240" w:lineRule="auto"/>
              <w:rPr>
                <w:rFonts w:ascii="Arial" w:eastAsia="Times New Roman" w:hAnsi="Arial" w:cs="Arial"/>
                <w:color w:val="000000"/>
                <w:sz w:val="22"/>
                <w:lang/>
              </w:rPr>
            </w:pPr>
            <w:r w:rsidRPr="00EC5A48">
              <w:rPr>
                <w:rFonts w:ascii="Arial" w:eastAsia="Times New Roman" w:hAnsi="Arial" w:cs="Arial"/>
                <w:color w:val="000000"/>
                <w:sz w:val="22"/>
                <w:lang/>
              </w:rPr>
              <w:t>English, Kinyarwanda</w:t>
            </w:r>
          </w:p>
        </w:tc>
      </w:tr>
      <w:tr w:rsidR="00EC5A48" w:rsidRPr="00EC5A48" w14:paraId="2C4D4760" w14:textId="77777777" w:rsidTr="00E04D28">
        <w:trPr>
          <w:trHeight w:val="323"/>
        </w:trPr>
        <w:tc>
          <w:tcPr>
            <w:tcW w:w="2016" w:type="dxa"/>
            <w:tcBorders>
              <w:top w:val="single" w:sz="4" w:space="0" w:color="000000"/>
              <w:left w:val="single" w:sz="4" w:space="0" w:color="000000"/>
              <w:bottom w:val="single" w:sz="4" w:space="0" w:color="000000"/>
              <w:right w:val="nil"/>
            </w:tcBorders>
            <w:shd w:val="clear" w:color="D9D9D9" w:fill="D9D9D9"/>
            <w:vAlign w:val="center"/>
            <w:hideMark/>
          </w:tcPr>
          <w:p w14:paraId="40D362BE" w14:textId="77777777" w:rsidR="00EC5A48" w:rsidRPr="00EC5A48" w:rsidRDefault="00EC5A48" w:rsidP="00E04D28">
            <w:pPr>
              <w:spacing w:after="0" w:line="240" w:lineRule="auto"/>
              <w:rPr>
                <w:rFonts w:ascii="Arial" w:eastAsia="Times New Roman" w:hAnsi="Arial" w:cs="Arial"/>
                <w:color w:val="000000"/>
                <w:sz w:val="22"/>
                <w:lang/>
              </w:rPr>
            </w:pPr>
            <w:r w:rsidRPr="00EC5A48">
              <w:rPr>
                <w:rFonts w:ascii="Arial" w:eastAsia="Times New Roman" w:hAnsi="Arial" w:cs="Arial"/>
                <w:color w:val="000000"/>
                <w:sz w:val="22"/>
                <w:lang/>
              </w:rPr>
              <w:t>Zambia</w:t>
            </w:r>
          </w:p>
        </w:tc>
        <w:tc>
          <w:tcPr>
            <w:tcW w:w="6484" w:type="dxa"/>
            <w:tcBorders>
              <w:top w:val="single" w:sz="4" w:space="0" w:color="000000"/>
              <w:left w:val="nil"/>
              <w:bottom w:val="single" w:sz="4" w:space="0" w:color="000000"/>
              <w:right w:val="nil"/>
            </w:tcBorders>
            <w:shd w:val="clear" w:color="D9D9D9" w:fill="D9D9D9"/>
            <w:vAlign w:val="center"/>
            <w:hideMark/>
          </w:tcPr>
          <w:p w14:paraId="087FDCFB" w14:textId="77777777" w:rsidR="00EC5A48" w:rsidRPr="00EC5A48" w:rsidRDefault="00EC5A48" w:rsidP="00E04D28">
            <w:pPr>
              <w:spacing w:after="0" w:line="240" w:lineRule="auto"/>
              <w:rPr>
                <w:rFonts w:ascii="Arial" w:eastAsia="Times New Roman" w:hAnsi="Arial" w:cs="Arial"/>
                <w:color w:val="000000"/>
                <w:sz w:val="22"/>
                <w:lang/>
              </w:rPr>
            </w:pPr>
            <w:r w:rsidRPr="00EC5A48">
              <w:rPr>
                <w:rFonts w:ascii="Arial" w:eastAsia="Times New Roman" w:hAnsi="Arial" w:cs="Arial"/>
                <w:color w:val="000000"/>
                <w:sz w:val="22"/>
                <w:lang/>
              </w:rPr>
              <w:t>English, Bemba, Silozi, Tonga, Luvale, Nyanja, Kaonde</w:t>
            </w:r>
          </w:p>
        </w:tc>
      </w:tr>
    </w:tbl>
    <w:p w14:paraId="1548D273" w14:textId="77777777" w:rsidR="00E04D28" w:rsidRDefault="00E04D28" w:rsidP="00042E5E">
      <w:pPr>
        <w:spacing w:line="360" w:lineRule="auto"/>
        <w:jc w:val="both"/>
        <w:rPr>
          <w:rFonts w:ascii="Arial" w:hAnsi="Arial" w:cs="Arial"/>
          <w:sz w:val="22"/>
        </w:rPr>
      </w:pPr>
    </w:p>
    <w:p w14:paraId="2300BD64" w14:textId="594A5FC4" w:rsidR="00265842" w:rsidRDefault="00EC5A48" w:rsidP="00042E5E">
      <w:pPr>
        <w:spacing w:line="360" w:lineRule="auto"/>
        <w:jc w:val="both"/>
        <w:rPr>
          <w:rFonts w:ascii="Arial" w:hAnsi="Arial" w:cs="Arial"/>
          <w:sz w:val="22"/>
        </w:rPr>
      </w:pPr>
      <w:r>
        <w:rPr>
          <w:rFonts w:ascii="Arial" w:hAnsi="Arial" w:cs="Arial"/>
          <w:sz w:val="22"/>
        </w:rPr>
        <w:t xml:space="preserve">The instrument has been scripted using </w:t>
      </w:r>
      <w:proofErr w:type="spellStart"/>
      <w:r>
        <w:rPr>
          <w:rFonts w:ascii="Arial" w:hAnsi="Arial" w:cs="Arial"/>
          <w:sz w:val="22"/>
        </w:rPr>
        <w:t>SurveyCTO</w:t>
      </w:r>
      <w:proofErr w:type="spellEnd"/>
      <w:r>
        <w:rPr>
          <w:rFonts w:ascii="Arial" w:hAnsi="Arial" w:cs="Arial"/>
          <w:sz w:val="22"/>
        </w:rPr>
        <w:t xml:space="preserve">. </w:t>
      </w:r>
    </w:p>
    <w:p w14:paraId="18BF28EA" w14:textId="450FBBFA" w:rsidR="00557FDD" w:rsidRPr="00CC16F7" w:rsidRDefault="00557FDD" w:rsidP="00042E5E">
      <w:pPr>
        <w:spacing w:line="360" w:lineRule="auto"/>
        <w:jc w:val="both"/>
        <w:rPr>
          <w:rFonts w:ascii="Arial" w:hAnsi="Arial" w:cs="Arial"/>
          <w:b/>
          <w:bCs/>
          <w:sz w:val="22"/>
        </w:rPr>
      </w:pPr>
      <w:r>
        <w:rPr>
          <w:rFonts w:ascii="Arial" w:hAnsi="Arial" w:cs="Arial"/>
          <w:sz w:val="22"/>
        </w:rPr>
        <w:t>Each country will have a customised script with the relevant language options</w:t>
      </w:r>
      <w:r w:rsidR="00A06F85">
        <w:rPr>
          <w:rFonts w:ascii="Arial" w:hAnsi="Arial" w:cs="Arial"/>
          <w:sz w:val="22"/>
        </w:rPr>
        <w:t>. Enough devices must be made available for fieldwork. Each interviewer must have a</w:t>
      </w:r>
      <w:r w:rsidR="00CC16F7">
        <w:rPr>
          <w:rFonts w:ascii="Arial" w:hAnsi="Arial" w:cs="Arial"/>
          <w:sz w:val="22"/>
        </w:rPr>
        <w:t xml:space="preserve"> dedicated device which they will use throughout the survey. </w:t>
      </w:r>
      <w:r w:rsidR="00CC16F7" w:rsidRPr="00CC16F7">
        <w:rPr>
          <w:rFonts w:ascii="Arial" w:hAnsi="Arial" w:cs="Arial"/>
          <w:b/>
          <w:bCs/>
          <w:sz w:val="22"/>
        </w:rPr>
        <w:t>No transferring or sharing of devices are allowed between team members.</w:t>
      </w:r>
    </w:p>
    <w:p w14:paraId="1A20CAB5" w14:textId="7BCA5C1C" w:rsidR="00E04D28" w:rsidRDefault="00E04D28">
      <w:pPr>
        <w:spacing w:after="160" w:line="259" w:lineRule="auto"/>
        <w:rPr>
          <w:b/>
        </w:rPr>
      </w:pPr>
      <w:r>
        <w:rPr>
          <w:b/>
        </w:rPr>
        <w:br w:type="page"/>
      </w:r>
    </w:p>
    <w:p w14:paraId="1D3C9888" w14:textId="77777777" w:rsidR="00265842" w:rsidRPr="005F2B82" w:rsidRDefault="00265842" w:rsidP="00265842">
      <w:pPr>
        <w:pStyle w:val="ListParagraph"/>
        <w:spacing w:line="276" w:lineRule="auto"/>
        <w:jc w:val="both"/>
        <w:rPr>
          <w:b/>
        </w:rPr>
      </w:pPr>
    </w:p>
    <w:p w14:paraId="04596CC8" w14:textId="24BF73FD" w:rsidR="00672BC8" w:rsidRPr="00E04D28" w:rsidRDefault="00672BC8" w:rsidP="007919E5">
      <w:pPr>
        <w:pStyle w:val="ListParagraph"/>
        <w:numPr>
          <w:ilvl w:val="0"/>
          <w:numId w:val="43"/>
        </w:numPr>
        <w:spacing w:after="0" w:line="360" w:lineRule="auto"/>
        <w:jc w:val="both"/>
        <w:outlineLvl w:val="0"/>
        <w:rPr>
          <w:rFonts w:ascii="Arial" w:hAnsi="Arial" w:cs="Arial"/>
          <w:b/>
          <w:sz w:val="22"/>
        </w:rPr>
      </w:pPr>
      <w:bookmarkStart w:id="18" w:name="_Toc83287892"/>
      <w:r w:rsidRPr="00E04D28">
        <w:rPr>
          <w:rFonts w:ascii="Arial" w:hAnsi="Arial" w:cs="Arial"/>
          <w:b/>
          <w:sz w:val="22"/>
        </w:rPr>
        <w:t>Training Plan</w:t>
      </w:r>
      <w:bookmarkEnd w:id="18"/>
    </w:p>
    <w:p w14:paraId="0BF585D9" w14:textId="77777777" w:rsidR="00571A6F" w:rsidRDefault="00571A6F" w:rsidP="00571A6F">
      <w:pPr>
        <w:spacing w:line="360" w:lineRule="auto"/>
        <w:jc w:val="both"/>
        <w:rPr>
          <w:rFonts w:ascii="Arial" w:hAnsi="Arial" w:cs="Arial"/>
          <w:sz w:val="22"/>
        </w:rPr>
      </w:pPr>
      <w:r>
        <w:rPr>
          <w:rFonts w:ascii="Arial" w:hAnsi="Arial" w:cs="Arial"/>
          <w:sz w:val="22"/>
        </w:rPr>
        <w:t>There will be two levels of training for the survey:</w:t>
      </w:r>
    </w:p>
    <w:p w14:paraId="4D53741F" w14:textId="7F098AFA" w:rsidR="003653CF" w:rsidRDefault="00571A6F" w:rsidP="00571A6F">
      <w:pPr>
        <w:pStyle w:val="ListParagraph"/>
        <w:numPr>
          <w:ilvl w:val="0"/>
          <w:numId w:val="40"/>
        </w:numPr>
        <w:spacing w:line="360" w:lineRule="auto"/>
        <w:jc w:val="both"/>
        <w:rPr>
          <w:rFonts w:ascii="Arial" w:hAnsi="Arial" w:cs="Arial"/>
          <w:sz w:val="22"/>
        </w:rPr>
      </w:pPr>
      <w:r w:rsidRPr="003653CF">
        <w:rPr>
          <w:rFonts w:ascii="Arial" w:hAnsi="Arial" w:cs="Arial"/>
          <w:b/>
          <w:bCs/>
          <w:sz w:val="22"/>
        </w:rPr>
        <w:t>Training of trainers</w:t>
      </w:r>
      <w:r w:rsidR="00F14B90">
        <w:rPr>
          <w:rFonts w:ascii="Arial" w:hAnsi="Arial" w:cs="Arial"/>
          <w:sz w:val="22"/>
        </w:rPr>
        <w:t xml:space="preserve">: This training will take a full day. </w:t>
      </w:r>
      <w:r w:rsidR="003653CF">
        <w:rPr>
          <w:rFonts w:ascii="Arial" w:hAnsi="Arial" w:cs="Arial"/>
          <w:sz w:val="22"/>
        </w:rPr>
        <w:t>This will be a virtual training and will be anchored by Kantar Nigeria. Client representatives will attend this training.</w:t>
      </w:r>
    </w:p>
    <w:p w14:paraId="460CEEA5" w14:textId="4FFF2E21" w:rsidR="003653CF" w:rsidRDefault="00F14B90" w:rsidP="003653CF">
      <w:pPr>
        <w:pStyle w:val="ListParagraph"/>
        <w:spacing w:line="360" w:lineRule="auto"/>
        <w:jc w:val="both"/>
        <w:rPr>
          <w:rFonts w:ascii="Arial" w:hAnsi="Arial" w:cs="Arial"/>
          <w:sz w:val="22"/>
        </w:rPr>
      </w:pPr>
      <w:r>
        <w:rPr>
          <w:rFonts w:ascii="Arial" w:hAnsi="Arial" w:cs="Arial"/>
          <w:sz w:val="22"/>
        </w:rPr>
        <w:t xml:space="preserve">It is expected that the most senior technical person in each agency will </w:t>
      </w:r>
      <w:r w:rsidR="003653CF">
        <w:rPr>
          <w:rFonts w:ascii="Arial" w:hAnsi="Arial" w:cs="Arial"/>
          <w:sz w:val="22"/>
        </w:rPr>
        <w:t>attend</w:t>
      </w:r>
      <w:r>
        <w:rPr>
          <w:rFonts w:ascii="Arial" w:hAnsi="Arial" w:cs="Arial"/>
          <w:sz w:val="22"/>
        </w:rPr>
        <w:t xml:space="preserve"> this training along with the </w:t>
      </w:r>
      <w:r w:rsidR="003653CF">
        <w:rPr>
          <w:rFonts w:ascii="Arial" w:hAnsi="Arial" w:cs="Arial"/>
          <w:sz w:val="22"/>
        </w:rPr>
        <w:t xml:space="preserve">team </w:t>
      </w:r>
      <w:r w:rsidR="008633A9">
        <w:rPr>
          <w:rFonts w:ascii="Arial" w:hAnsi="Arial" w:cs="Arial"/>
          <w:sz w:val="22"/>
        </w:rPr>
        <w:t xml:space="preserve">supervisors. The technical lead at the agency will be responsible for </w:t>
      </w:r>
      <w:r w:rsidR="003653CF">
        <w:rPr>
          <w:rFonts w:ascii="Arial" w:hAnsi="Arial" w:cs="Arial"/>
          <w:sz w:val="22"/>
        </w:rPr>
        <w:t>cascading</w:t>
      </w:r>
      <w:r w:rsidR="008633A9">
        <w:rPr>
          <w:rFonts w:ascii="Arial" w:hAnsi="Arial" w:cs="Arial"/>
          <w:sz w:val="22"/>
        </w:rPr>
        <w:t xml:space="preserve"> this training down to the enumerator </w:t>
      </w:r>
      <w:r w:rsidR="003653CF">
        <w:rPr>
          <w:rFonts w:ascii="Arial" w:hAnsi="Arial" w:cs="Arial"/>
          <w:sz w:val="22"/>
        </w:rPr>
        <w:t>later</w:t>
      </w:r>
      <w:r w:rsidR="008633A9">
        <w:rPr>
          <w:rFonts w:ascii="Arial" w:hAnsi="Arial" w:cs="Arial"/>
          <w:sz w:val="22"/>
        </w:rPr>
        <w:t xml:space="preserve">. </w:t>
      </w:r>
      <w:r w:rsidR="00D052C1">
        <w:rPr>
          <w:rFonts w:ascii="Arial" w:hAnsi="Arial" w:cs="Arial"/>
          <w:sz w:val="22"/>
        </w:rPr>
        <w:t xml:space="preserve">The focus of this training will be understanding the project objectives, rationale for the survey questions and </w:t>
      </w:r>
      <w:r w:rsidR="00A15D89">
        <w:rPr>
          <w:rFonts w:ascii="Arial" w:hAnsi="Arial" w:cs="Arial"/>
          <w:sz w:val="22"/>
        </w:rPr>
        <w:t>sampling requirements.</w:t>
      </w:r>
    </w:p>
    <w:p w14:paraId="191F1629" w14:textId="3070A7A6" w:rsidR="00F14B90" w:rsidRPr="003653CF" w:rsidRDefault="00F14B90" w:rsidP="003653CF">
      <w:pPr>
        <w:pStyle w:val="ListParagraph"/>
        <w:numPr>
          <w:ilvl w:val="0"/>
          <w:numId w:val="40"/>
        </w:numPr>
        <w:spacing w:line="360" w:lineRule="auto"/>
        <w:jc w:val="both"/>
        <w:rPr>
          <w:rFonts w:ascii="Arial" w:hAnsi="Arial" w:cs="Arial"/>
          <w:b/>
          <w:bCs/>
          <w:sz w:val="22"/>
        </w:rPr>
      </w:pPr>
      <w:r w:rsidRPr="003653CF">
        <w:rPr>
          <w:rFonts w:ascii="Arial" w:hAnsi="Arial" w:cs="Arial"/>
          <w:b/>
          <w:bCs/>
          <w:sz w:val="22"/>
        </w:rPr>
        <w:t>Enumerator training</w:t>
      </w:r>
      <w:r w:rsidR="003653CF">
        <w:rPr>
          <w:rFonts w:ascii="Arial" w:hAnsi="Arial" w:cs="Arial"/>
          <w:b/>
          <w:bCs/>
          <w:sz w:val="22"/>
        </w:rPr>
        <w:t xml:space="preserve">: </w:t>
      </w:r>
      <w:r w:rsidR="003653CF" w:rsidRPr="003653CF">
        <w:rPr>
          <w:rFonts w:ascii="Arial" w:hAnsi="Arial" w:cs="Arial"/>
          <w:sz w:val="22"/>
        </w:rPr>
        <w:t xml:space="preserve">This </w:t>
      </w:r>
      <w:r w:rsidR="003653CF">
        <w:rPr>
          <w:rFonts w:ascii="Arial" w:hAnsi="Arial" w:cs="Arial"/>
          <w:sz w:val="22"/>
        </w:rPr>
        <w:t xml:space="preserve">will be </w:t>
      </w:r>
      <w:r w:rsidR="00395C6A">
        <w:rPr>
          <w:rFonts w:ascii="Arial" w:hAnsi="Arial" w:cs="Arial"/>
          <w:sz w:val="22"/>
        </w:rPr>
        <w:t xml:space="preserve">an in-country, in-person training. </w:t>
      </w:r>
      <w:r w:rsidR="00A15D89">
        <w:rPr>
          <w:rFonts w:ascii="Arial" w:hAnsi="Arial" w:cs="Arial"/>
          <w:sz w:val="22"/>
        </w:rPr>
        <w:t>It will be anchored by the technical lead of each agency with Kantar and FAO joining remotely. All e</w:t>
      </w:r>
      <w:r w:rsidR="00395C6A">
        <w:rPr>
          <w:rFonts w:ascii="Arial" w:hAnsi="Arial" w:cs="Arial"/>
          <w:sz w:val="22"/>
        </w:rPr>
        <w:t xml:space="preserve">numerators, supervisors and quality control officers that will be involved in the data collection exercise must </w:t>
      </w:r>
      <w:r w:rsidR="005027C9">
        <w:rPr>
          <w:rFonts w:ascii="Arial" w:hAnsi="Arial" w:cs="Arial"/>
          <w:sz w:val="22"/>
        </w:rPr>
        <w:t>attend</w:t>
      </w:r>
      <w:r w:rsidR="00395C6A">
        <w:rPr>
          <w:rFonts w:ascii="Arial" w:hAnsi="Arial" w:cs="Arial"/>
          <w:sz w:val="22"/>
        </w:rPr>
        <w:t xml:space="preserve"> th</w:t>
      </w:r>
      <w:r w:rsidR="00D052C1">
        <w:rPr>
          <w:rFonts w:ascii="Arial" w:hAnsi="Arial" w:cs="Arial"/>
          <w:sz w:val="22"/>
        </w:rPr>
        <w:t xml:space="preserve">is training. It will take place over two days. The </w:t>
      </w:r>
      <w:r w:rsidR="00A15D89">
        <w:rPr>
          <w:rFonts w:ascii="Arial" w:hAnsi="Arial" w:cs="Arial"/>
          <w:sz w:val="22"/>
        </w:rPr>
        <w:t xml:space="preserve">first day will be dedicated to intensive classroom training focussing on questionnaire administration and </w:t>
      </w:r>
      <w:r w:rsidR="005027C9">
        <w:rPr>
          <w:rFonts w:ascii="Arial" w:hAnsi="Arial" w:cs="Arial"/>
          <w:sz w:val="22"/>
        </w:rPr>
        <w:t>sampling methodology. The second day will be dedicated to the pilot exercise, debriefing and competency testing. A training plan has been shared below:</w:t>
      </w:r>
    </w:p>
    <w:tbl>
      <w:tblPr>
        <w:tblStyle w:val="TableGrid"/>
        <w:tblW w:w="10790" w:type="dxa"/>
        <w:tblInd w:w="-856" w:type="dxa"/>
        <w:tblLayout w:type="fixed"/>
        <w:tblLook w:val="04A0" w:firstRow="1" w:lastRow="0" w:firstColumn="1" w:lastColumn="0" w:noHBand="0" w:noVBand="1"/>
      </w:tblPr>
      <w:tblGrid>
        <w:gridCol w:w="2127"/>
        <w:gridCol w:w="2331"/>
        <w:gridCol w:w="3197"/>
        <w:gridCol w:w="1651"/>
        <w:gridCol w:w="1467"/>
        <w:gridCol w:w="17"/>
      </w:tblGrid>
      <w:tr w:rsidR="008B3404" w:rsidRPr="00E230BC" w14:paraId="04B80A97" w14:textId="77777777" w:rsidTr="008B3404">
        <w:trPr>
          <w:gridAfter w:val="1"/>
          <w:wAfter w:w="17" w:type="dxa"/>
        </w:trPr>
        <w:tc>
          <w:tcPr>
            <w:tcW w:w="2127" w:type="dxa"/>
            <w:shd w:val="clear" w:color="auto" w:fill="44546A" w:themeFill="text2"/>
          </w:tcPr>
          <w:p w14:paraId="09955051" w14:textId="77777777" w:rsidR="00E230BC" w:rsidRPr="00E230BC" w:rsidRDefault="00E230BC" w:rsidP="00E230BC">
            <w:pPr>
              <w:spacing w:after="0" w:line="276" w:lineRule="auto"/>
              <w:jc w:val="center"/>
              <w:rPr>
                <w:rFonts w:ascii="Arial" w:hAnsi="Arial" w:cs="Arial"/>
                <w:b/>
                <w:bCs/>
                <w:color w:val="FFFFFF" w:themeColor="background1"/>
                <w:sz w:val="20"/>
                <w:szCs w:val="20"/>
              </w:rPr>
            </w:pPr>
            <w:r w:rsidRPr="00E230BC">
              <w:rPr>
                <w:rFonts w:ascii="Arial" w:hAnsi="Arial" w:cs="Arial"/>
                <w:b/>
                <w:bCs/>
                <w:color w:val="FFFFFF" w:themeColor="background1"/>
                <w:sz w:val="20"/>
                <w:szCs w:val="20"/>
              </w:rPr>
              <w:t>Time</w:t>
            </w:r>
          </w:p>
        </w:tc>
        <w:tc>
          <w:tcPr>
            <w:tcW w:w="2331" w:type="dxa"/>
            <w:shd w:val="clear" w:color="auto" w:fill="44546A" w:themeFill="text2"/>
          </w:tcPr>
          <w:p w14:paraId="4036D6B8" w14:textId="77777777" w:rsidR="00E230BC" w:rsidRPr="00E230BC" w:rsidRDefault="00E230BC" w:rsidP="00E230BC">
            <w:pPr>
              <w:spacing w:after="0" w:line="276" w:lineRule="auto"/>
              <w:jc w:val="center"/>
              <w:rPr>
                <w:rFonts w:ascii="Arial" w:hAnsi="Arial" w:cs="Arial"/>
                <w:b/>
                <w:color w:val="FFFFFF" w:themeColor="background1"/>
                <w:sz w:val="20"/>
                <w:szCs w:val="20"/>
              </w:rPr>
            </w:pPr>
            <w:r w:rsidRPr="00E230BC">
              <w:rPr>
                <w:rFonts w:ascii="Arial" w:hAnsi="Arial" w:cs="Arial"/>
                <w:b/>
                <w:color w:val="FFFFFF" w:themeColor="background1"/>
                <w:sz w:val="20"/>
                <w:szCs w:val="20"/>
              </w:rPr>
              <w:t>Item</w:t>
            </w:r>
          </w:p>
        </w:tc>
        <w:tc>
          <w:tcPr>
            <w:tcW w:w="3197" w:type="dxa"/>
            <w:shd w:val="clear" w:color="auto" w:fill="44546A" w:themeFill="text2"/>
          </w:tcPr>
          <w:p w14:paraId="12D81987" w14:textId="77777777" w:rsidR="00E230BC" w:rsidRPr="00E230BC" w:rsidRDefault="00E230BC" w:rsidP="00E230BC">
            <w:pPr>
              <w:spacing w:after="0" w:line="276" w:lineRule="auto"/>
              <w:jc w:val="center"/>
              <w:rPr>
                <w:rFonts w:ascii="Arial" w:hAnsi="Arial" w:cs="Arial"/>
                <w:b/>
                <w:color w:val="FFFFFF" w:themeColor="background1"/>
                <w:sz w:val="20"/>
                <w:szCs w:val="20"/>
              </w:rPr>
            </w:pPr>
            <w:r w:rsidRPr="00E230BC">
              <w:rPr>
                <w:rFonts w:ascii="Arial" w:hAnsi="Arial" w:cs="Arial"/>
                <w:b/>
                <w:color w:val="FFFFFF" w:themeColor="background1"/>
                <w:sz w:val="20"/>
                <w:szCs w:val="20"/>
              </w:rPr>
              <w:t>Session objectives</w:t>
            </w:r>
          </w:p>
        </w:tc>
        <w:tc>
          <w:tcPr>
            <w:tcW w:w="1651" w:type="dxa"/>
            <w:shd w:val="clear" w:color="auto" w:fill="44546A" w:themeFill="text2"/>
          </w:tcPr>
          <w:p w14:paraId="07580ADE" w14:textId="77777777" w:rsidR="00E230BC" w:rsidRPr="00E230BC" w:rsidRDefault="00E230BC" w:rsidP="00E230BC">
            <w:pPr>
              <w:spacing w:after="0" w:line="276" w:lineRule="auto"/>
              <w:jc w:val="center"/>
              <w:rPr>
                <w:rFonts w:ascii="Arial" w:hAnsi="Arial" w:cs="Arial"/>
                <w:b/>
                <w:color w:val="FFFFFF" w:themeColor="background1"/>
                <w:sz w:val="20"/>
                <w:szCs w:val="20"/>
              </w:rPr>
            </w:pPr>
            <w:r w:rsidRPr="00E230BC">
              <w:rPr>
                <w:rFonts w:ascii="Arial" w:hAnsi="Arial" w:cs="Arial"/>
                <w:b/>
                <w:color w:val="FFFFFF" w:themeColor="background1"/>
                <w:sz w:val="20"/>
                <w:szCs w:val="20"/>
              </w:rPr>
              <w:t>Facilitator</w:t>
            </w:r>
          </w:p>
        </w:tc>
        <w:tc>
          <w:tcPr>
            <w:tcW w:w="1467" w:type="dxa"/>
            <w:shd w:val="clear" w:color="auto" w:fill="44546A" w:themeFill="text2"/>
          </w:tcPr>
          <w:p w14:paraId="57A58A50" w14:textId="77777777" w:rsidR="00E230BC" w:rsidRPr="00E230BC" w:rsidRDefault="00E230BC" w:rsidP="00E230BC">
            <w:pPr>
              <w:spacing w:after="0" w:line="276" w:lineRule="auto"/>
              <w:jc w:val="center"/>
              <w:rPr>
                <w:rFonts w:ascii="Arial" w:hAnsi="Arial" w:cs="Arial"/>
                <w:b/>
                <w:color w:val="FFFFFF" w:themeColor="background1"/>
                <w:sz w:val="20"/>
                <w:szCs w:val="20"/>
              </w:rPr>
            </w:pPr>
            <w:r w:rsidRPr="00E230BC">
              <w:rPr>
                <w:rFonts w:ascii="Arial" w:hAnsi="Arial" w:cs="Arial"/>
                <w:b/>
                <w:color w:val="FFFFFF" w:themeColor="background1"/>
                <w:sz w:val="20"/>
                <w:szCs w:val="20"/>
              </w:rPr>
              <w:t>Delivery method</w:t>
            </w:r>
          </w:p>
        </w:tc>
      </w:tr>
      <w:tr w:rsidR="00E230BC" w:rsidRPr="00E230BC" w14:paraId="3D4C2371" w14:textId="77777777" w:rsidTr="008B3404">
        <w:tc>
          <w:tcPr>
            <w:tcW w:w="10790" w:type="dxa"/>
            <w:gridSpan w:val="6"/>
            <w:shd w:val="clear" w:color="auto" w:fill="44546A" w:themeFill="text2"/>
          </w:tcPr>
          <w:p w14:paraId="237AE912" w14:textId="77777777" w:rsidR="00E230BC" w:rsidRPr="00E230BC" w:rsidRDefault="00E230BC" w:rsidP="00E230BC">
            <w:pPr>
              <w:spacing w:after="0" w:line="276" w:lineRule="auto"/>
              <w:jc w:val="center"/>
              <w:rPr>
                <w:rFonts w:ascii="Arial" w:hAnsi="Arial" w:cs="Arial"/>
                <w:b/>
                <w:color w:val="FFFFFF" w:themeColor="background1"/>
                <w:sz w:val="20"/>
                <w:szCs w:val="20"/>
              </w:rPr>
            </w:pPr>
            <w:r w:rsidRPr="00E230BC">
              <w:rPr>
                <w:rFonts w:ascii="Arial" w:hAnsi="Arial" w:cs="Arial"/>
                <w:b/>
                <w:color w:val="FFFFFF" w:themeColor="background1"/>
                <w:sz w:val="20"/>
                <w:szCs w:val="20"/>
              </w:rPr>
              <w:t>DAY 1</w:t>
            </w:r>
          </w:p>
        </w:tc>
      </w:tr>
      <w:tr w:rsidR="00E230BC" w:rsidRPr="00E230BC" w14:paraId="68BEB4C7" w14:textId="77777777" w:rsidTr="008B3404">
        <w:tc>
          <w:tcPr>
            <w:tcW w:w="2127" w:type="dxa"/>
            <w:shd w:val="clear" w:color="auto" w:fill="44546A" w:themeFill="text2"/>
          </w:tcPr>
          <w:p w14:paraId="2CF87FF7" w14:textId="5EE272AB" w:rsidR="00E230BC" w:rsidRPr="00E230BC" w:rsidRDefault="005027C9" w:rsidP="00E230BC">
            <w:pPr>
              <w:spacing w:after="0" w:line="276" w:lineRule="auto"/>
              <w:rPr>
                <w:rFonts w:ascii="Arial" w:hAnsi="Arial" w:cs="Arial"/>
                <w:color w:val="FFFFFF" w:themeColor="background1"/>
                <w:sz w:val="20"/>
                <w:szCs w:val="20"/>
              </w:rPr>
            </w:pPr>
            <w:r>
              <w:rPr>
                <w:rFonts w:ascii="Arial" w:hAnsi="Arial" w:cs="Arial"/>
                <w:color w:val="FFFFFF" w:themeColor="background1"/>
                <w:sz w:val="20"/>
                <w:szCs w:val="20"/>
              </w:rPr>
              <w:t>8</w:t>
            </w:r>
            <w:r w:rsidR="00E230BC" w:rsidRPr="00E230BC">
              <w:rPr>
                <w:rFonts w:ascii="Arial" w:hAnsi="Arial" w:cs="Arial"/>
                <w:color w:val="FFFFFF" w:themeColor="background1"/>
                <w:sz w:val="20"/>
                <w:szCs w:val="20"/>
              </w:rPr>
              <w:t>:</w:t>
            </w:r>
            <w:r>
              <w:rPr>
                <w:rFonts w:ascii="Arial" w:hAnsi="Arial" w:cs="Arial"/>
                <w:color w:val="FFFFFF" w:themeColor="background1"/>
                <w:sz w:val="20"/>
                <w:szCs w:val="20"/>
              </w:rPr>
              <w:t>3</w:t>
            </w:r>
            <w:r w:rsidR="00E230BC" w:rsidRPr="00E230BC">
              <w:rPr>
                <w:rFonts w:ascii="Arial" w:hAnsi="Arial" w:cs="Arial"/>
                <w:color w:val="FFFFFF" w:themeColor="background1"/>
                <w:sz w:val="20"/>
                <w:szCs w:val="20"/>
              </w:rPr>
              <w:t>0am-</w:t>
            </w:r>
            <w:r>
              <w:rPr>
                <w:rFonts w:ascii="Arial" w:hAnsi="Arial" w:cs="Arial"/>
                <w:color w:val="FFFFFF" w:themeColor="background1"/>
                <w:sz w:val="20"/>
                <w:szCs w:val="20"/>
              </w:rPr>
              <w:t>9</w:t>
            </w:r>
            <w:r w:rsidR="00E230BC" w:rsidRPr="00E230BC">
              <w:rPr>
                <w:rFonts w:ascii="Arial" w:hAnsi="Arial" w:cs="Arial"/>
                <w:color w:val="FFFFFF" w:themeColor="background1"/>
                <w:sz w:val="20"/>
                <w:szCs w:val="20"/>
              </w:rPr>
              <w:t>:</w:t>
            </w:r>
            <w:r>
              <w:rPr>
                <w:rFonts w:ascii="Arial" w:hAnsi="Arial" w:cs="Arial"/>
                <w:color w:val="FFFFFF" w:themeColor="background1"/>
                <w:sz w:val="20"/>
                <w:szCs w:val="20"/>
              </w:rPr>
              <w:t>0</w:t>
            </w:r>
            <w:r w:rsidR="00E230BC" w:rsidRPr="00E230BC">
              <w:rPr>
                <w:rFonts w:ascii="Arial" w:hAnsi="Arial" w:cs="Arial"/>
                <w:color w:val="FFFFFF" w:themeColor="background1"/>
                <w:sz w:val="20"/>
                <w:szCs w:val="20"/>
              </w:rPr>
              <w:t>0am</w:t>
            </w:r>
          </w:p>
        </w:tc>
        <w:tc>
          <w:tcPr>
            <w:tcW w:w="8663" w:type="dxa"/>
            <w:gridSpan w:val="5"/>
            <w:shd w:val="clear" w:color="auto" w:fill="44546A" w:themeFill="text2"/>
          </w:tcPr>
          <w:p w14:paraId="5451FF5F" w14:textId="77777777" w:rsidR="00E230BC" w:rsidRPr="00E230BC" w:rsidRDefault="00E230BC" w:rsidP="00E230BC">
            <w:pPr>
              <w:spacing w:after="0" w:line="276" w:lineRule="auto"/>
              <w:jc w:val="center"/>
              <w:rPr>
                <w:rFonts w:ascii="Arial" w:hAnsi="Arial" w:cs="Arial"/>
                <w:b/>
                <w:color w:val="FFFFFF" w:themeColor="background1"/>
                <w:sz w:val="20"/>
                <w:szCs w:val="20"/>
              </w:rPr>
            </w:pPr>
            <w:r w:rsidRPr="00E230BC">
              <w:rPr>
                <w:rFonts w:ascii="Arial" w:hAnsi="Arial" w:cs="Arial"/>
                <w:b/>
                <w:color w:val="FFFFFF" w:themeColor="background1"/>
                <w:sz w:val="20"/>
                <w:szCs w:val="20"/>
              </w:rPr>
              <w:t>Arrival and registration</w:t>
            </w:r>
          </w:p>
        </w:tc>
      </w:tr>
      <w:tr w:rsidR="00E230BC" w:rsidRPr="00E230BC" w14:paraId="4288845C" w14:textId="77777777" w:rsidTr="008B3404">
        <w:trPr>
          <w:gridAfter w:val="1"/>
          <w:wAfter w:w="17" w:type="dxa"/>
        </w:trPr>
        <w:tc>
          <w:tcPr>
            <w:tcW w:w="2127" w:type="dxa"/>
            <w:vAlign w:val="center"/>
          </w:tcPr>
          <w:p w14:paraId="772A2B41" w14:textId="54427915" w:rsidR="00E230BC" w:rsidRPr="00E230BC" w:rsidRDefault="005027C9" w:rsidP="00E230BC">
            <w:pPr>
              <w:spacing w:after="0" w:line="276" w:lineRule="auto"/>
              <w:rPr>
                <w:rFonts w:ascii="Arial" w:hAnsi="Arial" w:cs="Arial"/>
                <w:sz w:val="20"/>
                <w:szCs w:val="20"/>
              </w:rPr>
            </w:pPr>
            <w:r>
              <w:rPr>
                <w:rFonts w:ascii="Arial" w:hAnsi="Arial" w:cs="Arial"/>
                <w:sz w:val="20"/>
                <w:szCs w:val="20"/>
              </w:rPr>
              <w:t>9</w:t>
            </w:r>
            <w:r w:rsidR="00E230BC" w:rsidRPr="00E230BC">
              <w:rPr>
                <w:rFonts w:ascii="Arial" w:hAnsi="Arial" w:cs="Arial"/>
                <w:sz w:val="20"/>
                <w:szCs w:val="20"/>
              </w:rPr>
              <w:t>:</w:t>
            </w:r>
            <w:r>
              <w:rPr>
                <w:rFonts w:ascii="Arial" w:hAnsi="Arial" w:cs="Arial"/>
                <w:sz w:val="20"/>
                <w:szCs w:val="20"/>
              </w:rPr>
              <w:t>0</w:t>
            </w:r>
            <w:r w:rsidR="00E230BC" w:rsidRPr="00E230BC">
              <w:rPr>
                <w:rFonts w:ascii="Arial" w:hAnsi="Arial" w:cs="Arial"/>
                <w:sz w:val="20"/>
                <w:szCs w:val="20"/>
              </w:rPr>
              <w:t>0am-</w:t>
            </w:r>
            <w:r>
              <w:rPr>
                <w:rFonts w:ascii="Arial" w:hAnsi="Arial" w:cs="Arial"/>
                <w:sz w:val="20"/>
                <w:szCs w:val="20"/>
              </w:rPr>
              <w:t>9</w:t>
            </w:r>
            <w:r w:rsidR="00E230BC" w:rsidRPr="00E230BC">
              <w:rPr>
                <w:rFonts w:ascii="Arial" w:hAnsi="Arial" w:cs="Arial"/>
                <w:sz w:val="20"/>
                <w:szCs w:val="20"/>
              </w:rPr>
              <w:t>:</w:t>
            </w:r>
            <w:r w:rsidR="007E0D4B">
              <w:rPr>
                <w:rFonts w:ascii="Arial" w:hAnsi="Arial" w:cs="Arial"/>
                <w:sz w:val="20"/>
                <w:szCs w:val="20"/>
              </w:rPr>
              <w:t>15</w:t>
            </w:r>
            <w:r w:rsidR="00E230BC" w:rsidRPr="00E230BC">
              <w:rPr>
                <w:rFonts w:ascii="Arial" w:hAnsi="Arial" w:cs="Arial"/>
                <w:sz w:val="20"/>
                <w:szCs w:val="20"/>
              </w:rPr>
              <w:t>am</w:t>
            </w:r>
          </w:p>
        </w:tc>
        <w:tc>
          <w:tcPr>
            <w:tcW w:w="2331" w:type="dxa"/>
            <w:vAlign w:val="center"/>
          </w:tcPr>
          <w:p w14:paraId="27CA4B36" w14:textId="77777777" w:rsidR="00E230BC" w:rsidRPr="00E230BC" w:rsidRDefault="00E230BC" w:rsidP="00E230BC">
            <w:pPr>
              <w:spacing w:after="0" w:line="276" w:lineRule="auto"/>
              <w:rPr>
                <w:rFonts w:ascii="Arial" w:hAnsi="Arial" w:cs="Arial"/>
                <w:sz w:val="20"/>
                <w:szCs w:val="20"/>
              </w:rPr>
            </w:pPr>
            <w:r w:rsidRPr="00E230BC">
              <w:rPr>
                <w:rFonts w:ascii="Arial" w:hAnsi="Arial" w:cs="Arial"/>
                <w:sz w:val="20"/>
                <w:szCs w:val="20"/>
              </w:rPr>
              <w:t>Welcome to the training and introduction of participants</w:t>
            </w:r>
          </w:p>
          <w:p w14:paraId="16B40DFE" w14:textId="77777777" w:rsidR="00E230BC" w:rsidRPr="00E230BC" w:rsidRDefault="00E230BC" w:rsidP="00E230BC">
            <w:pPr>
              <w:spacing w:after="0" w:line="276" w:lineRule="auto"/>
              <w:rPr>
                <w:rFonts w:ascii="Arial" w:hAnsi="Arial" w:cs="Arial"/>
                <w:sz w:val="20"/>
                <w:szCs w:val="20"/>
              </w:rPr>
            </w:pPr>
            <w:r w:rsidRPr="00E230BC">
              <w:rPr>
                <w:rFonts w:ascii="Arial" w:hAnsi="Arial" w:cs="Arial"/>
                <w:sz w:val="20"/>
                <w:szCs w:val="20"/>
              </w:rPr>
              <w:t>Setting of ground rules</w:t>
            </w:r>
          </w:p>
        </w:tc>
        <w:tc>
          <w:tcPr>
            <w:tcW w:w="3197" w:type="dxa"/>
          </w:tcPr>
          <w:p w14:paraId="148985AB" w14:textId="77777777" w:rsidR="00E230BC" w:rsidRPr="00E230BC" w:rsidRDefault="00E230BC" w:rsidP="00E230BC">
            <w:pPr>
              <w:spacing w:after="0" w:line="276" w:lineRule="auto"/>
              <w:rPr>
                <w:rFonts w:ascii="Arial" w:hAnsi="Arial" w:cs="Arial"/>
                <w:sz w:val="20"/>
                <w:szCs w:val="20"/>
              </w:rPr>
            </w:pPr>
            <w:r w:rsidRPr="00E230BC">
              <w:rPr>
                <w:rFonts w:ascii="Arial" w:hAnsi="Arial" w:cs="Arial"/>
                <w:sz w:val="20"/>
                <w:szCs w:val="20"/>
              </w:rPr>
              <w:t>Training overview</w:t>
            </w:r>
          </w:p>
          <w:p w14:paraId="7AD9B407" w14:textId="77777777" w:rsidR="00E230BC" w:rsidRPr="00E230BC" w:rsidRDefault="00E230BC" w:rsidP="00E230BC">
            <w:pPr>
              <w:spacing w:after="0" w:line="276" w:lineRule="auto"/>
              <w:rPr>
                <w:rFonts w:ascii="Arial" w:hAnsi="Arial" w:cs="Arial"/>
                <w:sz w:val="20"/>
                <w:szCs w:val="20"/>
              </w:rPr>
            </w:pPr>
            <w:r w:rsidRPr="00E230BC">
              <w:rPr>
                <w:rFonts w:ascii="Arial" w:hAnsi="Arial" w:cs="Arial"/>
                <w:sz w:val="20"/>
                <w:szCs w:val="20"/>
              </w:rPr>
              <w:t>Setting of ground rules</w:t>
            </w:r>
          </w:p>
        </w:tc>
        <w:tc>
          <w:tcPr>
            <w:tcW w:w="1651" w:type="dxa"/>
            <w:vAlign w:val="center"/>
          </w:tcPr>
          <w:p w14:paraId="0CDC789E" w14:textId="6C781302" w:rsidR="00E230BC" w:rsidRPr="00E230BC" w:rsidRDefault="006D1E7B" w:rsidP="00E230BC">
            <w:pPr>
              <w:spacing w:after="0" w:line="276" w:lineRule="auto"/>
              <w:rPr>
                <w:rFonts w:ascii="Arial" w:hAnsi="Arial" w:cs="Arial"/>
                <w:sz w:val="20"/>
                <w:szCs w:val="20"/>
              </w:rPr>
            </w:pPr>
            <w:r>
              <w:rPr>
                <w:rFonts w:ascii="Arial" w:hAnsi="Arial" w:cs="Arial"/>
                <w:sz w:val="20"/>
                <w:szCs w:val="20"/>
              </w:rPr>
              <w:t>Agency</w:t>
            </w:r>
          </w:p>
        </w:tc>
        <w:tc>
          <w:tcPr>
            <w:tcW w:w="1467" w:type="dxa"/>
            <w:vAlign w:val="center"/>
          </w:tcPr>
          <w:p w14:paraId="010BF37C" w14:textId="77777777" w:rsidR="00E230BC" w:rsidRPr="00E230BC" w:rsidRDefault="00E230BC" w:rsidP="00E230BC">
            <w:pPr>
              <w:spacing w:after="0" w:line="276" w:lineRule="auto"/>
              <w:rPr>
                <w:rFonts w:ascii="Arial" w:hAnsi="Arial" w:cs="Arial"/>
                <w:sz w:val="20"/>
                <w:szCs w:val="20"/>
              </w:rPr>
            </w:pPr>
            <w:r w:rsidRPr="00E230BC">
              <w:rPr>
                <w:rFonts w:ascii="Arial" w:hAnsi="Arial" w:cs="Arial"/>
                <w:sz w:val="20"/>
                <w:szCs w:val="20"/>
              </w:rPr>
              <w:t>Interactive</w:t>
            </w:r>
          </w:p>
        </w:tc>
      </w:tr>
      <w:tr w:rsidR="007E0D4B" w:rsidRPr="00E230BC" w14:paraId="59CEE8F3" w14:textId="77777777" w:rsidTr="008B3404">
        <w:trPr>
          <w:gridAfter w:val="1"/>
          <w:wAfter w:w="17" w:type="dxa"/>
        </w:trPr>
        <w:tc>
          <w:tcPr>
            <w:tcW w:w="2127" w:type="dxa"/>
            <w:vAlign w:val="center"/>
          </w:tcPr>
          <w:p w14:paraId="7399B5EE" w14:textId="374C65E9" w:rsidR="007E0D4B" w:rsidRDefault="007E0D4B" w:rsidP="00E230BC">
            <w:pPr>
              <w:spacing w:after="0" w:line="276" w:lineRule="auto"/>
              <w:rPr>
                <w:rFonts w:ascii="Arial" w:hAnsi="Arial" w:cs="Arial"/>
                <w:sz w:val="20"/>
                <w:szCs w:val="20"/>
              </w:rPr>
            </w:pPr>
            <w:r>
              <w:rPr>
                <w:rFonts w:ascii="Arial" w:hAnsi="Arial" w:cs="Arial"/>
                <w:sz w:val="20"/>
                <w:szCs w:val="20"/>
              </w:rPr>
              <w:t>9</w:t>
            </w:r>
            <w:r w:rsidRPr="00E230BC">
              <w:rPr>
                <w:rFonts w:ascii="Arial" w:hAnsi="Arial" w:cs="Arial"/>
                <w:sz w:val="20"/>
                <w:szCs w:val="20"/>
              </w:rPr>
              <w:t>:</w:t>
            </w:r>
            <w:r>
              <w:rPr>
                <w:rFonts w:ascii="Arial" w:hAnsi="Arial" w:cs="Arial"/>
                <w:sz w:val="20"/>
                <w:szCs w:val="20"/>
              </w:rPr>
              <w:t>15</w:t>
            </w:r>
            <w:r w:rsidRPr="00E230BC">
              <w:rPr>
                <w:rFonts w:ascii="Arial" w:hAnsi="Arial" w:cs="Arial"/>
                <w:sz w:val="20"/>
                <w:szCs w:val="20"/>
              </w:rPr>
              <w:t>am-</w:t>
            </w:r>
            <w:r>
              <w:rPr>
                <w:rFonts w:ascii="Arial" w:hAnsi="Arial" w:cs="Arial"/>
                <w:sz w:val="20"/>
                <w:szCs w:val="20"/>
              </w:rPr>
              <w:t>9</w:t>
            </w:r>
            <w:r w:rsidRPr="00E230BC">
              <w:rPr>
                <w:rFonts w:ascii="Arial" w:hAnsi="Arial" w:cs="Arial"/>
                <w:sz w:val="20"/>
                <w:szCs w:val="20"/>
              </w:rPr>
              <w:t>:</w:t>
            </w:r>
            <w:r>
              <w:rPr>
                <w:rFonts w:ascii="Arial" w:hAnsi="Arial" w:cs="Arial"/>
                <w:sz w:val="20"/>
                <w:szCs w:val="20"/>
              </w:rPr>
              <w:t>30</w:t>
            </w:r>
            <w:r w:rsidRPr="00E230BC">
              <w:rPr>
                <w:rFonts w:ascii="Arial" w:hAnsi="Arial" w:cs="Arial"/>
                <w:sz w:val="20"/>
                <w:szCs w:val="20"/>
              </w:rPr>
              <w:t>am</w:t>
            </w:r>
          </w:p>
        </w:tc>
        <w:tc>
          <w:tcPr>
            <w:tcW w:w="2331" w:type="dxa"/>
            <w:vAlign w:val="center"/>
          </w:tcPr>
          <w:p w14:paraId="6AE55183" w14:textId="403EE343" w:rsidR="007E0D4B" w:rsidRPr="00E230BC" w:rsidRDefault="007E0D4B" w:rsidP="00E230BC">
            <w:pPr>
              <w:spacing w:after="0" w:line="276" w:lineRule="auto"/>
              <w:rPr>
                <w:rFonts w:ascii="Arial" w:hAnsi="Arial" w:cs="Arial"/>
                <w:sz w:val="20"/>
                <w:szCs w:val="20"/>
              </w:rPr>
            </w:pPr>
            <w:r>
              <w:rPr>
                <w:rFonts w:ascii="Arial" w:hAnsi="Arial" w:cs="Arial"/>
                <w:sz w:val="20"/>
                <w:szCs w:val="20"/>
              </w:rPr>
              <w:t>Covid</w:t>
            </w:r>
          </w:p>
        </w:tc>
        <w:tc>
          <w:tcPr>
            <w:tcW w:w="3197" w:type="dxa"/>
          </w:tcPr>
          <w:p w14:paraId="7A74F7B6" w14:textId="601F02B5" w:rsidR="007E0D4B" w:rsidRPr="00E230BC" w:rsidRDefault="007E0D4B" w:rsidP="00E230BC">
            <w:pPr>
              <w:spacing w:after="0" w:line="276" w:lineRule="auto"/>
              <w:rPr>
                <w:rFonts w:ascii="Arial" w:hAnsi="Arial" w:cs="Arial"/>
                <w:sz w:val="20"/>
                <w:szCs w:val="20"/>
              </w:rPr>
            </w:pPr>
            <w:r>
              <w:rPr>
                <w:rFonts w:ascii="Arial" w:hAnsi="Arial" w:cs="Arial"/>
                <w:sz w:val="20"/>
                <w:szCs w:val="20"/>
              </w:rPr>
              <w:t>Precaution and prevention methods</w:t>
            </w:r>
          </w:p>
        </w:tc>
        <w:tc>
          <w:tcPr>
            <w:tcW w:w="1651" w:type="dxa"/>
            <w:vAlign w:val="center"/>
          </w:tcPr>
          <w:p w14:paraId="744FFB53" w14:textId="53D5B5EC" w:rsidR="007E0D4B" w:rsidRPr="00E230BC" w:rsidRDefault="007E0D4B" w:rsidP="00E230BC">
            <w:pPr>
              <w:spacing w:after="0" w:line="276" w:lineRule="auto"/>
              <w:rPr>
                <w:rFonts w:ascii="Arial" w:hAnsi="Arial" w:cs="Arial"/>
                <w:sz w:val="20"/>
                <w:szCs w:val="20"/>
              </w:rPr>
            </w:pPr>
            <w:r>
              <w:rPr>
                <w:rFonts w:ascii="Arial" w:hAnsi="Arial" w:cs="Arial"/>
                <w:sz w:val="20"/>
                <w:szCs w:val="20"/>
              </w:rPr>
              <w:t>Agency</w:t>
            </w:r>
          </w:p>
        </w:tc>
        <w:tc>
          <w:tcPr>
            <w:tcW w:w="1467" w:type="dxa"/>
            <w:vAlign w:val="center"/>
          </w:tcPr>
          <w:p w14:paraId="38C0EF48" w14:textId="77777777" w:rsidR="007E0D4B" w:rsidRDefault="007E0D4B" w:rsidP="00E230BC">
            <w:pPr>
              <w:spacing w:after="0" w:line="276" w:lineRule="auto"/>
              <w:rPr>
                <w:rFonts w:ascii="Arial" w:hAnsi="Arial" w:cs="Arial"/>
                <w:sz w:val="20"/>
                <w:szCs w:val="20"/>
              </w:rPr>
            </w:pPr>
            <w:r>
              <w:rPr>
                <w:rFonts w:ascii="Arial" w:hAnsi="Arial" w:cs="Arial"/>
                <w:sz w:val="20"/>
                <w:szCs w:val="20"/>
              </w:rPr>
              <w:t>Interactive/</w:t>
            </w:r>
          </w:p>
          <w:p w14:paraId="3B6982E2" w14:textId="4A04E48E" w:rsidR="007E0D4B" w:rsidRPr="00E230BC" w:rsidRDefault="007E0D4B" w:rsidP="00E230BC">
            <w:pPr>
              <w:spacing w:after="0" w:line="276" w:lineRule="auto"/>
              <w:rPr>
                <w:rFonts w:ascii="Arial" w:hAnsi="Arial" w:cs="Arial"/>
                <w:sz w:val="20"/>
                <w:szCs w:val="20"/>
              </w:rPr>
            </w:pPr>
            <w:r>
              <w:rPr>
                <w:rFonts w:ascii="Arial" w:hAnsi="Arial" w:cs="Arial"/>
                <w:sz w:val="20"/>
                <w:szCs w:val="20"/>
              </w:rPr>
              <w:t>Presentation</w:t>
            </w:r>
          </w:p>
        </w:tc>
      </w:tr>
      <w:tr w:rsidR="00E230BC" w:rsidRPr="00E230BC" w14:paraId="428E9B57" w14:textId="77777777" w:rsidTr="008B3404">
        <w:trPr>
          <w:gridAfter w:val="1"/>
          <w:wAfter w:w="17" w:type="dxa"/>
        </w:trPr>
        <w:tc>
          <w:tcPr>
            <w:tcW w:w="2127" w:type="dxa"/>
            <w:vAlign w:val="center"/>
          </w:tcPr>
          <w:p w14:paraId="0A4A8CA0" w14:textId="3EA2499B" w:rsidR="00E230BC" w:rsidRPr="00E230BC" w:rsidRDefault="007A43DD" w:rsidP="00E230BC">
            <w:pPr>
              <w:spacing w:after="0" w:line="276" w:lineRule="auto"/>
              <w:rPr>
                <w:rFonts w:ascii="Arial" w:hAnsi="Arial" w:cs="Arial"/>
                <w:sz w:val="20"/>
                <w:szCs w:val="20"/>
              </w:rPr>
            </w:pPr>
            <w:r>
              <w:rPr>
                <w:rFonts w:ascii="Arial" w:hAnsi="Arial" w:cs="Arial"/>
                <w:sz w:val="20"/>
                <w:szCs w:val="20"/>
              </w:rPr>
              <w:t>9:30</w:t>
            </w:r>
            <w:r w:rsidR="00E230BC" w:rsidRPr="00E230BC">
              <w:rPr>
                <w:rFonts w:ascii="Arial" w:hAnsi="Arial" w:cs="Arial"/>
                <w:sz w:val="20"/>
                <w:szCs w:val="20"/>
              </w:rPr>
              <w:t>am-1</w:t>
            </w:r>
            <w:r>
              <w:rPr>
                <w:rFonts w:ascii="Arial" w:hAnsi="Arial" w:cs="Arial"/>
                <w:sz w:val="20"/>
                <w:szCs w:val="20"/>
              </w:rPr>
              <w:t>0</w:t>
            </w:r>
            <w:r w:rsidR="00E230BC" w:rsidRPr="00E230BC">
              <w:rPr>
                <w:rFonts w:ascii="Arial" w:hAnsi="Arial" w:cs="Arial"/>
                <w:sz w:val="20"/>
                <w:szCs w:val="20"/>
              </w:rPr>
              <w:t>:</w:t>
            </w:r>
            <w:r w:rsidR="00171F63">
              <w:rPr>
                <w:rFonts w:ascii="Arial" w:hAnsi="Arial" w:cs="Arial"/>
                <w:sz w:val="20"/>
                <w:szCs w:val="20"/>
              </w:rPr>
              <w:t>0</w:t>
            </w:r>
            <w:r w:rsidR="00E230BC" w:rsidRPr="00E230BC">
              <w:rPr>
                <w:rFonts w:ascii="Arial" w:hAnsi="Arial" w:cs="Arial"/>
                <w:sz w:val="20"/>
                <w:szCs w:val="20"/>
              </w:rPr>
              <w:t>0am</w:t>
            </w:r>
          </w:p>
        </w:tc>
        <w:tc>
          <w:tcPr>
            <w:tcW w:w="2331" w:type="dxa"/>
            <w:vAlign w:val="center"/>
          </w:tcPr>
          <w:p w14:paraId="690194D6" w14:textId="0B9A6A43" w:rsidR="00E230BC" w:rsidRPr="00E230BC" w:rsidRDefault="007A43DD" w:rsidP="00E230BC">
            <w:pPr>
              <w:spacing w:after="0" w:line="276" w:lineRule="auto"/>
              <w:rPr>
                <w:rFonts w:ascii="Arial" w:hAnsi="Arial" w:cs="Arial"/>
                <w:sz w:val="20"/>
                <w:szCs w:val="20"/>
              </w:rPr>
            </w:pPr>
            <w:r>
              <w:rPr>
                <w:rFonts w:ascii="Arial" w:hAnsi="Arial" w:cs="Arial"/>
                <w:sz w:val="20"/>
                <w:szCs w:val="20"/>
              </w:rPr>
              <w:t>Programme overview</w:t>
            </w:r>
          </w:p>
        </w:tc>
        <w:tc>
          <w:tcPr>
            <w:tcW w:w="3197" w:type="dxa"/>
            <w:vAlign w:val="center"/>
          </w:tcPr>
          <w:p w14:paraId="581281EE" w14:textId="77777777" w:rsidR="00E230BC" w:rsidRDefault="007A43DD" w:rsidP="00E230BC">
            <w:pPr>
              <w:pStyle w:val="ListParagraph"/>
              <w:numPr>
                <w:ilvl w:val="0"/>
                <w:numId w:val="38"/>
              </w:numPr>
              <w:spacing w:after="0" w:line="276" w:lineRule="auto"/>
              <w:rPr>
                <w:rFonts w:ascii="Arial" w:hAnsi="Arial" w:cs="Arial"/>
                <w:sz w:val="20"/>
                <w:szCs w:val="20"/>
              </w:rPr>
            </w:pPr>
            <w:r>
              <w:rPr>
                <w:rFonts w:ascii="Arial" w:hAnsi="Arial" w:cs="Arial"/>
                <w:sz w:val="20"/>
                <w:szCs w:val="20"/>
              </w:rPr>
              <w:t>About the FAO</w:t>
            </w:r>
          </w:p>
          <w:p w14:paraId="033D7FA9" w14:textId="5857C910" w:rsidR="007A43DD" w:rsidRPr="00E230BC" w:rsidRDefault="007A43DD" w:rsidP="00E230BC">
            <w:pPr>
              <w:pStyle w:val="ListParagraph"/>
              <w:numPr>
                <w:ilvl w:val="0"/>
                <w:numId w:val="38"/>
              </w:numPr>
              <w:spacing w:after="0" w:line="276" w:lineRule="auto"/>
              <w:rPr>
                <w:rFonts w:ascii="Arial" w:hAnsi="Arial" w:cs="Arial"/>
                <w:sz w:val="20"/>
                <w:szCs w:val="20"/>
              </w:rPr>
            </w:pPr>
            <w:r>
              <w:rPr>
                <w:rFonts w:ascii="Arial" w:hAnsi="Arial" w:cs="Arial"/>
                <w:sz w:val="20"/>
                <w:szCs w:val="20"/>
              </w:rPr>
              <w:t>About the FIES Survey</w:t>
            </w:r>
          </w:p>
        </w:tc>
        <w:tc>
          <w:tcPr>
            <w:tcW w:w="1651" w:type="dxa"/>
            <w:vAlign w:val="center"/>
          </w:tcPr>
          <w:p w14:paraId="695726DF" w14:textId="14C856EF" w:rsidR="00E230BC" w:rsidRPr="00E230BC" w:rsidRDefault="00E230BC" w:rsidP="00E230BC">
            <w:pPr>
              <w:spacing w:after="0" w:line="276" w:lineRule="auto"/>
              <w:rPr>
                <w:rFonts w:ascii="Arial" w:hAnsi="Arial" w:cs="Arial"/>
                <w:sz w:val="20"/>
                <w:szCs w:val="20"/>
              </w:rPr>
            </w:pPr>
            <w:r w:rsidRPr="00E230BC">
              <w:rPr>
                <w:rFonts w:ascii="Arial" w:hAnsi="Arial" w:cs="Arial"/>
                <w:sz w:val="20"/>
                <w:szCs w:val="20"/>
              </w:rPr>
              <w:t>Kantar</w:t>
            </w:r>
            <w:r w:rsidR="007A43DD">
              <w:rPr>
                <w:rFonts w:ascii="Arial" w:hAnsi="Arial" w:cs="Arial"/>
                <w:sz w:val="20"/>
                <w:szCs w:val="20"/>
              </w:rPr>
              <w:t>/FAO</w:t>
            </w:r>
          </w:p>
        </w:tc>
        <w:tc>
          <w:tcPr>
            <w:tcW w:w="1467" w:type="dxa"/>
            <w:vAlign w:val="center"/>
          </w:tcPr>
          <w:p w14:paraId="4F7B26DC" w14:textId="77777777" w:rsidR="00E230BC" w:rsidRPr="00E230BC" w:rsidRDefault="00E230BC" w:rsidP="00E230BC">
            <w:pPr>
              <w:spacing w:after="0" w:line="276" w:lineRule="auto"/>
              <w:rPr>
                <w:rFonts w:ascii="Arial" w:hAnsi="Arial" w:cs="Arial"/>
                <w:sz w:val="20"/>
                <w:szCs w:val="20"/>
              </w:rPr>
            </w:pPr>
            <w:r w:rsidRPr="00E230BC">
              <w:rPr>
                <w:rFonts w:ascii="Arial" w:hAnsi="Arial" w:cs="Arial"/>
                <w:sz w:val="20"/>
                <w:szCs w:val="20"/>
              </w:rPr>
              <w:t>Presentation</w:t>
            </w:r>
          </w:p>
        </w:tc>
      </w:tr>
      <w:tr w:rsidR="00E230BC" w:rsidRPr="00E230BC" w14:paraId="08F4D3A0" w14:textId="77777777" w:rsidTr="008B3404">
        <w:trPr>
          <w:gridAfter w:val="1"/>
          <w:wAfter w:w="17" w:type="dxa"/>
        </w:trPr>
        <w:tc>
          <w:tcPr>
            <w:tcW w:w="2127" w:type="dxa"/>
            <w:vAlign w:val="center"/>
          </w:tcPr>
          <w:p w14:paraId="73EA3524" w14:textId="5AB4FF9A" w:rsidR="00E230BC" w:rsidRPr="00E230BC" w:rsidRDefault="00E230BC" w:rsidP="00E230BC">
            <w:pPr>
              <w:spacing w:after="0" w:line="276" w:lineRule="auto"/>
              <w:rPr>
                <w:rFonts w:ascii="Arial" w:hAnsi="Arial" w:cs="Arial"/>
                <w:sz w:val="20"/>
                <w:szCs w:val="20"/>
              </w:rPr>
            </w:pPr>
            <w:r w:rsidRPr="00E230BC">
              <w:rPr>
                <w:rFonts w:ascii="Arial" w:hAnsi="Arial" w:cs="Arial"/>
                <w:sz w:val="20"/>
                <w:szCs w:val="20"/>
              </w:rPr>
              <w:t>1</w:t>
            </w:r>
            <w:r w:rsidR="007A43DD">
              <w:rPr>
                <w:rFonts w:ascii="Arial" w:hAnsi="Arial" w:cs="Arial"/>
                <w:sz w:val="20"/>
                <w:szCs w:val="20"/>
              </w:rPr>
              <w:t>0</w:t>
            </w:r>
            <w:r w:rsidRPr="00E230BC">
              <w:rPr>
                <w:rFonts w:ascii="Arial" w:hAnsi="Arial" w:cs="Arial"/>
                <w:sz w:val="20"/>
                <w:szCs w:val="20"/>
              </w:rPr>
              <w:t>:</w:t>
            </w:r>
            <w:r w:rsidR="00171F63">
              <w:rPr>
                <w:rFonts w:ascii="Arial" w:hAnsi="Arial" w:cs="Arial"/>
                <w:sz w:val="20"/>
                <w:szCs w:val="20"/>
              </w:rPr>
              <w:t>0</w:t>
            </w:r>
            <w:r w:rsidRPr="00E230BC">
              <w:rPr>
                <w:rFonts w:ascii="Arial" w:hAnsi="Arial" w:cs="Arial"/>
                <w:sz w:val="20"/>
                <w:szCs w:val="20"/>
              </w:rPr>
              <w:t>0am – 1</w:t>
            </w:r>
            <w:r w:rsidR="00171F63">
              <w:rPr>
                <w:rFonts w:ascii="Arial" w:hAnsi="Arial" w:cs="Arial"/>
                <w:sz w:val="20"/>
                <w:szCs w:val="20"/>
              </w:rPr>
              <w:t>1</w:t>
            </w:r>
            <w:r w:rsidRPr="00E230BC">
              <w:rPr>
                <w:rFonts w:ascii="Arial" w:hAnsi="Arial" w:cs="Arial"/>
                <w:sz w:val="20"/>
                <w:szCs w:val="20"/>
              </w:rPr>
              <w:t>:</w:t>
            </w:r>
            <w:r w:rsidR="00171F63">
              <w:rPr>
                <w:rFonts w:ascii="Arial" w:hAnsi="Arial" w:cs="Arial"/>
                <w:sz w:val="20"/>
                <w:szCs w:val="20"/>
              </w:rPr>
              <w:t>1</w:t>
            </w:r>
            <w:r w:rsidRPr="00E230BC">
              <w:rPr>
                <w:rFonts w:ascii="Arial" w:hAnsi="Arial" w:cs="Arial"/>
                <w:sz w:val="20"/>
                <w:szCs w:val="20"/>
              </w:rPr>
              <w:t>5am</w:t>
            </w:r>
          </w:p>
        </w:tc>
        <w:tc>
          <w:tcPr>
            <w:tcW w:w="2331" w:type="dxa"/>
            <w:vAlign w:val="center"/>
          </w:tcPr>
          <w:p w14:paraId="7B058C6D" w14:textId="18629C89" w:rsidR="00E230BC" w:rsidRPr="00E230BC" w:rsidRDefault="00171F63" w:rsidP="00E230BC">
            <w:pPr>
              <w:spacing w:after="0" w:line="276" w:lineRule="auto"/>
              <w:rPr>
                <w:rFonts w:ascii="Arial" w:hAnsi="Arial" w:cs="Arial"/>
                <w:sz w:val="20"/>
                <w:szCs w:val="20"/>
              </w:rPr>
            </w:pPr>
            <w:r>
              <w:rPr>
                <w:rFonts w:ascii="Arial" w:hAnsi="Arial" w:cs="Arial"/>
                <w:sz w:val="20"/>
                <w:szCs w:val="20"/>
              </w:rPr>
              <w:t>Overview of sampling</w:t>
            </w:r>
          </w:p>
        </w:tc>
        <w:tc>
          <w:tcPr>
            <w:tcW w:w="3197" w:type="dxa"/>
            <w:vAlign w:val="center"/>
          </w:tcPr>
          <w:p w14:paraId="039C7A14" w14:textId="77777777" w:rsidR="00E230BC" w:rsidRDefault="00171F63" w:rsidP="00E230BC">
            <w:pPr>
              <w:spacing w:after="0" w:line="276" w:lineRule="auto"/>
              <w:rPr>
                <w:rFonts w:ascii="Arial" w:hAnsi="Arial" w:cs="Arial"/>
                <w:sz w:val="20"/>
                <w:szCs w:val="20"/>
              </w:rPr>
            </w:pPr>
            <w:r>
              <w:rPr>
                <w:rFonts w:ascii="Arial" w:hAnsi="Arial" w:cs="Arial"/>
                <w:sz w:val="20"/>
                <w:szCs w:val="20"/>
              </w:rPr>
              <w:t xml:space="preserve">Respondent selection </w:t>
            </w:r>
          </w:p>
          <w:p w14:paraId="1EE93699" w14:textId="58007F06" w:rsidR="00CC6D65" w:rsidRPr="00E230BC" w:rsidRDefault="00CC6D65" w:rsidP="00E230BC">
            <w:pPr>
              <w:spacing w:after="0" w:line="276" w:lineRule="auto"/>
              <w:rPr>
                <w:rFonts w:ascii="Arial" w:hAnsi="Arial" w:cs="Arial"/>
                <w:sz w:val="20"/>
                <w:szCs w:val="20"/>
              </w:rPr>
            </w:pPr>
            <w:r>
              <w:rPr>
                <w:rFonts w:ascii="Arial" w:hAnsi="Arial" w:cs="Arial"/>
                <w:sz w:val="20"/>
                <w:szCs w:val="20"/>
              </w:rPr>
              <w:t>Use of Bauer method</w:t>
            </w:r>
          </w:p>
        </w:tc>
        <w:tc>
          <w:tcPr>
            <w:tcW w:w="1651" w:type="dxa"/>
            <w:vAlign w:val="center"/>
          </w:tcPr>
          <w:p w14:paraId="73E04EF1" w14:textId="410959F5" w:rsidR="00E230BC" w:rsidRPr="00E230BC" w:rsidRDefault="00171F63" w:rsidP="00E230BC">
            <w:pPr>
              <w:spacing w:after="0" w:line="276" w:lineRule="auto"/>
              <w:rPr>
                <w:rFonts w:ascii="Arial" w:hAnsi="Arial" w:cs="Arial"/>
                <w:sz w:val="20"/>
                <w:szCs w:val="20"/>
              </w:rPr>
            </w:pPr>
            <w:r>
              <w:rPr>
                <w:rFonts w:ascii="Arial" w:hAnsi="Arial" w:cs="Arial"/>
                <w:sz w:val="20"/>
                <w:szCs w:val="20"/>
              </w:rPr>
              <w:t>Kantar</w:t>
            </w:r>
          </w:p>
        </w:tc>
        <w:tc>
          <w:tcPr>
            <w:tcW w:w="1467" w:type="dxa"/>
            <w:vAlign w:val="center"/>
          </w:tcPr>
          <w:p w14:paraId="7F4158B3" w14:textId="77777777" w:rsidR="00E230BC" w:rsidRPr="00E230BC" w:rsidRDefault="00E230BC" w:rsidP="00E230BC">
            <w:pPr>
              <w:spacing w:after="0" w:line="276" w:lineRule="auto"/>
              <w:rPr>
                <w:rFonts w:ascii="Arial" w:hAnsi="Arial" w:cs="Arial"/>
                <w:sz w:val="20"/>
                <w:szCs w:val="20"/>
              </w:rPr>
            </w:pPr>
            <w:r w:rsidRPr="00E230BC">
              <w:rPr>
                <w:rFonts w:ascii="Arial" w:hAnsi="Arial" w:cs="Arial"/>
                <w:sz w:val="20"/>
                <w:szCs w:val="20"/>
              </w:rPr>
              <w:t>Presentation</w:t>
            </w:r>
          </w:p>
        </w:tc>
      </w:tr>
      <w:tr w:rsidR="00E230BC" w:rsidRPr="00E230BC" w14:paraId="6705CC5A" w14:textId="77777777" w:rsidTr="008B3404">
        <w:tc>
          <w:tcPr>
            <w:tcW w:w="2127" w:type="dxa"/>
            <w:shd w:val="clear" w:color="auto" w:fill="44546A" w:themeFill="text2"/>
            <w:vAlign w:val="center"/>
          </w:tcPr>
          <w:p w14:paraId="336759B2" w14:textId="77777777" w:rsidR="00E230BC" w:rsidRPr="00E230BC" w:rsidRDefault="00E230BC" w:rsidP="00E230BC">
            <w:pPr>
              <w:spacing w:after="0" w:line="276" w:lineRule="auto"/>
              <w:rPr>
                <w:rFonts w:ascii="Arial" w:hAnsi="Arial" w:cs="Arial"/>
                <w:color w:val="FFFFFF" w:themeColor="background1"/>
                <w:sz w:val="20"/>
                <w:szCs w:val="20"/>
              </w:rPr>
            </w:pPr>
            <w:r w:rsidRPr="00E230BC">
              <w:rPr>
                <w:rFonts w:ascii="Arial" w:hAnsi="Arial" w:cs="Arial"/>
                <w:color w:val="FFFFFF" w:themeColor="background1"/>
                <w:sz w:val="20"/>
                <w:szCs w:val="20"/>
              </w:rPr>
              <w:t>11:15am-11: 30am</w:t>
            </w:r>
          </w:p>
        </w:tc>
        <w:tc>
          <w:tcPr>
            <w:tcW w:w="8663" w:type="dxa"/>
            <w:gridSpan w:val="5"/>
            <w:shd w:val="clear" w:color="auto" w:fill="44546A" w:themeFill="text2"/>
            <w:vAlign w:val="center"/>
          </w:tcPr>
          <w:p w14:paraId="1EE8E0D3" w14:textId="77777777" w:rsidR="00E230BC" w:rsidRPr="00E230BC" w:rsidRDefault="00E230BC" w:rsidP="00E230BC">
            <w:pPr>
              <w:spacing w:after="0" w:line="276" w:lineRule="auto"/>
              <w:jc w:val="center"/>
              <w:rPr>
                <w:rFonts w:ascii="Arial" w:hAnsi="Arial" w:cs="Arial"/>
                <w:b/>
                <w:bCs/>
                <w:color w:val="FFFFFF" w:themeColor="background1"/>
                <w:sz w:val="20"/>
                <w:szCs w:val="20"/>
              </w:rPr>
            </w:pPr>
            <w:r w:rsidRPr="00E230BC">
              <w:rPr>
                <w:rFonts w:ascii="Arial" w:hAnsi="Arial" w:cs="Arial"/>
                <w:b/>
                <w:bCs/>
                <w:color w:val="FFFFFF" w:themeColor="background1"/>
                <w:sz w:val="20"/>
                <w:szCs w:val="20"/>
              </w:rPr>
              <w:t>Tea- Break</w:t>
            </w:r>
          </w:p>
        </w:tc>
      </w:tr>
      <w:tr w:rsidR="00E230BC" w:rsidRPr="00E230BC" w14:paraId="5BA4F5A9" w14:textId="77777777" w:rsidTr="008B3404">
        <w:trPr>
          <w:gridAfter w:val="1"/>
          <w:wAfter w:w="17" w:type="dxa"/>
        </w:trPr>
        <w:tc>
          <w:tcPr>
            <w:tcW w:w="2127" w:type="dxa"/>
            <w:vAlign w:val="center"/>
          </w:tcPr>
          <w:p w14:paraId="647D8065" w14:textId="22FB8314" w:rsidR="00E230BC" w:rsidRPr="00E230BC" w:rsidRDefault="00E230BC" w:rsidP="00E230BC">
            <w:pPr>
              <w:spacing w:after="0" w:line="276" w:lineRule="auto"/>
              <w:rPr>
                <w:rFonts w:ascii="Arial" w:hAnsi="Arial" w:cs="Arial"/>
                <w:sz w:val="20"/>
                <w:szCs w:val="20"/>
              </w:rPr>
            </w:pPr>
            <w:r w:rsidRPr="00E230BC">
              <w:rPr>
                <w:rFonts w:ascii="Arial" w:hAnsi="Arial" w:cs="Arial"/>
                <w:sz w:val="20"/>
                <w:szCs w:val="20"/>
              </w:rPr>
              <w:t xml:space="preserve">11:30am– </w:t>
            </w:r>
            <w:r w:rsidR="00CC6D65">
              <w:rPr>
                <w:rFonts w:ascii="Arial" w:hAnsi="Arial" w:cs="Arial"/>
                <w:sz w:val="20"/>
                <w:szCs w:val="20"/>
              </w:rPr>
              <w:t>2</w:t>
            </w:r>
            <w:r w:rsidRPr="00E230BC">
              <w:rPr>
                <w:rFonts w:ascii="Arial" w:hAnsi="Arial" w:cs="Arial"/>
                <w:sz w:val="20"/>
                <w:szCs w:val="20"/>
              </w:rPr>
              <w:t>:</w:t>
            </w:r>
            <w:r w:rsidR="00CC6D65">
              <w:rPr>
                <w:rFonts w:ascii="Arial" w:hAnsi="Arial" w:cs="Arial"/>
                <w:sz w:val="20"/>
                <w:szCs w:val="20"/>
              </w:rPr>
              <w:t>00</w:t>
            </w:r>
            <w:r w:rsidRPr="00E230BC">
              <w:rPr>
                <w:rFonts w:ascii="Arial" w:hAnsi="Arial" w:cs="Arial"/>
                <w:sz w:val="20"/>
                <w:szCs w:val="20"/>
              </w:rPr>
              <w:t>pm</w:t>
            </w:r>
          </w:p>
        </w:tc>
        <w:tc>
          <w:tcPr>
            <w:tcW w:w="2331" w:type="dxa"/>
            <w:vAlign w:val="center"/>
          </w:tcPr>
          <w:p w14:paraId="3DB38B84" w14:textId="78C28C87" w:rsidR="00E230BC" w:rsidRPr="00E230BC" w:rsidRDefault="00171F63" w:rsidP="00E230BC">
            <w:pPr>
              <w:spacing w:after="0" w:line="276" w:lineRule="auto"/>
              <w:rPr>
                <w:rFonts w:ascii="Arial" w:hAnsi="Arial" w:cs="Arial"/>
                <w:sz w:val="20"/>
                <w:szCs w:val="20"/>
              </w:rPr>
            </w:pPr>
            <w:r>
              <w:rPr>
                <w:rFonts w:ascii="Arial" w:hAnsi="Arial" w:cs="Arial"/>
                <w:sz w:val="20"/>
                <w:szCs w:val="20"/>
              </w:rPr>
              <w:t>Questionnaire review</w:t>
            </w:r>
          </w:p>
        </w:tc>
        <w:tc>
          <w:tcPr>
            <w:tcW w:w="3197" w:type="dxa"/>
          </w:tcPr>
          <w:p w14:paraId="084E7B35" w14:textId="659BCA50" w:rsidR="00E230BC" w:rsidRPr="00E230BC" w:rsidRDefault="00171F63" w:rsidP="00E230BC">
            <w:pPr>
              <w:spacing w:after="0" w:line="276" w:lineRule="auto"/>
              <w:rPr>
                <w:rFonts w:ascii="Arial" w:hAnsi="Arial" w:cs="Arial"/>
                <w:sz w:val="20"/>
                <w:szCs w:val="20"/>
              </w:rPr>
            </w:pPr>
            <w:r>
              <w:rPr>
                <w:rFonts w:ascii="Arial" w:hAnsi="Arial" w:cs="Arial"/>
                <w:sz w:val="20"/>
                <w:szCs w:val="20"/>
              </w:rPr>
              <w:t>Question by question discussion</w:t>
            </w:r>
          </w:p>
        </w:tc>
        <w:tc>
          <w:tcPr>
            <w:tcW w:w="1651" w:type="dxa"/>
            <w:vAlign w:val="center"/>
          </w:tcPr>
          <w:p w14:paraId="45D948CA" w14:textId="06D8E98D" w:rsidR="00E230BC" w:rsidRPr="00E230BC" w:rsidRDefault="00E230BC" w:rsidP="00E230BC">
            <w:pPr>
              <w:spacing w:after="0" w:line="276" w:lineRule="auto"/>
              <w:rPr>
                <w:rFonts w:ascii="Arial" w:hAnsi="Arial" w:cs="Arial"/>
                <w:sz w:val="20"/>
                <w:szCs w:val="20"/>
              </w:rPr>
            </w:pPr>
            <w:r w:rsidRPr="00E230BC">
              <w:rPr>
                <w:rFonts w:ascii="Arial" w:hAnsi="Arial" w:cs="Arial"/>
                <w:sz w:val="20"/>
                <w:szCs w:val="20"/>
              </w:rPr>
              <w:t>Kantar</w:t>
            </w:r>
            <w:r w:rsidR="006D1E7B">
              <w:rPr>
                <w:rFonts w:ascii="Arial" w:hAnsi="Arial" w:cs="Arial"/>
                <w:sz w:val="20"/>
                <w:szCs w:val="20"/>
              </w:rPr>
              <w:t>/Agency</w:t>
            </w:r>
          </w:p>
        </w:tc>
        <w:tc>
          <w:tcPr>
            <w:tcW w:w="1467" w:type="dxa"/>
            <w:vAlign w:val="center"/>
          </w:tcPr>
          <w:p w14:paraId="3BCA517D" w14:textId="77777777" w:rsidR="00E230BC" w:rsidRPr="00E230BC" w:rsidRDefault="00E230BC" w:rsidP="00E230BC">
            <w:pPr>
              <w:spacing w:after="0" w:line="276" w:lineRule="auto"/>
              <w:rPr>
                <w:rFonts w:ascii="Arial" w:hAnsi="Arial" w:cs="Arial"/>
                <w:sz w:val="20"/>
                <w:szCs w:val="20"/>
              </w:rPr>
            </w:pPr>
            <w:r w:rsidRPr="00E230BC">
              <w:rPr>
                <w:rFonts w:ascii="Arial" w:hAnsi="Arial" w:cs="Arial"/>
                <w:sz w:val="20"/>
                <w:szCs w:val="20"/>
              </w:rPr>
              <w:t>Interactive</w:t>
            </w:r>
          </w:p>
        </w:tc>
      </w:tr>
      <w:tr w:rsidR="008B3404" w:rsidRPr="00E230BC" w14:paraId="43E0DDE3" w14:textId="77777777" w:rsidTr="008B3404">
        <w:trPr>
          <w:gridAfter w:val="1"/>
          <w:wAfter w:w="17" w:type="dxa"/>
        </w:trPr>
        <w:tc>
          <w:tcPr>
            <w:tcW w:w="2127" w:type="dxa"/>
            <w:shd w:val="clear" w:color="auto" w:fill="44546A" w:themeFill="text2"/>
            <w:vAlign w:val="center"/>
          </w:tcPr>
          <w:p w14:paraId="487D27EE" w14:textId="77777777" w:rsidR="00CC6D65" w:rsidRPr="00567739" w:rsidRDefault="00CC6D65" w:rsidP="00567739">
            <w:pPr>
              <w:spacing w:after="0" w:line="276" w:lineRule="auto"/>
              <w:jc w:val="center"/>
              <w:rPr>
                <w:rFonts w:ascii="Arial" w:hAnsi="Arial" w:cs="Arial"/>
                <w:b/>
                <w:bCs/>
                <w:color w:val="FFFFFF" w:themeColor="background1"/>
                <w:sz w:val="20"/>
                <w:szCs w:val="20"/>
              </w:rPr>
            </w:pPr>
          </w:p>
        </w:tc>
        <w:tc>
          <w:tcPr>
            <w:tcW w:w="2331" w:type="dxa"/>
            <w:shd w:val="clear" w:color="auto" w:fill="44546A" w:themeFill="text2"/>
            <w:vAlign w:val="center"/>
          </w:tcPr>
          <w:p w14:paraId="0471A87D" w14:textId="1C00E62C" w:rsidR="00CC6D65" w:rsidRPr="00567739" w:rsidRDefault="00CC6D65" w:rsidP="00567739">
            <w:pPr>
              <w:spacing w:after="0" w:line="276" w:lineRule="auto"/>
              <w:jc w:val="center"/>
              <w:rPr>
                <w:rFonts w:ascii="Arial" w:hAnsi="Arial" w:cs="Arial"/>
                <w:b/>
                <w:bCs/>
                <w:color w:val="FFFFFF" w:themeColor="background1"/>
                <w:sz w:val="20"/>
                <w:szCs w:val="20"/>
              </w:rPr>
            </w:pPr>
            <w:r w:rsidRPr="00567739">
              <w:rPr>
                <w:rFonts w:ascii="Arial" w:hAnsi="Arial" w:cs="Arial"/>
                <w:b/>
                <w:bCs/>
                <w:color w:val="FFFFFF" w:themeColor="background1"/>
                <w:sz w:val="20"/>
                <w:szCs w:val="20"/>
              </w:rPr>
              <w:t>Lunch</w:t>
            </w:r>
            <w:r w:rsidR="00567739">
              <w:rPr>
                <w:rFonts w:ascii="Arial" w:hAnsi="Arial" w:cs="Arial"/>
                <w:b/>
                <w:bCs/>
                <w:color w:val="FFFFFF" w:themeColor="background1"/>
                <w:sz w:val="20"/>
                <w:szCs w:val="20"/>
              </w:rPr>
              <w:t xml:space="preserve"> </w:t>
            </w:r>
            <w:r w:rsidRPr="00567739">
              <w:rPr>
                <w:rFonts w:ascii="Arial" w:hAnsi="Arial" w:cs="Arial"/>
                <w:b/>
                <w:bCs/>
                <w:color w:val="FFFFFF" w:themeColor="background1"/>
                <w:sz w:val="20"/>
                <w:szCs w:val="20"/>
              </w:rPr>
              <w:t>break</w:t>
            </w:r>
          </w:p>
        </w:tc>
        <w:tc>
          <w:tcPr>
            <w:tcW w:w="3197" w:type="dxa"/>
            <w:shd w:val="clear" w:color="auto" w:fill="44546A" w:themeFill="text2"/>
          </w:tcPr>
          <w:p w14:paraId="1759680E" w14:textId="77777777" w:rsidR="00CC6D65" w:rsidRPr="00567739" w:rsidRDefault="00CC6D65" w:rsidP="00567739">
            <w:pPr>
              <w:spacing w:after="0" w:line="276" w:lineRule="auto"/>
              <w:jc w:val="center"/>
              <w:rPr>
                <w:rFonts w:ascii="Arial" w:hAnsi="Arial" w:cs="Arial"/>
                <w:b/>
                <w:bCs/>
                <w:color w:val="FFFFFF" w:themeColor="background1"/>
                <w:sz w:val="20"/>
                <w:szCs w:val="20"/>
              </w:rPr>
            </w:pPr>
          </w:p>
        </w:tc>
        <w:tc>
          <w:tcPr>
            <w:tcW w:w="1651" w:type="dxa"/>
            <w:shd w:val="clear" w:color="auto" w:fill="44546A" w:themeFill="text2"/>
            <w:vAlign w:val="center"/>
          </w:tcPr>
          <w:p w14:paraId="5BF98DBE" w14:textId="77777777" w:rsidR="00CC6D65" w:rsidRPr="00567739" w:rsidRDefault="00CC6D65" w:rsidP="00567739">
            <w:pPr>
              <w:spacing w:after="0" w:line="276" w:lineRule="auto"/>
              <w:jc w:val="center"/>
              <w:rPr>
                <w:rFonts w:ascii="Arial" w:hAnsi="Arial" w:cs="Arial"/>
                <w:b/>
                <w:bCs/>
                <w:color w:val="FFFFFF" w:themeColor="background1"/>
                <w:sz w:val="20"/>
                <w:szCs w:val="20"/>
              </w:rPr>
            </w:pPr>
          </w:p>
        </w:tc>
        <w:tc>
          <w:tcPr>
            <w:tcW w:w="1467" w:type="dxa"/>
            <w:shd w:val="clear" w:color="auto" w:fill="44546A" w:themeFill="text2"/>
            <w:vAlign w:val="center"/>
          </w:tcPr>
          <w:p w14:paraId="0FBF95C2" w14:textId="77777777" w:rsidR="00CC6D65" w:rsidRPr="00567739" w:rsidRDefault="00CC6D65" w:rsidP="00567739">
            <w:pPr>
              <w:spacing w:after="0" w:line="276" w:lineRule="auto"/>
              <w:jc w:val="center"/>
              <w:rPr>
                <w:rFonts w:ascii="Arial" w:hAnsi="Arial" w:cs="Arial"/>
                <w:b/>
                <w:bCs/>
                <w:color w:val="FFFFFF" w:themeColor="background1"/>
                <w:sz w:val="20"/>
                <w:szCs w:val="20"/>
              </w:rPr>
            </w:pPr>
          </w:p>
        </w:tc>
      </w:tr>
      <w:tr w:rsidR="002357CC" w:rsidRPr="00E230BC" w14:paraId="1666268D" w14:textId="77777777" w:rsidTr="008B3404">
        <w:trPr>
          <w:gridAfter w:val="1"/>
          <w:wAfter w:w="17" w:type="dxa"/>
        </w:trPr>
        <w:tc>
          <w:tcPr>
            <w:tcW w:w="2127" w:type="dxa"/>
            <w:vAlign w:val="center"/>
          </w:tcPr>
          <w:p w14:paraId="627138A6" w14:textId="01A901FE" w:rsidR="002357CC" w:rsidRPr="00E230BC" w:rsidRDefault="002357CC" w:rsidP="002357CC">
            <w:pPr>
              <w:spacing w:after="0" w:line="276" w:lineRule="auto"/>
              <w:rPr>
                <w:rFonts w:ascii="Arial" w:hAnsi="Arial" w:cs="Arial"/>
                <w:sz w:val="20"/>
                <w:szCs w:val="20"/>
              </w:rPr>
            </w:pPr>
            <w:r>
              <w:rPr>
                <w:rFonts w:ascii="Arial" w:hAnsi="Arial" w:cs="Arial"/>
                <w:sz w:val="20"/>
                <w:szCs w:val="20"/>
              </w:rPr>
              <w:t>2</w:t>
            </w:r>
            <w:r w:rsidRPr="00E230BC">
              <w:rPr>
                <w:rFonts w:ascii="Arial" w:hAnsi="Arial" w:cs="Arial"/>
                <w:sz w:val="20"/>
                <w:szCs w:val="20"/>
              </w:rPr>
              <w:t>:00pm-</w:t>
            </w:r>
            <w:r>
              <w:rPr>
                <w:rFonts w:ascii="Arial" w:hAnsi="Arial" w:cs="Arial"/>
                <w:sz w:val="20"/>
                <w:szCs w:val="20"/>
              </w:rPr>
              <w:t>3</w:t>
            </w:r>
            <w:r w:rsidRPr="00E230BC">
              <w:rPr>
                <w:rFonts w:ascii="Arial" w:hAnsi="Arial" w:cs="Arial"/>
                <w:sz w:val="20"/>
                <w:szCs w:val="20"/>
              </w:rPr>
              <w:t>:30pm</w:t>
            </w:r>
          </w:p>
        </w:tc>
        <w:tc>
          <w:tcPr>
            <w:tcW w:w="2331" w:type="dxa"/>
            <w:vAlign w:val="center"/>
          </w:tcPr>
          <w:p w14:paraId="2C97137E" w14:textId="72D1CABB" w:rsidR="002357CC" w:rsidRPr="00E230BC" w:rsidRDefault="002357CC" w:rsidP="002357CC">
            <w:pPr>
              <w:spacing w:after="0" w:line="276" w:lineRule="auto"/>
              <w:rPr>
                <w:rFonts w:ascii="Arial" w:hAnsi="Arial" w:cs="Arial"/>
                <w:sz w:val="20"/>
                <w:szCs w:val="20"/>
              </w:rPr>
            </w:pPr>
            <w:r>
              <w:rPr>
                <w:rFonts w:ascii="Arial" w:hAnsi="Arial" w:cs="Arial"/>
                <w:sz w:val="20"/>
                <w:szCs w:val="20"/>
              </w:rPr>
              <w:t>More questionnaire discussion</w:t>
            </w:r>
          </w:p>
        </w:tc>
        <w:tc>
          <w:tcPr>
            <w:tcW w:w="3197" w:type="dxa"/>
          </w:tcPr>
          <w:p w14:paraId="33521BF0" w14:textId="77777777" w:rsidR="002357CC" w:rsidRDefault="002357CC" w:rsidP="002357CC">
            <w:pPr>
              <w:spacing w:after="0" w:line="276" w:lineRule="auto"/>
              <w:rPr>
                <w:rFonts w:ascii="Arial" w:hAnsi="Arial" w:cs="Arial"/>
                <w:sz w:val="20"/>
                <w:szCs w:val="20"/>
              </w:rPr>
            </w:pPr>
            <w:r>
              <w:rPr>
                <w:rFonts w:ascii="Arial" w:hAnsi="Arial" w:cs="Arial"/>
                <w:sz w:val="20"/>
                <w:szCs w:val="20"/>
              </w:rPr>
              <w:t>Practise</w:t>
            </w:r>
          </w:p>
          <w:p w14:paraId="3AD3A4C9" w14:textId="1173D1B1" w:rsidR="002357CC" w:rsidRPr="00E230BC" w:rsidRDefault="002357CC" w:rsidP="002357CC">
            <w:pPr>
              <w:spacing w:after="0" w:line="276" w:lineRule="auto"/>
              <w:rPr>
                <w:rFonts w:ascii="Arial" w:hAnsi="Arial" w:cs="Arial"/>
                <w:sz w:val="20"/>
                <w:szCs w:val="20"/>
              </w:rPr>
            </w:pPr>
            <w:r>
              <w:rPr>
                <w:rFonts w:ascii="Arial" w:hAnsi="Arial" w:cs="Arial"/>
                <w:sz w:val="20"/>
                <w:szCs w:val="20"/>
              </w:rPr>
              <w:t>Local language discussion</w:t>
            </w:r>
          </w:p>
        </w:tc>
        <w:tc>
          <w:tcPr>
            <w:tcW w:w="1651" w:type="dxa"/>
            <w:vAlign w:val="center"/>
          </w:tcPr>
          <w:p w14:paraId="64658EF4" w14:textId="2AE09395" w:rsidR="002357CC" w:rsidRPr="00E230BC" w:rsidRDefault="002357CC" w:rsidP="002357CC">
            <w:pPr>
              <w:spacing w:after="0" w:line="276" w:lineRule="auto"/>
              <w:rPr>
                <w:rFonts w:ascii="Arial" w:hAnsi="Arial" w:cs="Arial"/>
                <w:sz w:val="20"/>
                <w:szCs w:val="20"/>
              </w:rPr>
            </w:pPr>
            <w:r w:rsidRPr="00E230BC">
              <w:rPr>
                <w:rFonts w:ascii="Arial" w:hAnsi="Arial" w:cs="Arial"/>
                <w:sz w:val="20"/>
                <w:szCs w:val="20"/>
              </w:rPr>
              <w:t>Kantar</w:t>
            </w:r>
            <w:r>
              <w:rPr>
                <w:rFonts w:ascii="Arial" w:hAnsi="Arial" w:cs="Arial"/>
                <w:sz w:val="20"/>
                <w:szCs w:val="20"/>
              </w:rPr>
              <w:t>/Agency</w:t>
            </w:r>
          </w:p>
        </w:tc>
        <w:tc>
          <w:tcPr>
            <w:tcW w:w="1467" w:type="dxa"/>
            <w:vAlign w:val="center"/>
          </w:tcPr>
          <w:p w14:paraId="272A21F9" w14:textId="77777777" w:rsidR="002357CC" w:rsidRPr="00E230BC" w:rsidRDefault="002357CC" w:rsidP="002357CC">
            <w:pPr>
              <w:spacing w:after="0" w:line="276" w:lineRule="auto"/>
              <w:rPr>
                <w:rFonts w:ascii="Arial" w:hAnsi="Arial" w:cs="Arial"/>
                <w:sz w:val="20"/>
                <w:szCs w:val="20"/>
              </w:rPr>
            </w:pPr>
            <w:r w:rsidRPr="00E230BC">
              <w:rPr>
                <w:rFonts w:ascii="Arial" w:hAnsi="Arial" w:cs="Arial"/>
                <w:sz w:val="20"/>
                <w:szCs w:val="20"/>
              </w:rPr>
              <w:t>Presentation</w:t>
            </w:r>
          </w:p>
        </w:tc>
      </w:tr>
      <w:tr w:rsidR="00E230BC" w:rsidRPr="00E230BC" w14:paraId="07671D20" w14:textId="77777777" w:rsidTr="008B3404">
        <w:trPr>
          <w:gridAfter w:val="1"/>
          <w:wAfter w:w="17" w:type="dxa"/>
        </w:trPr>
        <w:tc>
          <w:tcPr>
            <w:tcW w:w="2127" w:type="dxa"/>
            <w:vAlign w:val="center"/>
          </w:tcPr>
          <w:p w14:paraId="67E1A193" w14:textId="672F1104" w:rsidR="00E230BC" w:rsidRPr="00E230BC" w:rsidRDefault="00F640E3" w:rsidP="00E230BC">
            <w:pPr>
              <w:spacing w:after="0" w:line="276" w:lineRule="auto"/>
              <w:rPr>
                <w:rFonts w:ascii="Arial" w:hAnsi="Arial" w:cs="Arial"/>
                <w:sz w:val="20"/>
                <w:szCs w:val="20"/>
              </w:rPr>
            </w:pPr>
            <w:r>
              <w:rPr>
                <w:rFonts w:ascii="Arial" w:hAnsi="Arial" w:cs="Arial"/>
                <w:sz w:val="20"/>
                <w:szCs w:val="20"/>
              </w:rPr>
              <w:t>3</w:t>
            </w:r>
            <w:r w:rsidRPr="00E230BC">
              <w:rPr>
                <w:rFonts w:ascii="Arial" w:hAnsi="Arial" w:cs="Arial"/>
                <w:sz w:val="20"/>
                <w:szCs w:val="20"/>
              </w:rPr>
              <w:t>:</w:t>
            </w:r>
            <w:r>
              <w:rPr>
                <w:rFonts w:ascii="Arial" w:hAnsi="Arial" w:cs="Arial"/>
                <w:sz w:val="20"/>
                <w:szCs w:val="20"/>
              </w:rPr>
              <w:t>3</w:t>
            </w:r>
            <w:r w:rsidRPr="00E230BC">
              <w:rPr>
                <w:rFonts w:ascii="Arial" w:hAnsi="Arial" w:cs="Arial"/>
                <w:sz w:val="20"/>
                <w:szCs w:val="20"/>
              </w:rPr>
              <w:t>0pm-</w:t>
            </w:r>
            <w:r>
              <w:rPr>
                <w:rFonts w:ascii="Arial" w:hAnsi="Arial" w:cs="Arial"/>
                <w:sz w:val="20"/>
                <w:szCs w:val="20"/>
              </w:rPr>
              <w:t>4</w:t>
            </w:r>
            <w:r w:rsidRPr="00E230BC">
              <w:rPr>
                <w:rFonts w:ascii="Arial" w:hAnsi="Arial" w:cs="Arial"/>
                <w:sz w:val="20"/>
                <w:szCs w:val="20"/>
              </w:rPr>
              <w:t>:</w:t>
            </w:r>
            <w:r>
              <w:rPr>
                <w:rFonts w:ascii="Arial" w:hAnsi="Arial" w:cs="Arial"/>
                <w:sz w:val="20"/>
                <w:szCs w:val="20"/>
              </w:rPr>
              <w:t>0</w:t>
            </w:r>
            <w:r w:rsidRPr="00E230BC">
              <w:rPr>
                <w:rFonts w:ascii="Arial" w:hAnsi="Arial" w:cs="Arial"/>
                <w:sz w:val="20"/>
                <w:szCs w:val="20"/>
              </w:rPr>
              <w:t>0pm</w:t>
            </w:r>
          </w:p>
        </w:tc>
        <w:tc>
          <w:tcPr>
            <w:tcW w:w="2331" w:type="dxa"/>
            <w:vAlign w:val="center"/>
          </w:tcPr>
          <w:p w14:paraId="560060A3" w14:textId="263D0D8E" w:rsidR="00E230BC" w:rsidRPr="00E230BC" w:rsidRDefault="00F640E3" w:rsidP="00E230BC">
            <w:pPr>
              <w:spacing w:after="0" w:line="276" w:lineRule="auto"/>
              <w:rPr>
                <w:rFonts w:ascii="Arial" w:hAnsi="Arial" w:cs="Arial"/>
                <w:sz w:val="20"/>
                <w:szCs w:val="20"/>
              </w:rPr>
            </w:pPr>
            <w:r>
              <w:rPr>
                <w:rFonts w:ascii="Arial" w:hAnsi="Arial" w:cs="Arial"/>
                <w:sz w:val="20"/>
                <w:szCs w:val="20"/>
              </w:rPr>
              <w:t>Ethics, r</w:t>
            </w:r>
            <w:r w:rsidR="00E230BC" w:rsidRPr="00E230BC">
              <w:rPr>
                <w:rFonts w:ascii="Arial" w:hAnsi="Arial" w:cs="Arial"/>
                <w:sz w:val="20"/>
                <w:szCs w:val="20"/>
              </w:rPr>
              <w:t>oles and responsibilities</w:t>
            </w:r>
          </w:p>
        </w:tc>
        <w:tc>
          <w:tcPr>
            <w:tcW w:w="3197" w:type="dxa"/>
          </w:tcPr>
          <w:p w14:paraId="2CB54978" w14:textId="77777777" w:rsidR="00E230BC" w:rsidRDefault="00E230BC" w:rsidP="00E230BC">
            <w:pPr>
              <w:spacing w:after="0" w:line="276" w:lineRule="auto"/>
              <w:rPr>
                <w:rFonts w:ascii="Arial" w:hAnsi="Arial" w:cs="Arial"/>
                <w:sz w:val="20"/>
                <w:szCs w:val="20"/>
              </w:rPr>
            </w:pPr>
            <w:r w:rsidRPr="00E230BC">
              <w:rPr>
                <w:rFonts w:ascii="Arial" w:hAnsi="Arial" w:cs="Arial"/>
                <w:sz w:val="20"/>
                <w:szCs w:val="20"/>
              </w:rPr>
              <w:t>Description of roles and responsibilities of each member of the field team</w:t>
            </w:r>
          </w:p>
          <w:p w14:paraId="41D052A4" w14:textId="77777777" w:rsidR="00F640E3" w:rsidRPr="00E230BC" w:rsidRDefault="00F640E3" w:rsidP="00F640E3">
            <w:pPr>
              <w:spacing w:after="0" w:line="276" w:lineRule="auto"/>
              <w:rPr>
                <w:rFonts w:ascii="Arial" w:hAnsi="Arial" w:cs="Arial"/>
                <w:sz w:val="20"/>
                <w:szCs w:val="20"/>
              </w:rPr>
            </w:pPr>
            <w:r w:rsidRPr="00E230BC">
              <w:rPr>
                <w:rFonts w:ascii="Arial" w:hAnsi="Arial" w:cs="Arial"/>
                <w:sz w:val="20"/>
                <w:szCs w:val="20"/>
              </w:rPr>
              <w:t>Ethical Considerations</w:t>
            </w:r>
          </w:p>
          <w:p w14:paraId="6FFF3371" w14:textId="77777777" w:rsidR="00F640E3" w:rsidRPr="00E230BC" w:rsidRDefault="00F640E3" w:rsidP="00F640E3">
            <w:pPr>
              <w:pStyle w:val="ListParagraph"/>
              <w:numPr>
                <w:ilvl w:val="0"/>
                <w:numId w:val="39"/>
              </w:numPr>
              <w:spacing w:after="0" w:line="276" w:lineRule="auto"/>
              <w:rPr>
                <w:rFonts w:ascii="Arial" w:hAnsi="Arial" w:cs="Arial"/>
                <w:sz w:val="20"/>
                <w:szCs w:val="20"/>
              </w:rPr>
            </w:pPr>
            <w:r w:rsidRPr="00E230BC">
              <w:rPr>
                <w:rFonts w:ascii="Arial" w:hAnsi="Arial" w:cs="Arial"/>
                <w:sz w:val="20"/>
                <w:szCs w:val="20"/>
              </w:rPr>
              <w:t>Rights of the respondent</w:t>
            </w:r>
          </w:p>
          <w:p w14:paraId="2C657C66" w14:textId="77777777" w:rsidR="00F640E3" w:rsidRPr="00E230BC" w:rsidRDefault="00F640E3" w:rsidP="00F640E3">
            <w:pPr>
              <w:pStyle w:val="ListParagraph"/>
              <w:numPr>
                <w:ilvl w:val="0"/>
                <w:numId w:val="39"/>
              </w:numPr>
              <w:spacing w:after="0" w:line="276" w:lineRule="auto"/>
              <w:rPr>
                <w:rFonts w:ascii="Arial" w:hAnsi="Arial" w:cs="Arial"/>
                <w:sz w:val="20"/>
                <w:szCs w:val="20"/>
              </w:rPr>
            </w:pPr>
            <w:r w:rsidRPr="00E230BC">
              <w:rPr>
                <w:rFonts w:ascii="Arial" w:hAnsi="Arial" w:cs="Arial"/>
                <w:sz w:val="20"/>
                <w:szCs w:val="20"/>
              </w:rPr>
              <w:t>Informed consent process</w:t>
            </w:r>
          </w:p>
          <w:p w14:paraId="4C6222C1" w14:textId="77777777" w:rsidR="00F640E3" w:rsidRPr="00E230BC" w:rsidRDefault="00F640E3" w:rsidP="00F640E3">
            <w:pPr>
              <w:pStyle w:val="ListParagraph"/>
              <w:numPr>
                <w:ilvl w:val="0"/>
                <w:numId w:val="39"/>
              </w:numPr>
              <w:spacing w:after="0" w:line="276" w:lineRule="auto"/>
              <w:rPr>
                <w:rFonts w:ascii="Arial" w:hAnsi="Arial" w:cs="Arial"/>
                <w:sz w:val="20"/>
                <w:szCs w:val="20"/>
              </w:rPr>
            </w:pPr>
            <w:r w:rsidRPr="00E230BC">
              <w:rPr>
                <w:rFonts w:ascii="Arial" w:hAnsi="Arial" w:cs="Arial"/>
                <w:sz w:val="20"/>
                <w:szCs w:val="20"/>
              </w:rPr>
              <w:lastRenderedPageBreak/>
              <w:t>Review the informed consent form for each survey</w:t>
            </w:r>
          </w:p>
          <w:p w14:paraId="6BDC2DD0" w14:textId="77777777" w:rsidR="00F640E3" w:rsidRPr="00E230BC" w:rsidRDefault="00F640E3" w:rsidP="00F640E3">
            <w:pPr>
              <w:pStyle w:val="ListParagraph"/>
              <w:numPr>
                <w:ilvl w:val="0"/>
                <w:numId w:val="39"/>
              </w:numPr>
              <w:spacing w:after="0" w:line="276" w:lineRule="auto"/>
              <w:rPr>
                <w:rFonts w:ascii="Arial" w:hAnsi="Arial" w:cs="Arial"/>
                <w:sz w:val="20"/>
                <w:szCs w:val="20"/>
              </w:rPr>
            </w:pPr>
            <w:r w:rsidRPr="00E230BC">
              <w:rPr>
                <w:rFonts w:ascii="Arial" w:hAnsi="Arial" w:cs="Arial"/>
                <w:sz w:val="20"/>
                <w:szCs w:val="20"/>
              </w:rPr>
              <w:t>Voluntary Participation</w:t>
            </w:r>
          </w:p>
          <w:p w14:paraId="67883E0E" w14:textId="78D66D62" w:rsidR="00F640E3" w:rsidRPr="00E230BC" w:rsidRDefault="00F640E3" w:rsidP="00F640E3">
            <w:pPr>
              <w:spacing w:after="0" w:line="276" w:lineRule="auto"/>
              <w:rPr>
                <w:rFonts w:ascii="Arial" w:hAnsi="Arial" w:cs="Arial"/>
                <w:sz w:val="20"/>
                <w:szCs w:val="20"/>
              </w:rPr>
            </w:pPr>
            <w:r w:rsidRPr="00E230BC">
              <w:rPr>
                <w:rFonts w:ascii="Arial" w:hAnsi="Arial" w:cs="Arial"/>
                <w:sz w:val="20"/>
                <w:szCs w:val="20"/>
              </w:rPr>
              <w:t>Maintaining Confidentiality and privacy</w:t>
            </w:r>
          </w:p>
        </w:tc>
        <w:tc>
          <w:tcPr>
            <w:tcW w:w="1651" w:type="dxa"/>
            <w:vAlign w:val="center"/>
          </w:tcPr>
          <w:p w14:paraId="70C18E0D" w14:textId="28A8E6C6" w:rsidR="00E230BC" w:rsidRPr="00E230BC" w:rsidRDefault="00E230BC" w:rsidP="00E230BC">
            <w:pPr>
              <w:spacing w:after="0" w:line="276" w:lineRule="auto"/>
              <w:rPr>
                <w:rFonts w:ascii="Arial" w:hAnsi="Arial" w:cs="Arial"/>
                <w:sz w:val="20"/>
                <w:szCs w:val="20"/>
              </w:rPr>
            </w:pPr>
            <w:r w:rsidRPr="00E230BC">
              <w:rPr>
                <w:rFonts w:ascii="Arial" w:hAnsi="Arial" w:cs="Arial"/>
                <w:sz w:val="20"/>
                <w:szCs w:val="20"/>
              </w:rPr>
              <w:lastRenderedPageBreak/>
              <w:t>Kantar</w:t>
            </w:r>
            <w:r w:rsidR="00F640E3">
              <w:rPr>
                <w:rFonts w:ascii="Arial" w:hAnsi="Arial" w:cs="Arial"/>
                <w:sz w:val="20"/>
                <w:szCs w:val="20"/>
              </w:rPr>
              <w:t>/Agency</w:t>
            </w:r>
          </w:p>
        </w:tc>
        <w:tc>
          <w:tcPr>
            <w:tcW w:w="1467" w:type="dxa"/>
            <w:vAlign w:val="center"/>
          </w:tcPr>
          <w:p w14:paraId="4C73894D" w14:textId="77777777" w:rsidR="00E230BC" w:rsidRPr="00E230BC" w:rsidRDefault="00E230BC" w:rsidP="00E230BC">
            <w:pPr>
              <w:spacing w:after="0" w:line="276" w:lineRule="auto"/>
              <w:rPr>
                <w:rFonts w:ascii="Arial" w:hAnsi="Arial" w:cs="Arial"/>
                <w:sz w:val="20"/>
                <w:szCs w:val="20"/>
              </w:rPr>
            </w:pPr>
            <w:r w:rsidRPr="00E230BC">
              <w:rPr>
                <w:rFonts w:ascii="Arial" w:hAnsi="Arial" w:cs="Arial"/>
                <w:sz w:val="20"/>
                <w:szCs w:val="20"/>
              </w:rPr>
              <w:t>Presentation</w:t>
            </w:r>
          </w:p>
        </w:tc>
      </w:tr>
      <w:tr w:rsidR="00E230BC" w:rsidRPr="00E230BC" w14:paraId="5C790AA5" w14:textId="77777777" w:rsidTr="008B3404">
        <w:trPr>
          <w:gridAfter w:val="1"/>
          <w:wAfter w:w="17" w:type="dxa"/>
        </w:trPr>
        <w:tc>
          <w:tcPr>
            <w:tcW w:w="2127" w:type="dxa"/>
            <w:vAlign w:val="center"/>
          </w:tcPr>
          <w:p w14:paraId="1B32CA9E" w14:textId="55AEB4CD" w:rsidR="00E230BC" w:rsidRPr="00E230BC" w:rsidRDefault="00E230BC" w:rsidP="00E230BC">
            <w:pPr>
              <w:spacing w:after="0" w:line="276" w:lineRule="auto"/>
              <w:rPr>
                <w:rFonts w:ascii="Arial" w:hAnsi="Arial" w:cs="Arial"/>
                <w:sz w:val="20"/>
                <w:szCs w:val="20"/>
              </w:rPr>
            </w:pPr>
            <w:r w:rsidRPr="00E230BC">
              <w:rPr>
                <w:rFonts w:ascii="Arial" w:hAnsi="Arial" w:cs="Arial"/>
                <w:sz w:val="20"/>
                <w:szCs w:val="20"/>
              </w:rPr>
              <w:t>4:00pm-</w:t>
            </w:r>
            <w:r w:rsidR="00E37B62">
              <w:rPr>
                <w:rFonts w:ascii="Arial" w:hAnsi="Arial" w:cs="Arial"/>
                <w:sz w:val="20"/>
                <w:szCs w:val="20"/>
              </w:rPr>
              <w:t>4</w:t>
            </w:r>
            <w:r w:rsidRPr="00E230BC">
              <w:rPr>
                <w:rFonts w:ascii="Arial" w:hAnsi="Arial" w:cs="Arial"/>
                <w:sz w:val="20"/>
                <w:szCs w:val="20"/>
              </w:rPr>
              <w:t>:</w:t>
            </w:r>
            <w:r w:rsidR="00E37B62">
              <w:rPr>
                <w:rFonts w:ascii="Arial" w:hAnsi="Arial" w:cs="Arial"/>
                <w:sz w:val="20"/>
                <w:szCs w:val="20"/>
              </w:rPr>
              <w:t>45</w:t>
            </w:r>
            <w:r w:rsidRPr="00E230BC">
              <w:rPr>
                <w:rFonts w:ascii="Arial" w:hAnsi="Arial" w:cs="Arial"/>
                <w:sz w:val="20"/>
                <w:szCs w:val="20"/>
              </w:rPr>
              <w:t>pm</w:t>
            </w:r>
          </w:p>
        </w:tc>
        <w:tc>
          <w:tcPr>
            <w:tcW w:w="2331" w:type="dxa"/>
            <w:vAlign w:val="center"/>
          </w:tcPr>
          <w:p w14:paraId="0693D769" w14:textId="77777777" w:rsidR="00E230BC" w:rsidRPr="00E230BC" w:rsidRDefault="00E230BC" w:rsidP="00E230BC">
            <w:pPr>
              <w:spacing w:after="0" w:line="276" w:lineRule="auto"/>
              <w:rPr>
                <w:rFonts w:ascii="Arial" w:hAnsi="Arial" w:cs="Arial"/>
                <w:sz w:val="20"/>
                <w:szCs w:val="20"/>
              </w:rPr>
            </w:pPr>
            <w:r w:rsidRPr="00E230BC">
              <w:rPr>
                <w:rFonts w:ascii="Arial" w:hAnsi="Arial" w:cs="Arial"/>
                <w:sz w:val="20"/>
                <w:szCs w:val="20"/>
              </w:rPr>
              <w:t>General Practice Session 1</w:t>
            </w:r>
          </w:p>
        </w:tc>
        <w:tc>
          <w:tcPr>
            <w:tcW w:w="3197" w:type="dxa"/>
          </w:tcPr>
          <w:p w14:paraId="70BB799C" w14:textId="77777777" w:rsidR="00E230BC" w:rsidRPr="00E230BC" w:rsidRDefault="00E230BC" w:rsidP="00E230BC">
            <w:pPr>
              <w:spacing w:after="0" w:line="276" w:lineRule="auto"/>
              <w:rPr>
                <w:rFonts w:ascii="Arial" w:hAnsi="Arial" w:cs="Arial"/>
                <w:sz w:val="20"/>
                <w:szCs w:val="20"/>
              </w:rPr>
            </w:pPr>
            <w:r w:rsidRPr="00E230BC">
              <w:rPr>
                <w:rFonts w:ascii="Arial" w:hAnsi="Arial" w:cs="Arial"/>
                <w:sz w:val="20"/>
                <w:szCs w:val="20"/>
              </w:rPr>
              <w:t>Reading the informed consent form effectively</w:t>
            </w:r>
          </w:p>
          <w:p w14:paraId="633544CA" w14:textId="77777777" w:rsidR="00E230BC" w:rsidRPr="00E230BC" w:rsidRDefault="00E230BC" w:rsidP="00E230BC">
            <w:pPr>
              <w:pStyle w:val="ListParagraph"/>
              <w:numPr>
                <w:ilvl w:val="0"/>
                <w:numId w:val="36"/>
              </w:numPr>
              <w:spacing w:after="0" w:line="276" w:lineRule="auto"/>
              <w:rPr>
                <w:rFonts w:ascii="Arial" w:hAnsi="Arial" w:cs="Arial"/>
                <w:sz w:val="20"/>
                <w:szCs w:val="20"/>
              </w:rPr>
            </w:pPr>
            <w:r w:rsidRPr="00E230BC">
              <w:rPr>
                <w:rFonts w:ascii="Arial" w:hAnsi="Arial" w:cs="Arial"/>
                <w:sz w:val="20"/>
                <w:szCs w:val="20"/>
              </w:rPr>
              <w:t>Practise reading consent statement</w:t>
            </w:r>
          </w:p>
          <w:p w14:paraId="0D9CE19D" w14:textId="77777777" w:rsidR="00E230BC" w:rsidRPr="00E230BC" w:rsidRDefault="00E230BC" w:rsidP="00E230BC">
            <w:pPr>
              <w:pStyle w:val="ListParagraph"/>
              <w:numPr>
                <w:ilvl w:val="0"/>
                <w:numId w:val="36"/>
              </w:numPr>
              <w:spacing w:after="0" w:line="276" w:lineRule="auto"/>
              <w:rPr>
                <w:rFonts w:ascii="Arial" w:hAnsi="Arial" w:cs="Arial"/>
                <w:sz w:val="20"/>
                <w:szCs w:val="20"/>
              </w:rPr>
            </w:pPr>
            <w:r w:rsidRPr="00E230BC">
              <w:rPr>
                <w:rFonts w:ascii="Arial" w:hAnsi="Arial" w:cs="Arial"/>
                <w:sz w:val="20"/>
                <w:szCs w:val="20"/>
              </w:rPr>
              <w:t>Practise answering probable questions from respondents on informed consent form</w:t>
            </w:r>
          </w:p>
        </w:tc>
        <w:tc>
          <w:tcPr>
            <w:tcW w:w="1651" w:type="dxa"/>
            <w:vAlign w:val="center"/>
          </w:tcPr>
          <w:p w14:paraId="5687EA8C" w14:textId="77754E47" w:rsidR="00E230BC" w:rsidRPr="00E230BC" w:rsidRDefault="00E230BC" w:rsidP="00E230BC">
            <w:pPr>
              <w:spacing w:after="0" w:line="276" w:lineRule="auto"/>
              <w:rPr>
                <w:rFonts w:ascii="Arial" w:hAnsi="Arial" w:cs="Arial"/>
                <w:sz w:val="20"/>
                <w:szCs w:val="20"/>
              </w:rPr>
            </w:pPr>
            <w:r w:rsidRPr="00E230BC">
              <w:rPr>
                <w:rFonts w:ascii="Arial" w:hAnsi="Arial" w:cs="Arial"/>
                <w:sz w:val="20"/>
                <w:szCs w:val="20"/>
              </w:rPr>
              <w:t>Kantar</w:t>
            </w:r>
            <w:r w:rsidR="00E37B62">
              <w:rPr>
                <w:rFonts w:ascii="Arial" w:hAnsi="Arial" w:cs="Arial"/>
                <w:sz w:val="20"/>
                <w:szCs w:val="20"/>
              </w:rPr>
              <w:t>/Agency</w:t>
            </w:r>
          </w:p>
        </w:tc>
        <w:tc>
          <w:tcPr>
            <w:tcW w:w="1467" w:type="dxa"/>
            <w:vAlign w:val="center"/>
          </w:tcPr>
          <w:p w14:paraId="373DE4A3" w14:textId="77777777" w:rsidR="00E230BC" w:rsidRPr="00E230BC" w:rsidRDefault="00E230BC" w:rsidP="00E230BC">
            <w:pPr>
              <w:spacing w:after="0" w:line="276" w:lineRule="auto"/>
              <w:rPr>
                <w:rFonts w:ascii="Arial" w:hAnsi="Arial" w:cs="Arial"/>
                <w:sz w:val="20"/>
                <w:szCs w:val="20"/>
              </w:rPr>
            </w:pPr>
            <w:r w:rsidRPr="00E230BC">
              <w:rPr>
                <w:rFonts w:ascii="Arial" w:hAnsi="Arial" w:cs="Arial"/>
                <w:sz w:val="20"/>
                <w:szCs w:val="20"/>
              </w:rPr>
              <w:t>Interactive</w:t>
            </w:r>
          </w:p>
        </w:tc>
      </w:tr>
      <w:tr w:rsidR="00E230BC" w:rsidRPr="00E230BC" w14:paraId="1F554F40" w14:textId="77777777" w:rsidTr="008B3404">
        <w:trPr>
          <w:gridAfter w:val="1"/>
          <w:wAfter w:w="17" w:type="dxa"/>
        </w:trPr>
        <w:tc>
          <w:tcPr>
            <w:tcW w:w="2127" w:type="dxa"/>
            <w:vAlign w:val="center"/>
          </w:tcPr>
          <w:p w14:paraId="2E4B753B" w14:textId="77777777" w:rsidR="00E230BC" w:rsidRPr="00E230BC" w:rsidRDefault="00E230BC" w:rsidP="00E230BC">
            <w:pPr>
              <w:spacing w:after="0" w:line="276" w:lineRule="auto"/>
              <w:rPr>
                <w:rFonts w:ascii="Arial" w:hAnsi="Arial" w:cs="Arial"/>
                <w:sz w:val="20"/>
                <w:szCs w:val="20"/>
              </w:rPr>
            </w:pPr>
            <w:r w:rsidRPr="00E230BC">
              <w:rPr>
                <w:rFonts w:ascii="Arial" w:hAnsi="Arial" w:cs="Arial"/>
                <w:sz w:val="20"/>
                <w:szCs w:val="20"/>
              </w:rPr>
              <w:t>4.45pm-5.00pm</w:t>
            </w:r>
          </w:p>
        </w:tc>
        <w:tc>
          <w:tcPr>
            <w:tcW w:w="2331" w:type="dxa"/>
            <w:vAlign w:val="center"/>
          </w:tcPr>
          <w:p w14:paraId="1FDD369F" w14:textId="77777777" w:rsidR="00E230BC" w:rsidRPr="00E230BC" w:rsidRDefault="00E230BC" w:rsidP="00E230BC">
            <w:pPr>
              <w:spacing w:after="0" w:line="276" w:lineRule="auto"/>
              <w:rPr>
                <w:rFonts w:ascii="Arial" w:hAnsi="Arial" w:cs="Arial"/>
                <w:sz w:val="20"/>
                <w:szCs w:val="20"/>
              </w:rPr>
            </w:pPr>
          </w:p>
        </w:tc>
        <w:tc>
          <w:tcPr>
            <w:tcW w:w="3197" w:type="dxa"/>
          </w:tcPr>
          <w:p w14:paraId="560A0789" w14:textId="592B0070" w:rsidR="006D1E7B" w:rsidRDefault="006D1E7B" w:rsidP="00E230BC">
            <w:pPr>
              <w:spacing w:after="0" w:line="276" w:lineRule="auto"/>
              <w:rPr>
                <w:rFonts w:ascii="Arial" w:hAnsi="Arial" w:cs="Arial"/>
                <w:sz w:val="20"/>
                <w:szCs w:val="20"/>
              </w:rPr>
            </w:pPr>
            <w:r>
              <w:rPr>
                <w:rFonts w:ascii="Arial" w:hAnsi="Arial" w:cs="Arial"/>
                <w:sz w:val="20"/>
                <w:szCs w:val="20"/>
              </w:rPr>
              <w:t>Questions and answer</w:t>
            </w:r>
          </w:p>
          <w:p w14:paraId="61BCB03D" w14:textId="221AF55B" w:rsidR="00C74018" w:rsidRDefault="00C74018" w:rsidP="00E230BC">
            <w:pPr>
              <w:spacing w:after="0" w:line="276" w:lineRule="auto"/>
              <w:rPr>
                <w:rFonts w:ascii="Arial" w:hAnsi="Arial" w:cs="Arial"/>
                <w:sz w:val="20"/>
                <w:szCs w:val="20"/>
              </w:rPr>
            </w:pPr>
            <w:r>
              <w:rPr>
                <w:rFonts w:ascii="Arial" w:hAnsi="Arial" w:cs="Arial"/>
                <w:sz w:val="20"/>
                <w:szCs w:val="20"/>
              </w:rPr>
              <w:t>Preparation for pilot</w:t>
            </w:r>
          </w:p>
          <w:p w14:paraId="0485319B" w14:textId="1D7CD603" w:rsidR="00E230BC" w:rsidRPr="00E230BC" w:rsidRDefault="00D31571" w:rsidP="00E230BC">
            <w:pPr>
              <w:spacing w:after="0" w:line="276" w:lineRule="auto"/>
              <w:rPr>
                <w:rFonts w:ascii="Arial" w:hAnsi="Arial" w:cs="Arial"/>
                <w:sz w:val="20"/>
                <w:szCs w:val="20"/>
              </w:rPr>
            </w:pPr>
            <w:r>
              <w:rPr>
                <w:rFonts w:ascii="Arial" w:hAnsi="Arial" w:cs="Arial"/>
                <w:sz w:val="20"/>
                <w:szCs w:val="20"/>
              </w:rPr>
              <w:t>Day 1 Homework</w:t>
            </w:r>
          </w:p>
        </w:tc>
        <w:tc>
          <w:tcPr>
            <w:tcW w:w="1651" w:type="dxa"/>
            <w:vAlign w:val="center"/>
          </w:tcPr>
          <w:p w14:paraId="04CCB17F" w14:textId="0F56CD0C" w:rsidR="00E230BC" w:rsidRPr="00E230BC" w:rsidRDefault="00D31571" w:rsidP="00E230BC">
            <w:pPr>
              <w:spacing w:after="0" w:line="276" w:lineRule="auto"/>
              <w:rPr>
                <w:rFonts w:ascii="Arial" w:hAnsi="Arial" w:cs="Arial"/>
                <w:sz w:val="20"/>
                <w:szCs w:val="20"/>
              </w:rPr>
            </w:pPr>
            <w:r>
              <w:rPr>
                <w:rFonts w:ascii="Arial" w:hAnsi="Arial" w:cs="Arial"/>
                <w:sz w:val="20"/>
                <w:szCs w:val="20"/>
              </w:rPr>
              <w:t>Kantar/Agency</w:t>
            </w:r>
          </w:p>
        </w:tc>
        <w:tc>
          <w:tcPr>
            <w:tcW w:w="1467" w:type="dxa"/>
            <w:vAlign w:val="center"/>
          </w:tcPr>
          <w:p w14:paraId="3BC212BA" w14:textId="77777777" w:rsidR="00E230BC" w:rsidRPr="00E230BC" w:rsidRDefault="00E230BC" w:rsidP="00E230BC">
            <w:pPr>
              <w:spacing w:after="0" w:line="276" w:lineRule="auto"/>
              <w:rPr>
                <w:rFonts w:ascii="Arial" w:hAnsi="Arial" w:cs="Arial"/>
                <w:sz w:val="20"/>
                <w:szCs w:val="20"/>
              </w:rPr>
            </w:pPr>
          </w:p>
        </w:tc>
      </w:tr>
      <w:tr w:rsidR="00E230BC" w:rsidRPr="00E230BC" w14:paraId="4A575A0A" w14:textId="77777777" w:rsidTr="008B3404">
        <w:tc>
          <w:tcPr>
            <w:tcW w:w="10790" w:type="dxa"/>
            <w:gridSpan w:val="6"/>
            <w:shd w:val="clear" w:color="auto" w:fill="44546A" w:themeFill="text2"/>
          </w:tcPr>
          <w:p w14:paraId="26CE1062" w14:textId="79ACC0FB" w:rsidR="00E230BC" w:rsidRPr="00E230BC" w:rsidRDefault="00D31571" w:rsidP="00E230BC">
            <w:pPr>
              <w:spacing w:after="0" w:line="276" w:lineRule="auto"/>
              <w:jc w:val="center"/>
              <w:rPr>
                <w:rFonts w:ascii="Arial" w:hAnsi="Arial" w:cs="Arial"/>
                <w:sz w:val="20"/>
                <w:szCs w:val="20"/>
              </w:rPr>
            </w:pPr>
            <w:r>
              <w:br w:type="page"/>
            </w:r>
            <w:r w:rsidR="00E230BC" w:rsidRPr="00E230BC">
              <w:rPr>
                <w:rFonts w:ascii="Arial" w:hAnsi="Arial" w:cs="Arial"/>
                <w:b/>
                <w:color w:val="FFFFFF" w:themeColor="background1"/>
                <w:sz w:val="20"/>
                <w:szCs w:val="20"/>
              </w:rPr>
              <w:t>DAY 2</w:t>
            </w:r>
          </w:p>
        </w:tc>
      </w:tr>
      <w:tr w:rsidR="00E230BC" w:rsidRPr="00E230BC" w14:paraId="6CA18ADF" w14:textId="77777777" w:rsidTr="008B3404">
        <w:trPr>
          <w:gridAfter w:val="1"/>
          <w:wAfter w:w="17" w:type="dxa"/>
        </w:trPr>
        <w:tc>
          <w:tcPr>
            <w:tcW w:w="2127" w:type="dxa"/>
            <w:vAlign w:val="center"/>
          </w:tcPr>
          <w:p w14:paraId="142614B1" w14:textId="57847D4A" w:rsidR="00E230BC" w:rsidRPr="00E230BC" w:rsidRDefault="00D31571" w:rsidP="00E230BC">
            <w:pPr>
              <w:spacing w:after="0" w:line="276" w:lineRule="auto"/>
              <w:rPr>
                <w:rFonts w:ascii="Arial" w:hAnsi="Arial" w:cs="Arial"/>
                <w:sz w:val="20"/>
                <w:szCs w:val="20"/>
              </w:rPr>
            </w:pPr>
            <w:r>
              <w:rPr>
                <w:rFonts w:ascii="Arial" w:hAnsi="Arial" w:cs="Arial"/>
                <w:sz w:val="20"/>
                <w:szCs w:val="20"/>
              </w:rPr>
              <w:t>9</w:t>
            </w:r>
            <w:r w:rsidR="00E230BC" w:rsidRPr="00E230BC">
              <w:rPr>
                <w:rFonts w:ascii="Arial" w:hAnsi="Arial" w:cs="Arial"/>
                <w:sz w:val="20"/>
                <w:szCs w:val="20"/>
              </w:rPr>
              <w:t>:00am- 10:</w:t>
            </w:r>
            <w:r w:rsidR="00C74018">
              <w:rPr>
                <w:rFonts w:ascii="Arial" w:hAnsi="Arial" w:cs="Arial"/>
                <w:sz w:val="20"/>
                <w:szCs w:val="20"/>
              </w:rPr>
              <w:t>3</w:t>
            </w:r>
            <w:r w:rsidR="00E230BC" w:rsidRPr="00E230BC">
              <w:rPr>
                <w:rFonts w:ascii="Arial" w:hAnsi="Arial" w:cs="Arial"/>
                <w:sz w:val="20"/>
                <w:szCs w:val="20"/>
              </w:rPr>
              <w:t>0am</w:t>
            </w:r>
          </w:p>
        </w:tc>
        <w:tc>
          <w:tcPr>
            <w:tcW w:w="2331" w:type="dxa"/>
            <w:vAlign w:val="center"/>
          </w:tcPr>
          <w:p w14:paraId="13F482BA" w14:textId="77829DF9" w:rsidR="00E230BC" w:rsidRPr="00E230BC" w:rsidRDefault="00E230BC" w:rsidP="00E230BC">
            <w:pPr>
              <w:spacing w:after="0" w:line="276" w:lineRule="auto"/>
              <w:rPr>
                <w:rFonts w:ascii="Arial" w:hAnsi="Arial" w:cs="Arial"/>
                <w:sz w:val="20"/>
                <w:szCs w:val="20"/>
              </w:rPr>
            </w:pPr>
            <w:r w:rsidRPr="00E230BC">
              <w:rPr>
                <w:rFonts w:ascii="Arial" w:hAnsi="Arial" w:cs="Arial"/>
                <w:sz w:val="20"/>
                <w:szCs w:val="20"/>
              </w:rPr>
              <w:t xml:space="preserve">Knowledge </w:t>
            </w:r>
            <w:r w:rsidR="00D31571">
              <w:rPr>
                <w:rFonts w:ascii="Arial" w:hAnsi="Arial" w:cs="Arial"/>
                <w:sz w:val="20"/>
                <w:szCs w:val="20"/>
              </w:rPr>
              <w:t>r</w:t>
            </w:r>
            <w:r w:rsidRPr="00E230BC">
              <w:rPr>
                <w:rFonts w:ascii="Arial" w:hAnsi="Arial" w:cs="Arial"/>
                <w:sz w:val="20"/>
                <w:szCs w:val="20"/>
              </w:rPr>
              <w:t>efresh</w:t>
            </w:r>
          </w:p>
        </w:tc>
        <w:tc>
          <w:tcPr>
            <w:tcW w:w="3197" w:type="dxa"/>
          </w:tcPr>
          <w:p w14:paraId="2647C46E" w14:textId="77777777" w:rsidR="00E230BC" w:rsidRPr="00E230BC" w:rsidRDefault="00E230BC" w:rsidP="00E230BC">
            <w:pPr>
              <w:spacing w:after="0" w:line="276" w:lineRule="auto"/>
              <w:rPr>
                <w:rFonts w:ascii="Arial" w:hAnsi="Arial" w:cs="Arial"/>
                <w:sz w:val="20"/>
                <w:szCs w:val="20"/>
              </w:rPr>
            </w:pPr>
            <w:r w:rsidRPr="00E230BC">
              <w:rPr>
                <w:rFonts w:ascii="Arial" w:hAnsi="Arial" w:cs="Arial"/>
                <w:sz w:val="20"/>
                <w:szCs w:val="20"/>
              </w:rPr>
              <w:t>Recap of day 1</w:t>
            </w:r>
          </w:p>
          <w:p w14:paraId="2A4785E8" w14:textId="77777777" w:rsidR="00E230BC" w:rsidRPr="00E230BC" w:rsidRDefault="00E230BC" w:rsidP="00E230BC">
            <w:pPr>
              <w:pStyle w:val="ListParagraph"/>
              <w:numPr>
                <w:ilvl w:val="0"/>
                <w:numId w:val="39"/>
              </w:numPr>
              <w:spacing w:after="0" w:line="276" w:lineRule="auto"/>
              <w:rPr>
                <w:rFonts w:ascii="Arial" w:hAnsi="Arial" w:cs="Arial"/>
                <w:sz w:val="20"/>
                <w:szCs w:val="20"/>
              </w:rPr>
            </w:pPr>
            <w:r w:rsidRPr="00E230BC">
              <w:rPr>
                <w:rFonts w:ascii="Arial" w:hAnsi="Arial" w:cs="Arial"/>
                <w:sz w:val="20"/>
                <w:szCs w:val="20"/>
              </w:rPr>
              <w:t>Question and answer</w:t>
            </w:r>
          </w:p>
          <w:p w14:paraId="14E8D5DF" w14:textId="77777777" w:rsidR="00E230BC" w:rsidRPr="00E230BC" w:rsidRDefault="00E230BC" w:rsidP="00E230BC">
            <w:pPr>
              <w:pStyle w:val="ListParagraph"/>
              <w:numPr>
                <w:ilvl w:val="0"/>
                <w:numId w:val="39"/>
              </w:numPr>
              <w:spacing w:after="0" w:line="276" w:lineRule="auto"/>
              <w:rPr>
                <w:rFonts w:ascii="Arial" w:hAnsi="Arial" w:cs="Arial"/>
                <w:sz w:val="20"/>
                <w:szCs w:val="20"/>
              </w:rPr>
            </w:pPr>
            <w:r w:rsidRPr="00E230BC">
              <w:rPr>
                <w:rFonts w:ascii="Arial" w:hAnsi="Arial" w:cs="Arial"/>
                <w:sz w:val="20"/>
                <w:szCs w:val="20"/>
              </w:rPr>
              <w:t>Knowledge drill</w:t>
            </w:r>
          </w:p>
        </w:tc>
        <w:tc>
          <w:tcPr>
            <w:tcW w:w="1651" w:type="dxa"/>
            <w:vAlign w:val="center"/>
          </w:tcPr>
          <w:p w14:paraId="43619584" w14:textId="31DB7F9C" w:rsidR="00E230BC" w:rsidRPr="00E230BC" w:rsidRDefault="00E230BC" w:rsidP="00E230BC">
            <w:pPr>
              <w:spacing w:after="0" w:line="276" w:lineRule="auto"/>
              <w:rPr>
                <w:rFonts w:ascii="Arial" w:hAnsi="Arial" w:cs="Arial"/>
                <w:sz w:val="20"/>
                <w:szCs w:val="20"/>
              </w:rPr>
            </w:pPr>
            <w:r w:rsidRPr="00E230BC">
              <w:rPr>
                <w:rFonts w:ascii="Arial" w:hAnsi="Arial" w:cs="Arial"/>
                <w:sz w:val="20"/>
                <w:szCs w:val="20"/>
              </w:rPr>
              <w:t>Kantar</w:t>
            </w:r>
            <w:r w:rsidR="00941F87">
              <w:rPr>
                <w:rFonts w:ascii="Arial" w:hAnsi="Arial" w:cs="Arial"/>
                <w:sz w:val="20"/>
                <w:szCs w:val="20"/>
              </w:rPr>
              <w:t>/Agency</w:t>
            </w:r>
          </w:p>
        </w:tc>
        <w:tc>
          <w:tcPr>
            <w:tcW w:w="1467" w:type="dxa"/>
            <w:vAlign w:val="center"/>
          </w:tcPr>
          <w:p w14:paraId="11B1CA10" w14:textId="77777777" w:rsidR="00E230BC" w:rsidRPr="00E230BC" w:rsidRDefault="00E230BC" w:rsidP="00E230BC">
            <w:pPr>
              <w:spacing w:after="0" w:line="276" w:lineRule="auto"/>
              <w:rPr>
                <w:rFonts w:ascii="Arial" w:hAnsi="Arial" w:cs="Arial"/>
                <w:sz w:val="20"/>
                <w:szCs w:val="20"/>
              </w:rPr>
            </w:pPr>
            <w:r w:rsidRPr="00E230BC">
              <w:rPr>
                <w:rFonts w:ascii="Arial" w:hAnsi="Arial" w:cs="Arial"/>
                <w:sz w:val="20"/>
                <w:szCs w:val="20"/>
              </w:rPr>
              <w:t>Interactive</w:t>
            </w:r>
          </w:p>
        </w:tc>
      </w:tr>
      <w:tr w:rsidR="00E230BC" w:rsidRPr="00E230BC" w14:paraId="5AD8631A" w14:textId="77777777" w:rsidTr="008B3404">
        <w:trPr>
          <w:gridAfter w:val="1"/>
          <w:wAfter w:w="17" w:type="dxa"/>
        </w:trPr>
        <w:tc>
          <w:tcPr>
            <w:tcW w:w="2127" w:type="dxa"/>
            <w:vAlign w:val="center"/>
          </w:tcPr>
          <w:p w14:paraId="0C597CA9" w14:textId="3CE3E57D" w:rsidR="00E230BC" w:rsidRPr="00E230BC" w:rsidRDefault="00E230BC" w:rsidP="00E230BC">
            <w:pPr>
              <w:spacing w:after="0" w:line="276" w:lineRule="auto"/>
              <w:rPr>
                <w:rFonts w:ascii="Arial" w:hAnsi="Arial" w:cs="Arial"/>
                <w:sz w:val="20"/>
                <w:szCs w:val="20"/>
              </w:rPr>
            </w:pPr>
            <w:r w:rsidRPr="00E230BC">
              <w:rPr>
                <w:rFonts w:ascii="Arial" w:hAnsi="Arial" w:cs="Arial"/>
                <w:sz w:val="20"/>
                <w:szCs w:val="20"/>
              </w:rPr>
              <w:t>10:</w:t>
            </w:r>
            <w:r w:rsidR="00C74018">
              <w:rPr>
                <w:rFonts w:ascii="Arial" w:hAnsi="Arial" w:cs="Arial"/>
                <w:sz w:val="20"/>
                <w:szCs w:val="20"/>
              </w:rPr>
              <w:t>3</w:t>
            </w:r>
            <w:r w:rsidRPr="00E230BC">
              <w:rPr>
                <w:rFonts w:ascii="Arial" w:hAnsi="Arial" w:cs="Arial"/>
                <w:sz w:val="20"/>
                <w:szCs w:val="20"/>
              </w:rPr>
              <w:t>0am-1.30 pm</w:t>
            </w:r>
          </w:p>
        </w:tc>
        <w:tc>
          <w:tcPr>
            <w:tcW w:w="2331" w:type="dxa"/>
            <w:vAlign w:val="center"/>
          </w:tcPr>
          <w:p w14:paraId="61AB5DF6" w14:textId="77777777" w:rsidR="00E230BC" w:rsidRPr="00E230BC" w:rsidRDefault="00E230BC" w:rsidP="00E230BC">
            <w:pPr>
              <w:spacing w:after="0" w:line="276" w:lineRule="auto"/>
              <w:rPr>
                <w:rFonts w:ascii="Arial" w:hAnsi="Arial" w:cs="Arial"/>
                <w:sz w:val="20"/>
                <w:szCs w:val="20"/>
              </w:rPr>
            </w:pPr>
          </w:p>
        </w:tc>
        <w:tc>
          <w:tcPr>
            <w:tcW w:w="3197" w:type="dxa"/>
          </w:tcPr>
          <w:p w14:paraId="7ED55E6D" w14:textId="31F05270" w:rsidR="00E230BC" w:rsidRPr="00E230BC" w:rsidRDefault="00C74018" w:rsidP="00E230BC">
            <w:pPr>
              <w:spacing w:after="0" w:line="276" w:lineRule="auto"/>
              <w:rPr>
                <w:rFonts w:ascii="Arial" w:hAnsi="Arial" w:cs="Arial"/>
                <w:sz w:val="20"/>
                <w:szCs w:val="20"/>
              </w:rPr>
            </w:pPr>
            <w:r>
              <w:rPr>
                <w:rFonts w:ascii="Arial" w:hAnsi="Arial" w:cs="Arial"/>
                <w:sz w:val="20"/>
                <w:szCs w:val="20"/>
              </w:rPr>
              <w:t>Pilot</w:t>
            </w:r>
          </w:p>
        </w:tc>
        <w:tc>
          <w:tcPr>
            <w:tcW w:w="1651" w:type="dxa"/>
            <w:vAlign w:val="center"/>
          </w:tcPr>
          <w:p w14:paraId="5A948743" w14:textId="41E2A139" w:rsidR="00E230BC" w:rsidRPr="00E230BC" w:rsidRDefault="00C74018" w:rsidP="00E230BC">
            <w:pPr>
              <w:spacing w:after="0" w:line="276" w:lineRule="auto"/>
              <w:rPr>
                <w:rFonts w:ascii="Arial" w:hAnsi="Arial" w:cs="Arial"/>
                <w:sz w:val="20"/>
                <w:szCs w:val="20"/>
              </w:rPr>
            </w:pPr>
            <w:r>
              <w:rPr>
                <w:rFonts w:ascii="Arial" w:hAnsi="Arial" w:cs="Arial"/>
                <w:sz w:val="20"/>
                <w:szCs w:val="20"/>
              </w:rPr>
              <w:t>Agency</w:t>
            </w:r>
          </w:p>
        </w:tc>
        <w:tc>
          <w:tcPr>
            <w:tcW w:w="1467" w:type="dxa"/>
            <w:vAlign w:val="center"/>
          </w:tcPr>
          <w:p w14:paraId="0F16055C" w14:textId="08DA2F5F" w:rsidR="00E230BC" w:rsidRPr="00E230BC" w:rsidRDefault="00C74018" w:rsidP="00E230BC">
            <w:pPr>
              <w:spacing w:after="0" w:line="276" w:lineRule="auto"/>
              <w:rPr>
                <w:rFonts w:ascii="Arial" w:hAnsi="Arial" w:cs="Arial"/>
                <w:sz w:val="20"/>
                <w:szCs w:val="20"/>
              </w:rPr>
            </w:pPr>
            <w:r>
              <w:rPr>
                <w:rFonts w:ascii="Arial" w:hAnsi="Arial" w:cs="Arial"/>
                <w:sz w:val="20"/>
                <w:szCs w:val="20"/>
              </w:rPr>
              <w:t xml:space="preserve">Participatory </w:t>
            </w:r>
          </w:p>
        </w:tc>
      </w:tr>
      <w:tr w:rsidR="00E230BC" w:rsidRPr="00E230BC" w14:paraId="3B311A7A" w14:textId="77777777" w:rsidTr="008B3404">
        <w:tc>
          <w:tcPr>
            <w:tcW w:w="2127" w:type="dxa"/>
            <w:shd w:val="clear" w:color="auto" w:fill="44546A" w:themeFill="text2"/>
            <w:vAlign w:val="center"/>
          </w:tcPr>
          <w:p w14:paraId="3A5EBDA1" w14:textId="2BE08A30" w:rsidR="00E230BC" w:rsidRPr="00E230BC" w:rsidRDefault="00E230BC" w:rsidP="00E230BC">
            <w:pPr>
              <w:spacing w:after="0" w:line="276" w:lineRule="auto"/>
              <w:rPr>
                <w:rFonts w:ascii="Arial" w:hAnsi="Arial" w:cs="Arial"/>
                <w:sz w:val="20"/>
                <w:szCs w:val="20"/>
              </w:rPr>
            </w:pPr>
          </w:p>
        </w:tc>
        <w:tc>
          <w:tcPr>
            <w:tcW w:w="8663" w:type="dxa"/>
            <w:gridSpan w:val="5"/>
            <w:shd w:val="clear" w:color="auto" w:fill="002060"/>
            <w:vAlign w:val="center"/>
          </w:tcPr>
          <w:p w14:paraId="5F9D9384" w14:textId="7C74E776" w:rsidR="00E230BC" w:rsidRPr="00E230BC" w:rsidRDefault="00C74018" w:rsidP="00E230BC">
            <w:pPr>
              <w:spacing w:after="0" w:line="276" w:lineRule="auto"/>
              <w:jc w:val="center"/>
              <w:rPr>
                <w:rFonts w:ascii="Arial" w:hAnsi="Arial" w:cs="Arial"/>
                <w:sz w:val="20"/>
                <w:szCs w:val="20"/>
              </w:rPr>
            </w:pPr>
            <w:r>
              <w:rPr>
                <w:rFonts w:ascii="Arial" w:hAnsi="Arial" w:cs="Arial"/>
                <w:b/>
                <w:bCs/>
                <w:color w:val="FFFFFF" w:themeColor="background1"/>
                <w:sz w:val="20"/>
                <w:szCs w:val="20"/>
              </w:rPr>
              <w:t>Lunch</w:t>
            </w:r>
          </w:p>
        </w:tc>
      </w:tr>
      <w:tr w:rsidR="004B458E" w:rsidRPr="00E230BC" w14:paraId="719FF4FC" w14:textId="77777777" w:rsidTr="008B3404">
        <w:trPr>
          <w:gridAfter w:val="1"/>
          <w:wAfter w:w="17" w:type="dxa"/>
        </w:trPr>
        <w:tc>
          <w:tcPr>
            <w:tcW w:w="2127" w:type="dxa"/>
            <w:vAlign w:val="center"/>
          </w:tcPr>
          <w:p w14:paraId="65D186E5" w14:textId="0B8B742A" w:rsidR="004B458E" w:rsidRPr="00E230BC" w:rsidRDefault="004B458E" w:rsidP="004B458E">
            <w:pPr>
              <w:spacing w:after="0" w:line="276" w:lineRule="auto"/>
              <w:rPr>
                <w:rFonts w:ascii="Arial" w:hAnsi="Arial" w:cs="Arial"/>
                <w:sz w:val="20"/>
                <w:szCs w:val="20"/>
              </w:rPr>
            </w:pPr>
            <w:r>
              <w:rPr>
                <w:rFonts w:ascii="Arial" w:hAnsi="Arial" w:cs="Arial"/>
                <w:sz w:val="20"/>
                <w:szCs w:val="20"/>
              </w:rPr>
              <w:t>2</w:t>
            </w:r>
            <w:r w:rsidRPr="00E230BC">
              <w:rPr>
                <w:rFonts w:ascii="Arial" w:hAnsi="Arial" w:cs="Arial"/>
                <w:sz w:val="20"/>
                <w:szCs w:val="20"/>
              </w:rPr>
              <w:t>:</w:t>
            </w:r>
            <w:r>
              <w:rPr>
                <w:rFonts w:ascii="Arial" w:hAnsi="Arial" w:cs="Arial"/>
                <w:sz w:val="20"/>
                <w:szCs w:val="20"/>
              </w:rPr>
              <w:t>30</w:t>
            </w:r>
            <w:r w:rsidRPr="00E230BC">
              <w:rPr>
                <w:rFonts w:ascii="Arial" w:hAnsi="Arial" w:cs="Arial"/>
                <w:sz w:val="20"/>
                <w:szCs w:val="20"/>
              </w:rPr>
              <w:t>pm</w:t>
            </w:r>
            <w:r>
              <w:rPr>
                <w:rFonts w:ascii="Arial" w:hAnsi="Arial" w:cs="Arial"/>
                <w:sz w:val="20"/>
                <w:szCs w:val="20"/>
              </w:rPr>
              <w:t>-3:30pm</w:t>
            </w:r>
          </w:p>
        </w:tc>
        <w:tc>
          <w:tcPr>
            <w:tcW w:w="5528" w:type="dxa"/>
            <w:gridSpan w:val="2"/>
            <w:vAlign w:val="center"/>
          </w:tcPr>
          <w:p w14:paraId="510CB483" w14:textId="6F9B1CDF" w:rsidR="004B458E" w:rsidRPr="00E230BC" w:rsidRDefault="004B458E" w:rsidP="004B458E">
            <w:pPr>
              <w:spacing w:after="0" w:line="276" w:lineRule="auto"/>
              <w:rPr>
                <w:rFonts w:ascii="Arial" w:hAnsi="Arial" w:cs="Arial"/>
                <w:sz w:val="20"/>
                <w:szCs w:val="20"/>
              </w:rPr>
            </w:pPr>
            <w:r>
              <w:rPr>
                <w:rFonts w:ascii="Arial" w:hAnsi="Arial" w:cs="Arial"/>
                <w:sz w:val="20"/>
                <w:szCs w:val="20"/>
              </w:rPr>
              <w:t>Pilot debrief</w:t>
            </w:r>
          </w:p>
        </w:tc>
        <w:tc>
          <w:tcPr>
            <w:tcW w:w="1651" w:type="dxa"/>
            <w:vAlign w:val="center"/>
          </w:tcPr>
          <w:p w14:paraId="6F75DADB" w14:textId="5CCAE87C" w:rsidR="004B458E" w:rsidRPr="00E230BC" w:rsidRDefault="004B458E" w:rsidP="004B458E">
            <w:pPr>
              <w:spacing w:after="0" w:line="276" w:lineRule="auto"/>
              <w:rPr>
                <w:rFonts w:ascii="Arial" w:hAnsi="Arial" w:cs="Arial"/>
                <w:sz w:val="20"/>
                <w:szCs w:val="20"/>
              </w:rPr>
            </w:pPr>
            <w:r w:rsidRPr="00E230BC">
              <w:rPr>
                <w:rFonts w:ascii="Arial" w:hAnsi="Arial" w:cs="Arial"/>
                <w:sz w:val="20"/>
                <w:szCs w:val="20"/>
              </w:rPr>
              <w:t>Kantar</w:t>
            </w:r>
            <w:r>
              <w:rPr>
                <w:rFonts w:ascii="Arial" w:hAnsi="Arial" w:cs="Arial"/>
                <w:sz w:val="20"/>
                <w:szCs w:val="20"/>
              </w:rPr>
              <w:t>/Agency</w:t>
            </w:r>
          </w:p>
        </w:tc>
        <w:tc>
          <w:tcPr>
            <w:tcW w:w="1467" w:type="dxa"/>
            <w:vAlign w:val="center"/>
          </w:tcPr>
          <w:p w14:paraId="1759F886" w14:textId="48F8C264" w:rsidR="004B458E" w:rsidRPr="00E230BC" w:rsidRDefault="004B458E" w:rsidP="004B458E">
            <w:pPr>
              <w:spacing w:after="0" w:line="276" w:lineRule="auto"/>
              <w:rPr>
                <w:rFonts w:ascii="Arial" w:hAnsi="Arial" w:cs="Arial"/>
                <w:sz w:val="20"/>
                <w:szCs w:val="20"/>
              </w:rPr>
            </w:pPr>
            <w:r>
              <w:rPr>
                <w:rFonts w:ascii="Arial" w:hAnsi="Arial" w:cs="Arial"/>
                <w:sz w:val="20"/>
                <w:szCs w:val="20"/>
              </w:rPr>
              <w:t>Participatory</w:t>
            </w:r>
          </w:p>
        </w:tc>
      </w:tr>
      <w:tr w:rsidR="004B458E" w:rsidRPr="00E230BC" w14:paraId="604F4C52" w14:textId="77777777" w:rsidTr="008B3404">
        <w:trPr>
          <w:gridAfter w:val="1"/>
          <w:wAfter w:w="17" w:type="dxa"/>
        </w:trPr>
        <w:tc>
          <w:tcPr>
            <w:tcW w:w="2127" w:type="dxa"/>
            <w:vAlign w:val="center"/>
          </w:tcPr>
          <w:p w14:paraId="20864C41" w14:textId="3E5BD2D4" w:rsidR="004B458E" w:rsidRPr="00E230BC" w:rsidRDefault="004B458E" w:rsidP="004B458E">
            <w:pPr>
              <w:spacing w:after="0" w:line="276" w:lineRule="auto"/>
              <w:rPr>
                <w:rFonts w:ascii="Arial" w:hAnsi="Arial" w:cs="Arial"/>
                <w:sz w:val="20"/>
                <w:szCs w:val="20"/>
              </w:rPr>
            </w:pPr>
            <w:r>
              <w:rPr>
                <w:rFonts w:ascii="Arial" w:hAnsi="Arial" w:cs="Arial"/>
                <w:sz w:val="20"/>
                <w:szCs w:val="20"/>
              </w:rPr>
              <w:t>3:30p</w:t>
            </w:r>
            <w:r w:rsidRPr="00E230BC">
              <w:rPr>
                <w:rFonts w:ascii="Arial" w:hAnsi="Arial" w:cs="Arial"/>
                <w:sz w:val="20"/>
                <w:szCs w:val="20"/>
              </w:rPr>
              <w:t xml:space="preserve">m- </w:t>
            </w:r>
            <w:r>
              <w:rPr>
                <w:rFonts w:ascii="Arial" w:hAnsi="Arial" w:cs="Arial"/>
                <w:sz w:val="20"/>
                <w:szCs w:val="20"/>
              </w:rPr>
              <w:t>4:00pm</w:t>
            </w:r>
          </w:p>
        </w:tc>
        <w:tc>
          <w:tcPr>
            <w:tcW w:w="2331" w:type="dxa"/>
            <w:vAlign w:val="center"/>
          </w:tcPr>
          <w:p w14:paraId="5B2811E2" w14:textId="4EEB0822" w:rsidR="004B458E" w:rsidRPr="00E230BC" w:rsidRDefault="004B458E" w:rsidP="004B458E">
            <w:pPr>
              <w:spacing w:after="0" w:line="276" w:lineRule="auto"/>
              <w:rPr>
                <w:rFonts w:ascii="Arial" w:hAnsi="Arial" w:cs="Arial"/>
                <w:sz w:val="20"/>
                <w:szCs w:val="20"/>
              </w:rPr>
            </w:pPr>
            <w:r>
              <w:rPr>
                <w:rFonts w:ascii="Arial" w:hAnsi="Arial" w:cs="Arial"/>
                <w:sz w:val="20"/>
                <w:szCs w:val="20"/>
              </w:rPr>
              <w:t>Competency test</w:t>
            </w:r>
          </w:p>
        </w:tc>
        <w:tc>
          <w:tcPr>
            <w:tcW w:w="3197" w:type="dxa"/>
          </w:tcPr>
          <w:p w14:paraId="2EAE9460" w14:textId="4D01DEF8" w:rsidR="004B458E" w:rsidRPr="00E230BC" w:rsidRDefault="004B458E" w:rsidP="004B458E">
            <w:pPr>
              <w:spacing w:after="0" w:line="276" w:lineRule="auto"/>
              <w:rPr>
                <w:rFonts w:ascii="Arial" w:hAnsi="Arial" w:cs="Arial"/>
                <w:sz w:val="20"/>
                <w:szCs w:val="20"/>
              </w:rPr>
            </w:pPr>
          </w:p>
        </w:tc>
        <w:tc>
          <w:tcPr>
            <w:tcW w:w="1651" w:type="dxa"/>
            <w:vAlign w:val="center"/>
          </w:tcPr>
          <w:p w14:paraId="7A7EE672" w14:textId="4ECF31E2" w:rsidR="004B458E" w:rsidRPr="00E230BC" w:rsidRDefault="004B458E" w:rsidP="004B458E">
            <w:pPr>
              <w:spacing w:after="0" w:line="276" w:lineRule="auto"/>
              <w:rPr>
                <w:rFonts w:ascii="Arial" w:hAnsi="Arial" w:cs="Arial"/>
                <w:sz w:val="20"/>
                <w:szCs w:val="20"/>
              </w:rPr>
            </w:pPr>
            <w:r w:rsidRPr="00E230BC">
              <w:rPr>
                <w:rFonts w:ascii="Arial" w:hAnsi="Arial" w:cs="Arial"/>
                <w:sz w:val="20"/>
                <w:szCs w:val="20"/>
              </w:rPr>
              <w:t>Kantar</w:t>
            </w:r>
            <w:r>
              <w:rPr>
                <w:rFonts w:ascii="Arial" w:hAnsi="Arial" w:cs="Arial"/>
                <w:sz w:val="20"/>
                <w:szCs w:val="20"/>
              </w:rPr>
              <w:t>/Agency</w:t>
            </w:r>
          </w:p>
        </w:tc>
        <w:tc>
          <w:tcPr>
            <w:tcW w:w="1467" w:type="dxa"/>
            <w:vAlign w:val="center"/>
          </w:tcPr>
          <w:p w14:paraId="715B8D79" w14:textId="5E7B35E2" w:rsidR="004B458E" w:rsidRPr="00E230BC" w:rsidRDefault="004B458E" w:rsidP="004B458E">
            <w:pPr>
              <w:spacing w:after="0" w:line="276" w:lineRule="auto"/>
              <w:rPr>
                <w:rFonts w:ascii="Arial" w:hAnsi="Arial" w:cs="Arial"/>
                <w:sz w:val="20"/>
                <w:szCs w:val="20"/>
              </w:rPr>
            </w:pPr>
            <w:r>
              <w:rPr>
                <w:rFonts w:ascii="Arial" w:hAnsi="Arial" w:cs="Arial"/>
                <w:sz w:val="20"/>
                <w:szCs w:val="20"/>
              </w:rPr>
              <w:t>Participatory</w:t>
            </w:r>
          </w:p>
        </w:tc>
      </w:tr>
      <w:tr w:rsidR="004B458E" w:rsidRPr="00E230BC" w14:paraId="29FD1499" w14:textId="77777777" w:rsidTr="008B3404">
        <w:trPr>
          <w:gridAfter w:val="1"/>
          <w:wAfter w:w="17" w:type="dxa"/>
        </w:trPr>
        <w:tc>
          <w:tcPr>
            <w:tcW w:w="2127" w:type="dxa"/>
            <w:vAlign w:val="center"/>
          </w:tcPr>
          <w:p w14:paraId="743A70B5" w14:textId="4DB82C7B" w:rsidR="004B458E" w:rsidRPr="00E230BC" w:rsidRDefault="004B458E" w:rsidP="004B458E">
            <w:pPr>
              <w:spacing w:after="0" w:line="276" w:lineRule="auto"/>
              <w:rPr>
                <w:rFonts w:ascii="Arial" w:hAnsi="Arial" w:cs="Arial"/>
                <w:sz w:val="20"/>
                <w:szCs w:val="20"/>
              </w:rPr>
            </w:pPr>
            <w:r>
              <w:rPr>
                <w:rFonts w:ascii="Arial" w:hAnsi="Arial" w:cs="Arial"/>
                <w:sz w:val="20"/>
                <w:szCs w:val="20"/>
              </w:rPr>
              <w:t>4:00pm</w:t>
            </w:r>
            <w:r w:rsidRPr="00E230BC">
              <w:rPr>
                <w:rFonts w:ascii="Arial" w:hAnsi="Arial" w:cs="Arial"/>
                <w:sz w:val="20"/>
                <w:szCs w:val="20"/>
              </w:rPr>
              <w:t xml:space="preserve"> </w:t>
            </w:r>
            <w:r>
              <w:rPr>
                <w:rFonts w:ascii="Arial" w:hAnsi="Arial" w:cs="Arial"/>
                <w:sz w:val="20"/>
                <w:szCs w:val="20"/>
              </w:rPr>
              <w:t>-</w:t>
            </w:r>
            <w:r w:rsidRPr="00E230BC">
              <w:rPr>
                <w:rFonts w:ascii="Arial" w:hAnsi="Arial" w:cs="Arial"/>
                <w:sz w:val="20"/>
                <w:szCs w:val="20"/>
              </w:rPr>
              <w:t>4:30pm</w:t>
            </w:r>
          </w:p>
        </w:tc>
        <w:tc>
          <w:tcPr>
            <w:tcW w:w="2331" w:type="dxa"/>
            <w:vAlign w:val="center"/>
          </w:tcPr>
          <w:p w14:paraId="0102C1CD" w14:textId="77777777" w:rsidR="004B458E" w:rsidRPr="00E230BC" w:rsidRDefault="004B458E" w:rsidP="004B458E">
            <w:pPr>
              <w:spacing w:after="0" w:line="276" w:lineRule="auto"/>
              <w:rPr>
                <w:rFonts w:ascii="Arial" w:hAnsi="Arial" w:cs="Arial"/>
                <w:sz w:val="20"/>
                <w:szCs w:val="20"/>
              </w:rPr>
            </w:pPr>
          </w:p>
        </w:tc>
        <w:tc>
          <w:tcPr>
            <w:tcW w:w="3197" w:type="dxa"/>
          </w:tcPr>
          <w:p w14:paraId="61D17444" w14:textId="0CA0DB96" w:rsidR="004B458E" w:rsidRPr="00E230BC" w:rsidRDefault="004B458E" w:rsidP="004B458E">
            <w:pPr>
              <w:spacing w:after="0" w:line="276" w:lineRule="auto"/>
              <w:rPr>
                <w:rFonts w:ascii="Arial" w:hAnsi="Arial" w:cs="Arial"/>
                <w:sz w:val="20"/>
                <w:szCs w:val="20"/>
              </w:rPr>
            </w:pPr>
            <w:r>
              <w:rPr>
                <w:rFonts w:ascii="Arial" w:hAnsi="Arial" w:cs="Arial"/>
                <w:sz w:val="20"/>
                <w:szCs w:val="20"/>
              </w:rPr>
              <w:t>Closing remarks</w:t>
            </w:r>
          </w:p>
        </w:tc>
        <w:tc>
          <w:tcPr>
            <w:tcW w:w="1651" w:type="dxa"/>
            <w:vAlign w:val="center"/>
          </w:tcPr>
          <w:p w14:paraId="3B6647A5" w14:textId="77777777" w:rsidR="004B458E" w:rsidRPr="00E230BC" w:rsidRDefault="004B458E" w:rsidP="004B458E">
            <w:pPr>
              <w:spacing w:after="0" w:line="276" w:lineRule="auto"/>
              <w:rPr>
                <w:rFonts w:ascii="Arial" w:hAnsi="Arial" w:cs="Arial"/>
                <w:sz w:val="20"/>
                <w:szCs w:val="20"/>
              </w:rPr>
            </w:pPr>
          </w:p>
        </w:tc>
        <w:tc>
          <w:tcPr>
            <w:tcW w:w="1467" w:type="dxa"/>
            <w:vAlign w:val="center"/>
          </w:tcPr>
          <w:p w14:paraId="5DD75C4E" w14:textId="77777777" w:rsidR="004B458E" w:rsidRPr="00E230BC" w:rsidRDefault="004B458E" w:rsidP="004B458E">
            <w:pPr>
              <w:spacing w:after="0" w:line="276" w:lineRule="auto"/>
              <w:rPr>
                <w:rFonts w:ascii="Arial" w:hAnsi="Arial" w:cs="Arial"/>
                <w:sz w:val="20"/>
                <w:szCs w:val="20"/>
              </w:rPr>
            </w:pPr>
          </w:p>
        </w:tc>
      </w:tr>
    </w:tbl>
    <w:p w14:paraId="4E45CCEB" w14:textId="031F6E6C" w:rsidR="00A251CE" w:rsidRDefault="00A251CE">
      <w:pPr>
        <w:spacing w:after="160" w:line="259" w:lineRule="auto"/>
        <w:rPr>
          <w:rFonts w:ascii="Arial" w:hAnsi="Arial" w:cs="Arial"/>
          <w:sz w:val="20"/>
          <w:szCs w:val="20"/>
        </w:rPr>
      </w:pPr>
      <w:r>
        <w:rPr>
          <w:rFonts w:ascii="Arial" w:hAnsi="Arial" w:cs="Arial"/>
          <w:sz w:val="20"/>
          <w:szCs w:val="20"/>
        </w:rPr>
        <w:br w:type="page"/>
      </w:r>
    </w:p>
    <w:p w14:paraId="6791E3B5" w14:textId="5CD4EC91" w:rsidR="00721F91" w:rsidRPr="00E04D28" w:rsidRDefault="000B1D27" w:rsidP="007919E5">
      <w:pPr>
        <w:pStyle w:val="ListParagraph"/>
        <w:numPr>
          <w:ilvl w:val="0"/>
          <w:numId w:val="43"/>
        </w:numPr>
        <w:spacing w:after="160" w:line="259" w:lineRule="auto"/>
        <w:outlineLvl w:val="0"/>
        <w:rPr>
          <w:rFonts w:ascii="Arial" w:hAnsi="Arial" w:cs="Arial"/>
          <w:sz w:val="20"/>
          <w:szCs w:val="20"/>
        </w:rPr>
      </w:pPr>
      <w:bookmarkStart w:id="19" w:name="_Toc83287893"/>
      <w:r w:rsidRPr="00E04D28">
        <w:rPr>
          <w:rFonts w:ascii="Arial" w:hAnsi="Arial" w:cs="Arial"/>
          <w:b/>
          <w:sz w:val="22"/>
        </w:rPr>
        <w:lastRenderedPageBreak/>
        <w:t>Quality</w:t>
      </w:r>
      <w:r w:rsidRPr="00E04D28">
        <w:rPr>
          <w:rFonts w:ascii="Arial" w:hAnsi="Arial" w:cs="Arial"/>
          <w:sz w:val="20"/>
          <w:szCs w:val="20"/>
        </w:rPr>
        <w:t xml:space="preserve"> </w:t>
      </w:r>
      <w:r w:rsidRPr="00E04D28">
        <w:rPr>
          <w:rFonts w:ascii="Arial" w:hAnsi="Arial" w:cs="Arial"/>
          <w:b/>
          <w:sz w:val="22"/>
        </w:rPr>
        <w:t>control</w:t>
      </w:r>
      <w:bookmarkEnd w:id="19"/>
    </w:p>
    <w:p w14:paraId="7210E4AD" w14:textId="77777777" w:rsidR="000B1D27" w:rsidRPr="00246CDC" w:rsidRDefault="000B1D27" w:rsidP="00246CDC">
      <w:pPr>
        <w:spacing w:after="160" w:line="360" w:lineRule="auto"/>
        <w:rPr>
          <w:rFonts w:ascii="Arial" w:hAnsi="Arial" w:cs="Arial"/>
          <w:sz w:val="22"/>
        </w:rPr>
      </w:pPr>
    </w:p>
    <w:p w14:paraId="10B48556" w14:textId="39E5D8F0" w:rsidR="00721F91" w:rsidRPr="00246CDC" w:rsidRDefault="00EC0AF2" w:rsidP="00246CDC">
      <w:pPr>
        <w:spacing w:after="160" w:line="360" w:lineRule="auto"/>
        <w:rPr>
          <w:rFonts w:ascii="Arial" w:hAnsi="Arial" w:cs="Arial"/>
          <w:sz w:val="22"/>
        </w:rPr>
      </w:pPr>
      <w:r w:rsidRPr="00246CDC">
        <w:rPr>
          <w:rFonts w:ascii="Arial" w:hAnsi="Arial" w:cs="Arial"/>
          <w:sz w:val="22"/>
        </w:rPr>
        <w:t>Kantar has an integrated quality assurance and control process in place which begins from the day the project is commissioned</w:t>
      </w:r>
      <w:r w:rsidR="00246CDC" w:rsidRPr="00246CDC">
        <w:rPr>
          <w:rFonts w:ascii="Arial" w:hAnsi="Arial" w:cs="Arial"/>
          <w:sz w:val="22"/>
        </w:rPr>
        <w:t>.</w:t>
      </w:r>
      <w:r w:rsidR="00246CDC">
        <w:rPr>
          <w:rFonts w:ascii="Arial" w:hAnsi="Arial" w:cs="Arial"/>
          <w:sz w:val="22"/>
        </w:rPr>
        <w:t xml:space="preserve"> This process is diagrammatised below:</w:t>
      </w:r>
    </w:p>
    <w:p w14:paraId="3B92AC46" w14:textId="5144C719" w:rsidR="00C02D61" w:rsidRDefault="00C02D61">
      <w:pPr>
        <w:spacing w:after="160" w:line="259" w:lineRule="auto"/>
        <w:rPr>
          <w:rFonts w:ascii="Arial" w:hAnsi="Arial" w:cs="Arial"/>
          <w:sz w:val="20"/>
          <w:szCs w:val="20"/>
        </w:rPr>
      </w:pPr>
      <w:r w:rsidRPr="00E04D28">
        <w:rPr>
          <w:rFonts w:ascii="Arial" w:hAnsi="Arial" w:cs="Arial"/>
          <w:b/>
          <w:noProof/>
          <w:sz w:val="22"/>
        </w:rPr>
        <w:drawing>
          <wp:inline distT="0" distB="0" distL="0" distR="0" wp14:anchorId="5696D828" wp14:editId="1C9F1185">
            <wp:extent cx="5731510" cy="3522980"/>
            <wp:effectExtent l="0" t="0" r="21590" b="0"/>
            <wp:docPr id="3" name="Diagram 3">
              <a:extLst xmlns:a="http://schemas.openxmlformats.org/drawingml/2006/main">
                <a:ext uri="{FF2B5EF4-FFF2-40B4-BE49-F238E27FC236}">
                  <a16:creationId xmlns:a16="http://schemas.microsoft.com/office/drawing/2014/main" id="{53DB8F8A-5861-49D8-A1F6-1AF5DDB8E1A8}"/>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23E016C1" w14:textId="5B1708F6" w:rsidR="00D00F7F" w:rsidRPr="00263B55" w:rsidRDefault="00D00F7F" w:rsidP="00D00F7F">
      <w:pPr>
        <w:spacing w:line="360" w:lineRule="auto"/>
        <w:jc w:val="both"/>
        <w:rPr>
          <w:rFonts w:ascii="Arial" w:hAnsi="Arial" w:cs="Arial"/>
          <w:sz w:val="22"/>
        </w:rPr>
      </w:pPr>
      <w:r w:rsidRPr="00263B55">
        <w:rPr>
          <w:rFonts w:ascii="Arial" w:hAnsi="Arial" w:cs="Arial"/>
          <w:sz w:val="22"/>
        </w:rPr>
        <w:t xml:space="preserve">the following specific steps will be adopted to assure the quality of data to be collected:  </w:t>
      </w:r>
    </w:p>
    <w:p w14:paraId="2DDD2694" w14:textId="6A46807B" w:rsidR="00D00F7F" w:rsidRPr="00263B55" w:rsidRDefault="00D00F7F" w:rsidP="00D00F7F">
      <w:pPr>
        <w:spacing w:line="276" w:lineRule="auto"/>
        <w:rPr>
          <w:rFonts w:ascii="Arial" w:hAnsi="Arial" w:cs="Arial"/>
          <w:i/>
          <w:sz w:val="22"/>
        </w:rPr>
      </w:pPr>
      <w:r w:rsidRPr="00263B55">
        <w:rPr>
          <w:rFonts w:ascii="Arial" w:hAnsi="Arial" w:cs="Arial"/>
          <w:i/>
          <w:sz w:val="22"/>
        </w:rPr>
        <w:t>Fieldwork Q</w:t>
      </w:r>
      <w:r>
        <w:rPr>
          <w:rFonts w:ascii="Arial" w:hAnsi="Arial" w:cs="Arial"/>
          <w:i/>
          <w:sz w:val="22"/>
        </w:rPr>
        <w:t>uality Control</w:t>
      </w:r>
    </w:p>
    <w:p w14:paraId="181DC5B9" w14:textId="77777777" w:rsidR="00D00F7F" w:rsidRPr="00263B55" w:rsidRDefault="00D00F7F" w:rsidP="00D00F7F">
      <w:pPr>
        <w:numPr>
          <w:ilvl w:val="0"/>
          <w:numId w:val="44"/>
        </w:numPr>
        <w:spacing w:after="160" w:line="360" w:lineRule="auto"/>
        <w:jc w:val="both"/>
        <w:rPr>
          <w:rFonts w:ascii="Arial" w:hAnsi="Arial" w:cs="Arial"/>
          <w:sz w:val="22"/>
        </w:rPr>
      </w:pPr>
      <w:r w:rsidRPr="00263B55">
        <w:rPr>
          <w:rFonts w:ascii="Arial" w:hAnsi="Arial" w:cs="Arial"/>
          <w:sz w:val="22"/>
        </w:rPr>
        <w:t xml:space="preserve">Supervisors will work first in the field (during pilot) as interviewers before assuming responsibilities as supervisors, in order to become familiar with the methodology and intricacies of the study. </w:t>
      </w:r>
    </w:p>
    <w:p w14:paraId="49370866" w14:textId="49AF6162" w:rsidR="00D00F7F" w:rsidRPr="00263B55" w:rsidRDefault="00D00F7F" w:rsidP="00D00F7F">
      <w:pPr>
        <w:numPr>
          <w:ilvl w:val="0"/>
          <w:numId w:val="44"/>
        </w:numPr>
        <w:spacing w:after="160" w:line="360" w:lineRule="auto"/>
        <w:jc w:val="both"/>
        <w:rPr>
          <w:rFonts w:ascii="Arial" w:hAnsi="Arial" w:cs="Arial"/>
          <w:sz w:val="22"/>
        </w:rPr>
      </w:pPr>
      <w:r w:rsidRPr="00263B55">
        <w:rPr>
          <w:rFonts w:ascii="Arial" w:hAnsi="Arial" w:cs="Arial"/>
          <w:sz w:val="22"/>
        </w:rPr>
        <w:t xml:space="preserve">Independent quality control officers will be embedded in the team and work with them on a staggered arrangement basis. For the structured interviews, one QC officer </w:t>
      </w:r>
      <w:r>
        <w:rPr>
          <w:rFonts w:ascii="Arial" w:hAnsi="Arial" w:cs="Arial"/>
          <w:sz w:val="22"/>
        </w:rPr>
        <w:t xml:space="preserve">will be allocated per </w:t>
      </w:r>
      <w:r w:rsidRPr="00263B55">
        <w:rPr>
          <w:rFonts w:ascii="Arial" w:hAnsi="Arial" w:cs="Arial"/>
          <w:sz w:val="22"/>
        </w:rPr>
        <w:t>team over the duration of fieldwork.</w:t>
      </w:r>
    </w:p>
    <w:p w14:paraId="5F4A01C0" w14:textId="77777777" w:rsidR="00D00F7F" w:rsidRPr="00263B55" w:rsidRDefault="00D00F7F" w:rsidP="00D00F7F">
      <w:pPr>
        <w:numPr>
          <w:ilvl w:val="0"/>
          <w:numId w:val="44"/>
        </w:numPr>
        <w:spacing w:after="160" w:line="360" w:lineRule="auto"/>
        <w:jc w:val="both"/>
        <w:rPr>
          <w:rFonts w:ascii="Arial" w:hAnsi="Arial" w:cs="Arial"/>
          <w:sz w:val="22"/>
        </w:rPr>
      </w:pPr>
      <w:r w:rsidRPr="00263B55">
        <w:rPr>
          <w:rFonts w:ascii="Arial" w:hAnsi="Arial" w:cs="Arial"/>
          <w:sz w:val="22"/>
        </w:rPr>
        <w:t xml:space="preserve">Daily uploading of data files mean we can check consistency of data from the beginning of fieldwork. Any problem will be immediately reported to the field teams and a corrective measure will be taken to solve the issue in question. When each data file is uploaded to the server, it will be automatically checked that the number of interviews matches the target number defined in the instructions; there are no duplicate questionnaires, and the fieldwork dates matches the scheduled dates and are coherent. </w:t>
      </w:r>
    </w:p>
    <w:p w14:paraId="40823AAD" w14:textId="77777777" w:rsidR="00D00F7F" w:rsidRDefault="00D00F7F">
      <w:pPr>
        <w:spacing w:after="160" w:line="259" w:lineRule="auto"/>
        <w:rPr>
          <w:rFonts w:ascii="Arial" w:hAnsi="Arial" w:cs="Arial"/>
          <w:i/>
          <w:szCs w:val="24"/>
        </w:rPr>
      </w:pPr>
      <w:r>
        <w:rPr>
          <w:rFonts w:ascii="Arial" w:hAnsi="Arial" w:cs="Arial"/>
          <w:i/>
          <w:szCs w:val="24"/>
        </w:rPr>
        <w:br w:type="page"/>
      </w:r>
    </w:p>
    <w:p w14:paraId="353214A4" w14:textId="6837D20D" w:rsidR="00D00F7F" w:rsidRPr="00D00F7F" w:rsidRDefault="00D00F7F" w:rsidP="00D00F7F">
      <w:pPr>
        <w:spacing w:line="360" w:lineRule="auto"/>
        <w:jc w:val="both"/>
        <w:rPr>
          <w:rFonts w:ascii="Arial" w:hAnsi="Arial" w:cs="Arial"/>
          <w:i/>
          <w:sz w:val="20"/>
          <w:szCs w:val="28"/>
        </w:rPr>
      </w:pPr>
      <w:r w:rsidRPr="00D00F7F">
        <w:rPr>
          <w:rFonts w:ascii="Arial" w:hAnsi="Arial" w:cs="Arial"/>
          <w:i/>
          <w:sz w:val="20"/>
          <w:szCs w:val="28"/>
        </w:rPr>
        <w:lastRenderedPageBreak/>
        <w:t>Back-checking and accompaniments</w:t>
      </w:r>
    </w:p>
    <w:p w14:paraId="5D4EB503" w14:textId="77777777" w:rsidR="00D00F7F" w:rsidRPr="00263B55" w:rsidRDefault="00D00F7F" w:rsidP="00D00F7F">
      <w:pPr>
        <w:numPr>
          <w:ilvl w:val="0"/>
          <w:numId w:val="45"/>
        </w:numPr>
        <w:spacing w:after="160" w:line="360" w:lineRule="auto"/>
        <w:jc w:val="both"/>
        <w:rPr>
          <w:rFonts w:ascii="Arial" w:hAnsi="Arial" w:cs="Arial"/>
          <w:sz w:val="22"/>
        </w:rPr>
      </w:pPr>
      <w:r w:rsidRPr="00263B55">
        <w:rPr>
          <w:rFonts w:ascii="Arial" w:hAnsi="Arial" w:cs="Arial"/>
          <w:b/>
          <w:sz w:val="22"/>
        </w:rPr>
        <w:t>QC</w:t>
      </w:r>
      <w:r w:rsidRPr="00263B55">
        <w:rPr>
          <w:rFonts w:ascii="Arial" w:hAnsi="Arial" w:cs="Arial"/>
          <w:sz w:val="22"/>
        </w:rPr>
        <w:t xml:space="preserve"> will aim to achieve a minimum of 10% to 20% back checks of the total sample and 5% accompaniment of field interviewers to eliminate fraud, inaccurate form filling, etc. </w:t>
      </w:r>
    </w:p>
    <w:p w14:paraId="54A2B3A3" w14:textId="70C44433" w:rsidR="00D00F7F" w:rsidRPr="00263B55" w:rsidRDefault="00D00F7F" w:rsidP="00D00F7F">
      <w:pPr>
        <w:numPr>
          <w:ilvl w:val="0"/>
          <w:numId w:val="45"/>
        </w:numPr>
        <w:spacing w:after="160" w:line="360" w:lineRule="auto"/>
        <w:jc w:val="both"/>
        <w:rPr>
          <w:rFonts w:ascii="Arial" w:hAnsi="Arial" w:cs="Arial"/>
          <w:sz w:val="22"/>
        </w:rPr>
      </w:pPr>
      <w:r w:rsidRPr="00263B55">
        <w:rPr>
          <w:rFonts w:ascii="Arial" w:hAnsi="Arial" w:cs="Arial"/>
          <w:sz w:val="22"/>
        </w:rPr>
        <w:t xml:space="preserve">Furthermore, we will activate the CARI (voice recordings) capabilities on </w:t>
      </w:r>
      <w:proofErr w:type="spellStart"/>
      <w:r w:rsidRPr="00263B55">
        <w:rPr>
          <w:rFonts w:ascii="Arial" w:hAnsi="Arial" w:cs="Arial"/>
          <w:sz w:val="22"/>
        </w:rPr>
        <w:t>SurveyCTO</w:t>
      </w:r>
      <w:proofErr w:type="spellEnd"/>
      <w:r w:rsidRPr="00263B55">
        <w:rPr>
          <w:rFonts w:ascii="Arial" w:hAnsi="Arial" w:cs="Arial"/>
          <w:sz w:val="22"/>
        </w:rPr>
        <w:t xml:space="preserve"> This provides feedback on whether questions are being asked properly. CARI technology records given sections of the interview, which are unknown to the interviewer. This functionality will be explained to the respondent during the consenting process.</w:t>
      </w:r>
    </w:p>
    <w:p w14:paraId="00D2546D" w14:textId="77777777" w:rsidR="00D00F7F" w:rsidRPr="00263B55" w:rsidRDefault="00D00F7F" w:rsidP="00D00F7F">
      <w:pPr>
        <w:numPr>
          <w:ilvl w:val="0"/>
          <w:numId w:val="45"/>
        </w:numPr>
        <w:spacing w:after="160" w:line="360" w:lineRule="auto"/>
        <w:jc w:val="both"/>
        <w:rPr>
          <w:rFonts w:ascii="Arial" w:hAnsi="Arial" w:cs="Arial"/>
          <w:sz w:val="22"/>
        </w:rPr>
      </w:pPr>
      <w:r w:rsidRPr="00263B55">
        <w:rPr>
          <w:rFonts w:ascii="Arial" w:hAnsi="Arial" w:cs="Arial"/>
          <w:sz w:val="22"/>
        </w:rPr>
        <w:t xml:space="preserve">The outcomes of the QC findings will be shared with the project manager for reconciliation with the uploaded data. The QC officers will ensure that the information back check sheets are sent to the project management daily.  </w:t>
      </w:r>
    </w:p>
    <w:p w14:paraId="1FFD95C4" w14:textId="77777777" w:rsidR="00D00F7F" w:rsidRPr="00263B55" w:rsidRDefault="00D00F7F" w:rsidP="00D00F7F">
      <w:pPr>
        <w:numPr>
          <w:ilvl w:val="0"/>
          <w:numId w:val="45"/>
        </w:numPr>
        <w:spacing w:after="160" w:line="360" w:lineRule="auto"/>
        <w:jc w:val="both"/>
        <w:rPr>
          <w:rFonts w:ascii="Arial" w:hAnsi="Arial" w:cs="Arial"/>
          <w:sz w:val="22"/>
        </w:rPr>
      </w:pPr>
      <w:r w:rsidRPr="00263B55">
        <w:rPr>
          <w:rFonts w:ascii="Arial" w:hAnsi="Arial" w:cs="Arial"/>
          <w:sz w:val="22"/>
        </w:rPr>
        <w:t>If discrepancies are discovered, more checks will be done on the batch of work completed by the interviewer. This verification is usually done in person and within 2 days of interview completion.</w:t>
      </w:r>
    </w:p>
    <w:p w14:paraId="1CB92F6A" w14:textId="77777777" w:rsidR="00E04D28" w:rsidRDefault="00E04D28">
      <w:pPr>
        <w:spacing w:after="160" w:line="259" w:lineRule="auto"/>
        <w:rPr>
          <w:rFonts w:ascii="Arial" w:hAnsi="Arial" w:cs="Arial"/>
          <w:b/>
          <w:sz w:val="22"/>
        </w:rPr>
      </w:pPr>
      <w:r>
        <w:rPr>
          <w:rFonts w:ascii="Arial" w:hAnsi="Arial" w:cs="Arial"/>
          <w:bCs/>
          <w:sz w:val="22"/>
        </w:rPr>
        <w:br w:type="page"/>
      </w:r>
    </w:p>
    <w:p w14:paraId="38F6CFA1" w14:textId="180BEE14" w:rsidR="001822CE" w:rsidRPr="00E04D28" w:rsidRDefault="001822CE" w:rsidP="007919E5">
      <w:pPr>
        <w:pStyle w:val="KTRHeading2"/>
        <w:numPr>
          <w:ilvl w:val="0"/>
          <w:numId w:val="43"/>
        </w:numPr>
        <w:outlineLvl w:val="0"/>
        <w:rPr>
          <w:rFonts w:ascii="Arial" w:eastAsiaTheme="minorEastAsia" w:hAnsi="Arial" w:cs="Arial"/>
          <w:bCs w:val="0"/>
          <w:color w:val="333333"/>
          <w:sz w:val="22"/>
          <w:szCs w:val="22"/>
          <w:lang w:val="en-GB"/>
        </w:rPr>
      </w:pPr>
      <w:bookmarkStart w:id="20" w:name="_Toc83287894"/>
      <w:r w:rsidRPr="00E04D28">
        <w:rPr>
          <w:rFonts w:ascii="Arial" w:eastAsiaTheme="minorEastAsia" w:hAnsi="Arial" w:cs="Arial"/>
          <w:bCs w:val="0"/>
          <w:color w:val="333333"/>
          <w:sz w:val="22"/>
          <w:szCs w:val="22"/>
          <w:lang w:val="en-GB"/>
        </w:rPr>
        <w:lastRenderedPageBreak/>
        <w:t>Data cleaning</w:t>
      </w:r>
      <w:r w:rsidR="00E04D28" w:rsidRPr="00E04D28">
        <w:rPr>
          <w:rFonts w:ascii="Arial" w:eastAsiaTheme="minorEastAsia" w:hAnsi="Arial" w:cs="Arial"/>
          <w:bCs w:val="0"/>
          <w:color w:val="333333"/>
          <w:sz w:val="22"/>
          <w:szCs w:val="22"/>
          <w:lang w:val="en-GB"/>
        </w:rPr>
        <w:t xml:space="preserve">, </w:t>
      </w:r>
      <w:r w:rsidRPr="00E04D28">
        <w:rPr>
          <w:rFonts w:ascii="Arial" w:eastAsiaTheme="minorEastAsia" w:hAnsi="Arial" w:cs="Arial"/>
          <w:bCs w:val="0"/>
          <w:color w:val="333333"/>
          <w:sz w:val="22"/>
          <w:szCs w:val="22"/>
          <w:lang w:val="en-GB"/>
        </w:rPr>
        <w:t>preparation</w:t>
      </w:r>
      <w:r w:rsidR="00E04D28" w:rsidRPr="00E04D28">
        <w:rPr>
          <w:rFonts w:ascii="Arial" w:eastAsiaTheme="minorEastAsia" w:hAnsi="Arial" w:cs="Arial"/>
          <w:bCs w:val="0"/>
          <w:color w:val="333333"/>
          <w:sz w:val="22"/>
          <w:szCs w:val="22"/>
          <w:lang w:val="en-GB"/>
        </w:rPr>
        <w:t xml:space="preserve"> and weighting</w:t>
      </w:r>
      <w:bookmarkEnd w:id="20"/>
    </w:p>
    <w:p w14:paraId="04B71F9D" w14:textId="77777777" w:rsidR="00A04670" w:rsidRDefault="00A04670" w:rsidP="00E04D28">
      <w:pPr>
        <w:pStyle w:val="KTRMaintext"/>
        <w:spacing w:line="360" w:lineRule="auto"/>
        <w:ind w:left="720"/>
        <w:jc w:val="both"/>
        <w:rPr>
          <w:rFonts w:eastAsiaTheme="minorEastAsia" w:cs="Arial"/>
          <w:b/>
          <w:color w:val="333333"/>
          <w:sz w:val="22"/>
          <w:szCs w:val="22"/>
        </w:rPr>
      </w:pPr>
    </w:p>
    <w:p w14:paraId="6ABCD44C" w14:textId="3748F3A0" w:rsidR="00F72197" w:rsidRDefault="00F72197" w:rsidP="00E04D28">
      <w:pPr>
        <w:pStyle w:val="KTRMaintext"/>
        <w:spacing w:line="360" w:lineRule="auto"/>
        <w:ind w:left="720"/>
        <w:jc w:val="both"/>
        <w:rPr>
          <w:rFonts w:eastAsiaTheme="minorEastAsia" w:cs="Arial"/>
          <w:b/>
          <w:color w:val="333333"/>
          <w:sz w:val="22"/>
          <w:szCs w:val="22"/>
        </w:rPr>
      </w:pPr>
      <w:r>
        <w:rPr>
          <w:rFonts w:eastAsiaTheme="minorEastAsia" w:cs="Arial"/>
          <w:b/>
          <w:color w:val="333333"/>
          <w:sz w:val="22"/>
          <w:szCs w:val="22"/>
        </w:rPr>
        <w:t>Cleaning and preparation</w:t>
      </w:r>
    </w:p>
    <w:p w14:paraId="318182FA" w14:textId="582911E6" w:rsidR="00F72197" w:rsidRPr="005B4D17" w:rsidRDefault="00F72197" w:rsidP="00E75DFF">
      <w:pPr>
        <w:tabs>
          <w:tab w:val="left" w:pos="360"/>
        </w:tabs>
        <w:spacing w:before="120" w:line="360" w:lineRule="auto"/>
        <w:ind w:left="720"/>
        <w:jc w:val="both"/>
        <w:rPr>
          <w:rFonts w:ascii="Arial" w:eastAsia="Arial" w:hAnsi="Arial" w:cs="Arial"/>
          <w:sz w:val="22"/>
        </w:rPr>
      </w:pPr>
      <w:r w:rsidRPr="005B4D17">
        <w:rPr>
          <w:rFonts w:ascii="Arial" w:eastAsia="Arial" w:hAnsi="Arial" w:cs="Arial"/>
          <w:sz w:val="22"/>
        </w:rPr>
        <w:t xml:space="preserve">After the conclusion of fieldwork, we will conduct rigorous data checking and cleaning on the data using an edit specification or cleaning rules. This will include checking field inputs for accuracy, completeness, ensuring there are no duplicates etc. Entries with errors will be communicated back to the field team for further investigation and corrections. At this stage in the cleaning, we do not anticipate many errors as most of the data review and cleaning would have taken </w:t>
      </w:r>
      <w:r w:rsidR="00E75DFF" w:rsidRPr="005B4D17">
        <w:rPr>
          <w:rFonts w:ascii="Arial" w:eastAsia="Arial" w:hAnsi="Arial" w:cs="Arial"/>
          <w:sz w:val="22"/>
        </w:rPr>
        <w:t>place during</w:t>
      </w:r>
      <w:r w:rsidRPr="005B4D17">
        <w:rPr>
          <w:rFonts w:ascii="Arial" w:eastAsia="Arial" w:hAnsi="Arial" w:cs="Arial"/>
          <w:sz w:val="22"/>
        </w:rPr>
        <w:t xml:space="preserve"> data entry on the field via the use of the logic checks embedded in the script. All data cleaning protocols will be documented in MS Word and provided to the </w:t>
      </w:r>
      <w:r w:rsidR="00A04670">
        <w:rPr>
          <w:rFonts w:ascii="Arial" w:eastAsia="Arial" w:hAnsi="Arial" w:cs="Arial"/>
          <w:sz w:val="22"/>
        </w:rPr>
        <w:t>FAO</w:t>
      </w:r>
      <w:r w:rsidRPr="005B4D17">
        <w:rPr>
          <w:rFonts w:ascii="Arial" w:eastAsia="Arial" w:hAnsi="Arial" w:cs="Arial"/>
          <w:sz w:val="22"/>
        </w:rPr>
        <w:t>.</w:t>
      </w:r>
    </w:p>
    <w:p w14:paraId="77628851" w14:textId="77777777" w:rsidR="001822CE" w:rsidRPr="00E75DFF" w:rsidRDefault="001822CE" w:rsidP="00D91D33">
      <w:pPr>
        <w:pStyle w:val="KTRHeading2"/>
        <w:numPr>
          <w:ilvl w:val="0"/>
          <w:numId w:val="0"/>
        </w:numPr>
        <w:ind w:firstLine="720"/>
        <w:outlineLvl w:val="9"/>
        <w:rPr>
          <w:rFonts w:ascii="Arial" w:hAnsi="Arial" w:cs="Arial"/>
          <w:color w:val="000000" w:themeColor="text1"/>
          <w:sz w:val="18"/>
          <w:szCs w:val="24"/>
          <w:lang w:eastAsia="en-US"/>
        </w:rPr>
      </w:pPr>
      <w:bookmarkStart w:id="21" w:name="_Toc83287015"/>
      <w:r w:rsidRPr="00E75DFF">
        <w:rPr>
          <w:rFonts w:ascii="Arial" w:hAnsi="Arial" w:cs="Arial"/>
          <w:color w:val="000000" w:themeColor="text1"/>
          <w:sz w:val="22"/>
          <w:szCs w:val="24"/>
        </w:rPr>
        <w:t>Weighting</w:t>
      </w:r>
      <w:bookmarkEnd w:id="21"/>
    </w:p>
    <w:p w14:paraId="1A14930C" w14:textId="77777777" w:rsidR="001822CE" w:rsidRPr="00A04670" w:rsidRDefault="001822CE" w:rsidP="00E75DFF">
      <w:pPr>
        <w:pStyle w:val="KTRMaintext"/>
        <w:spacing w:line="360" w:lineRule="auto"/>
        <w:ind w:left="720"/>
        <w:jc w:val="both"/>
        <w:rPr>
          <w:b/>
          <w:bCs/>
          <w:sz w:val="22"/>
          <w:szCs w:val="20"/>
        </w:rPr>
      </w:pPr>
      <w:r w:rsidRPr="00A04670">
        <w:rPr>
          <w:sz w:val="22"/>
          <w:szCs w:val="20"/>
        </w:rPr>
        <w:t>Kantar Public will derive weights to ensure the achieved sample</w:t>
      </w:r>
      <w:r w:rsidRPr="00A04670">
        <w:rPr>
          <w:b/>
          <w:bCs/>
          <w:sz w:val="22"/>
          <w:szCs w:val="20"/>
        </w:rPr>
        <w:t xml:space="preserve"> matches population data </w:t>
      </w:r>
      <w:r w:rsidRPr="00A04670">
        <w:rPr>
          <w:sz w:val="22"/>
          <w:szCs w:val="20"/>
        </w:rPr>
        <w:t>with respect to gender and age group</w:t>
      </w:r>
      <w:r w:rsidRPr="00A04670">
        <w:rPr>
          <w:b/>
          <w:bCs/>
          <w:sz w:val="22"/>
          <w:szCs w:val="20"/>
        </w:rPr>
        <w:t xml:space="preserve">. </w:t>
      </w:r>
      <w:r w:rsidRPr="00A04670">
        <w:rPr>
          <w:sz w:val="22"/>
          <w:szCs w:val="20"/>
        </w:rPr>
        <w:t>We can also adjust for the urbanity split, if necessary. However, given that the sample is already stratified by urbanity, this may not be needed.</w:t>
      </w:r>
      <w:r w:rsidRPr="00A04670">
        <w:rPr>
          <w:b/>
          <w:bCs/>
          <w:sz w:val="22"/>
          <w:szCs w:val="20"/>
        </w:rPr>
        <w:t xml:space="preserve"> </w:t>
      </w:r>
      <w:r w:rsidRPr="00A04670">
        <w:rPr>
          <w:sz w:val="22"/>
          <w:szCs w:val="20"/>
        </w:rPr>
        <w:t>Specifically, we will derive a post-stratification weight using the most recent census data or other equivalent data if no recent census data is available. We will derive these weights using a RIM weighting approach. The weights will be derived in SPSS version 23.</w:t>
      </w:r>
    </w:p>
    <w:p w14:paraId="225A0482" w14:textId="3E5B4FFC" w:rsidR="001822CE" w:rsidRPr="00A04670" w:rsidRDefault="001822CE" w:rsidP="00E75DFF">
      <w:pPr>
        <w:pStyle w:val="KTRMaintext"/>
        <w:spacing w:line="360" w:lineRule="auto"/>
        <w:ind w:left="720"/>
        <w:jc w:val="both"/>
        <w:rPr>
          <w:sz w:val="22"/>
          <w:szCs w:val="20"/>
        </w:rPr>
      </w:pPr>
      <w:r w:rsidRPr="00A04670">
        <w:rPr>
          <w:sz w:val="22"/>
          <w:szCs w:val="20"/>
        </w:rPr>
        <w:t xml:space="preserve">Kantar Public will also derive weights to ensure the sample is </w:t>
      </w:r>
      <w:r w:rsidRPr="00A04670">
        <w:rPr>
          <w:b/>
          <w:bCs/>
          <w:sz w:val="22"/>
          <w:szCs w:val="20"/>
        </w:rPr>
        <w:t>representative nationally of the population sizes</w:t>
      </w:r>
      <w:r w:rsidRPr="00A04670">
        <w:rPr>
          <w:sz w:val="22"/>
          <w:szCs w:val="20"/>
        </w:rPr>
        <w:t xml:space="preserve"> of the different regions/provinces. For each region, these weights will be derived as the inverse of the share of the sample size over the share of the population size.</w:t>
      </w:r>
    </w:p>
    <w:p w14:paraId="15EA2074" w14:textId="77777777" w:rsidR="007E6221" w:rsidRDefault="007E6221">
      <w:pPr>
        <w:spacing w:after="160" w:line="259" w:lineRule="auto"/>
        <w:rPr>
          <w:rFonts w:ascii="Arial" w:hAnsi="Arial" w:cs="Arial"/>
          <w:b/>
          <w:sz w:val="22"/>
        </w:rPr>
      </w:pPr>
      <w:r>
        <w:rPr>
          <w:rFonts w:ascii="Arial" w:hAnsi="Arial" w:cs="Arial"/>
          <w:b/>
          <w:sz w:val="22"/>
        </w:rPr>
        <w:br w:type="page"/>
      </w:r>
    </w:p>
    <w:p w14:paraId="7C30C6D6" w14:textId="01250F20" w:rsidR="000B1D27" w:rsidRPr="006C2329" w:rsidRDefault="000B1D27" w:rsidP="007919E5">
      <w:pPr>
        <w:pStyle w:val="ListParagraph"/>
        <w:numPr>
          <w:ilvl w:val="0"/>
          <w:numId w:val="43"/>
        </w:numPr>
        <w:spacing w:after="160" w:line="259" w:lineRule="auto"/>
        <w:outlineLvl w:val="0"/>
        <w:rPr>
          <w:noProof/>
          <w:sz w:val="20"/>
          <w:szCs w:val="24"/>
          <w:lang w:eastAsia="en-GB"/>
        </w:rPr>
      </w:pPr>
      <w:bookmarkStart w:id="22" w:name="_Toc83287895"/>
      <w:r w:rsidRPr="006C2329">
        <w:rPr>
          <w:rFonts w:ascii="Arial" w:hAnsi="Arial" w:cs="Arial"/>
          <w:b/>
          <w:sz w:val="24"/>
          <w:szCs w:val="24"/>
        </w:rPr>
        <w:lastRenderedPageBreak/>
        <w:t>Questionnaire</w:t>
      </w:r>
      <w:bookmarkEnd w:id="22"/>
    </w:p>
    <w:p w14:paraId="6A5BDAF1" w14:textId="77777777" w:rsidR="000B1D27" w:rsidRDefault="000B1D27">
      <w:pPr>
        <w:spacing w:after="160" w:line="259" w:lineRule="auto"/>
        <w:rPr>
          <w:noProof/>
          <w:lang w:eastAsia="en-GB"/>
        </w:rPr>
      </w:pPr>
    </w:p>
    <w:p w14:paraId="3BDECD7B" w14:textId="77777777" w:rsidR="00614079" w:rsidRDefault="007E6221">
      <w:pPr>
        <w:spacing w:after="160" w:line="259" w:lineRule="auto"/>
        <w:rPr>
          <w:rFonts w:ascii="Arial" w:hAnsi="Arial" w:cs="Arial"/>
          <w:b/>
          <w:sz w:val="22"/>
        </w:rPr>
      </w:pPr>
      <w:r>
        <w:rPr>
          <w:rFonts w:ascii="Arial" w:hAnsi="Arial" w:cs="Arial"/>
          <w:b/>
          <w:sz w:val="22"/>
        </w:rPr>
        <w:br w:type="page"/>
      </w:r>
    </w:p>
    <w:tbl>
      <w:tblPr>
        <w:tblW w:w="10632" w:type="dxa"/>
        <w:tblInd w:w="-856" w:type="dxa"/>
        <w:tblLayout w:type="fixed"/>
        <w:tblLook w:val="04A0" w:firstRow="1" w:lastRow="0" w:firstColumn="1" w:lastColumn="0" w:noHBand="0" w:noVBand="1"/>
      </w:tblPr>
      <w:tblGrid>
        <w:gridCol w:w="704"/>
        <w:gridCol w:w="1286"/>
        <w:gridCol w:w="5098"/>
        <w:gridCol w:w="1701"/>
        <w:gridCol w:w="1843"/>
      </w:tblGrid>
      <w:tr w:rsidR="00C0577B" w:rsidRPr="00C0577B" w14:paraId="34C722DE" w14:textId="77777777" w:rsidTr="00C0577B">
        <w:trPr>
          <w:trHeight w:val="288"/>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7DC1AC" w14:textId="60D263F6" w:rsidR="00614079" w:rsidRPr="00614079" w:rsidRDefault="00E4584E" w:rsidP="00614079">
            <w:pPr>
              <w:spacing w:after="0" w:line="240" w:lineRule="auto"/>
              <w:jc w:val="center"/>
              <w:rPr>
                <w:rFonts w:ascii="Arial" w:eastAsia="Times New Roman" w:hAnsi="Arial" w:cs="Arial"/>
                <w:b/>
                <w:bCs/>
                <w:color w:val="000000" w:themeColor="text1"/>
                <w:szCs w:val="18"/>
                <w:lang w:val="en-US"/>
              </w:rPr>
            </w:pPr>
            <w:r w:rsidRPr="00C0577B">
              <w:rPr>
                <w:rFonts w:ascii="Arial" w:eastAsia="Times New Roman" w:hAnsi="Arial" w:cs="Arial"/>
                <w:b/>
                <w:bCs/>
                <w:color w:val="000000" w:themeColor="text1"/>
                <w:szCs w:val="18"/>
                <w:lang w:val="en-US"/>
              </w:rPr>
              <w:lastRenderedPageBreak/>
              <w:t>Q#</w:t>
            </w:r>
          </w:p>
        </w:tc>
        <w:tc>
          <w:tcPr>
            <w:tcW w:w="1286" w:type="dxa"/>
            <w:tcBorders>
              <w:top w:val="single" w:sz="4" w:space="0" w:color="auto"/>
              <w:left w:val="nil"/>
              <w:bottom w:val="single" w:sz="4" w:space="0" w:color="auto"/>
              <w:right w:val="single" w:sz="4" w:space="0" w:color="auto"/>
            </w:tcBorders>
            <w:shd w:val="clear" w:color="auto" w:fill="auto"/>
            <w:vAlign w:val="center"/>
            <w:hideMark/>
          </w:tcPr>
          <w:p w14:paraId="0C7BC319" w14:textId="13284174" w:rsidR="00614079" w:rsidRPr="00614079" w:rsidRDefault="00E4584E" w:rsidP="00614079">
            <w:pPr>
              <w:spacing w:after="0" w:line="240" w:lineRule="auto"/>
              <w:jc w:val="center"/>
              <w:rPr>
                <w:rFonts w:ascii="Arial" w:eastAsia="Times New Roman" w:hAnsi="Arial" w:cs="Arial"/>
                <w:color w:val="000000" w:themeColor="text1"/>
                <w:szCs w:val="18"/>
                <w:lang/>
              </w:rPr>
            </w:pPr>
            <w:proofErr w:type="spellStart"/>
            <w:r w:rsidRPr="00C0577B">
              <w:rPr>
                <w:rFonts w:ascii="Arial" w:eastAsia="Times New Roman" w:hAnsi="Arial" w:cs="Arial"/>
                <w:color w:val="000000" w:themeColor="text1"/>
                <w:szCs w:val="18"/>
                <w:lang w:val="en-US"/>
              </w:rPr>
              <w:t>QName</w:t>
            </w:r>
            <w:proofErr w:type="spellEnd"/>
            <w:r w:rsidR="00614079" w:rsidRPr="00614079">
              <w:rPr>
                <w:rFonts w:ascii="Arial" w:eastAsia="Times New Roman" w:hAnsi="Arial" w:cs="Arial"/>
                <w:color w:val="000000" w:themeColor="text1"/>
                <w:szCs w:val="18"/>
                <w:lang/>
              </w:rPr>
              <w:t> </w:t>
            </w:r>
          </w:p>
        </w:tc>
        <w:tc>
          <w:tcPr>
            <w:tcW w:w="5098" w:type="dxa"/>
            <w:tcBorders>
              <w:top w:val="single" w:sz="4" w:space="0" w:color="auto"/>
              <w:left w:val="nil"/>
              <w:bottom w:val="single" w:sz="4" w:space="0" w:color="auto"/>
              <w:right w:val="single" w:sz="4" w:space="0" w:color="auto"/>
            </w:tcBorders>
            <w:shd w:val="clear" w:color="auto" w:fill="auto"/>
            <w:vAlign w:val="bottom"/>
            <w:hideMark/>
          </w:tcPr>
          <w:p w14:paraId="02F840DF" w14:textId="77777777" w:rsidR="00614079" w:rsidRPr="00614079" w:rsidRDefault="00614079" w:rsidP="00614079">
            <w:pPr>
              <w:spacing w:after="0" w:line="240" w:lineRule="auto"/>
              <w:rPr>
                <w:rFonts w:ascii="Arial" w:eastAsia="Times New Roman" w:hAnsi="Arial" w:cs="Arial"/>
                <w:b/>
                <w:bCs/>
                <w:color w:val="000000" w:themeColor="text1"/>
                <w:szCs w:val="18"/>
                <w:lang/>
              </w:rPr>
            </w:pPr>
            <w:r w:rsidRPr="00614079">
              <w:rPr>
                <w:rFonts w:ascii="Arial" w:eastAsia="Times New Roman" w:hAnsi="Arial" w:cs="Arial"/>
                <w:b/>
                <w:bCs/>
                <w:color w:val="000000" w:themeColor="text1"/>
                <w:szCs w:val="18"/>
                <w:lang/>
              </w:rPr>
              <w:t>QUESTION</w:t>
            </w:r>
          </w:p>
        </w:tc>
        <w:tc>
          <w:tcPr>
            <w:tcW w:w="1701" w:type="dxa"/>
            <w:tcBorders>
              <w:top w:val="single" w:sz="4" w:space="0" w:color="auto"/>
              <w:left w:val="nil"/>
              <w:bottom w:val="single" w:sz="4" w:space="0" w:color="auto"/>
              <w:right w:val="single" w:sz="4" w:space="0" w:color="auto"/>
            </w:tcBorders>
            <w:shd w:val="clear" w:color="auto" w:fill="auto"/>
            <w:vAlign w:val="bottom"/>
            <w:hideMark/>
          </w:tcPr>
          <w:p w14:paraId="08DD53A0" w14:textId="77777777" w:rsidR="00614079" w:rsidRPr="00614079" w:rsidRDefault="00614079" w:rsidP="00614079">
            <w:pPr>
              <w:spacing w:after="0" w:line="240" w:lineRule="auto"/>
              <w:rPr>
                <w:rFonts w:ascii="Arial" w:eastAsia="Times New Roman" w:hAnsi="Arial" w:cs="Arial"/>
                <w:b/>
                <w:bCs/>
                <w:color w:val="000000" w:themeColor="text1"/>
                <w:szCs w:val="18"/>
                <w:lang/>
              </w:rPr>
            </w:pPr>
            <w:r w:rsidRPr="00614079">
              <w:rPr>
                <w:rFonts w:ascii="Arial" w:eastAsia="Times New Roman" w:hAnsi="Arial" w:cs="Arial"/>
                <w:b/>
                <w:bCs/>
                <w:color w:val="000000" w:themeColor="text1"/>
                <w:szCs w:val="18"/>
                <w:lang/>
              </w:rPr>
              <w:t>INSTRUCTION</w:t>
            </w:r>
          </w:p>
        </w:tc>
        <w:tc>
          <w:tcPr>
            <w:tcW w:w="1843" w:type="dxa"/>
            <w:tcBorders>
              <w:top w:val="single" w:sz="4" w:space="0" w:color="auto"/>
              <w:left w:val="nil"/>
              <w:bottom w:val="single" w:sz="4" w:space="0" w:color="auto"/>
              <w:right w:val="single" w:sz="4" w:space="0" w:color="auto"/>
            </w:tcBorders>
            <w:shd w:val="clear" w:color="auto" w:fill="auto"/>
            <w:vAlign w:val="bottom"/>
            <w:hideMark/>
          </w:tcPr>
          <w:p w14:paraId="2DDDE5D7" w14:textId="77777777" w:rsidR="00614079" w:rsidRPr="00614079" w:rsidRDefault="00614079" w:rsidP="00614079">
            <w:pPr>
              <w:spacing w:after="0" w:line="240" w:lineRule="auto"/>
              <w:rPr>
                <w:rFonts w:ascii="Arial" w:eastAsia="Times New Roman" w:hAnsi="Arial" w:cs="Arial"/>
                <w:b/>
                <w:bCs/>
                <w:color w:val="000000" w:themeColor="text1"/>
                <w:szCs w:val="18"/>
                <w:lang/>
              </w:rPr>
            </w:pPr>
            <w:r w:rsidRPr="00614079">
              <w:rPr>
                <w:rFonts w:ascii="Arial" w:eastAsia="Times New Roman" w:hAnsi="Arial" w:cs="Arial"/>
                <w:b/>
                <w:bCs/>
                <w:color w:val="000000" w:themeColor="text1"/>
                <w:szCs w:val="18"/>
                <w:lang/>
              </w:rPr>
              <w:t>ANSWERS</w:t>
            </w:r>
          </w:p>
        </w:tc>
      </w:tr>
      <w:tr w:rsidR="00C0577B" w:rsidRPr="00C0577B" w14:paraId="2AB9F804" w14:textId="77777777" w:rsidTr="00C0577B">
        <w:trPr>
          <w:trHeight w:val="2592"/>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6916AF6" w14:textId="77777777" w:rsidR="00614079" w:rsidRPr="00614079" w:rsidRDefault="00614079" w:rsidP="00614079">
            <w:pPr>
              <w:spacing w:after="0" w:line="240" w:lineRule="auto"/>
              <w:jc w:val="center"/>
              <w:rPr>
                <w:rFonts w:ascii="Arial" w:eastAsia="Times New Roman" w:hAnsi="Arial" w:cs="Arial"/>
                <w:b/>
                <w:bCs/>
                <w:color w:val="000000" w:themeColor="text1"/>
                <w:szCs w:val="18"/>
                <w:lang/>
              </w:rPr>
            </w:pPr>
            <w:r w:rsidRPr="00614079">
              <w:rPr>
                <w:rFonts w:ascii="Arial" w:eastAsia="Times New Roman" w:hAnsi="Arial" w:cs="Arial"/>
                <w:b/>
                <w:bCs/>
                <w:color w:val="000000" w:themeColor="text1"/>
                <w:szCs w:val="18"/>
                <w:lang/>
              </w:rPr>
              <w:t> </w:t>
            </w:r>
          </w:p>
        </w:tc>
        <w:tc>
          <w:tcPr>
            <w:tcW w:w="1286" w:type="dxa"/>
            <w:tcBorders>
              <w:top w:val="nil"/>
              <w:left w:val="nil"/>
              <w:bottom w:val="single" w:sz="4" w:space="0" w:color="auto"/>
              <w:right w:val="single" w:sz="4" w:space="0" w:color="auto"/>
            </w:tcBorders>
            <w:shd w:val="clear" w:color="auto" w:fill="auto"/>
            <w:vAlign w:val="center"/>
            <w:hideMark/>
          </w:tcPr>
          <w:p w14:paraId="23C14C6D"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Language</w:t>
            </w:r>
          </w:p>
        </w:tc>
        <w:tc>
          <w:tcPr>
            <w:tcW w:w="5098" w:type="dxa"/>
            <w:tcBorders>
              <w:top w:val="nil"/>
              <w:left w:val="nil"/>
              <w:bottom w:val="single" w:sz="4" w:space="0" w:color="auto"/>
              <w:right w:val="single" w:sz="4" w:space="0" w:color="auto"/>
            </w:tcBorders>
            <w:shd w:val="clear" w:color="auto" w:fill="auto"/>
            <w:vAlign w:val="center"/>
            <w:hideMark/>
          </w:tcPr>
          <w:p w14:paraId="499DC6B7"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Which language do you wish to proceed with?</w:t>
            </w:r>
            <w:r w:rsidRPr="00614079">
              <w:rPr>
                <w:rFonts w:ascii="Arial" w:eastAsia="Times New Roman" w:hAnsi="Arial" w:cs="Arial"/>
                <w:color w:val="000000" w:themeColor="text1"/>
                <w:szCs w:val="18"/>
                <w:lang/>
              </w:rPr>
              <w:br/>
            </w:r>
            <w:r w:rsidRPr="00614079">
              <w:rPr>
                <w:rFonts w:ascii="Arial" w:eastAsia="Times New Roman" w:hAnsi="Arial" w:cs="Arial"/>
                <w:color w:val="000000" w:themeColor="text1"/>
                <w:szCs w:val="18"/>
                <w:lang/>
              </w:rPr>
              <w:br/>
              <w:t>[INTERVIEWER: READ ANSWER CHOICES, SINGLE RESPONSE] [TO BE DEFINED COUNTRY BY COUNTRY]</w:t>
            </w:r>
            <w:r w:rsidRPr="00614079">
              <w:rPr>
                <w:rFonts w:ascii="Arial" w:eastAsia="Times New Roman" w:hAnsi="Arial" w:cs="Arial"/>
                <w:color w:val="000000" w:themeColor="text1"/>
                <w:szCs w:val="18"/>
                <w:lang/>
              </w:rPr>
              <w:br/>
            </w:r>
            <w:r w:rsidRPr="00614079">
              <w:rPr>
                <w:rFonts w:ascii="Arial" w:eastAsia="Times New Roman" w:hAnsi="Arial" w:cs="Arial"/>
                <w:color w:val="000000" w:themeColor="text1"/>
                <w:szCs w:val="18"/>
                <w:lang/>
              </w:rPr>
              <w:br/>
              <w:t>1)Language 1</w:t>
            </w:r>
            <w:r w:rsidRPr="00614079">
              <w:rPr>
                <w:rFonts w:ascii="Arial" w:eastAsia="Times New Roman" w:hAnsi="Arial" w:cs="Arial"/>
                <w:color w:val="000000" w:themeColor="text1"/>
                <w:szCs w:val="18"/>
                <w:lang/>
              </w:rPr>
              <w:br/>
              <w:t>2)Language 2</w:t>
            </w:r>
            <w:r w:rsidRPr="00614079">
              <w:rPr>
                <w:rFonts w:ascii="Arial" w:eastAsia="Times New Roman" w:hAnsi="Arial" w:cs="Arial"/>
                <w:color w:val="000000" w:themeColor="text1"/>
                <w:szCs w:val="18"/>
                <w:lang/>
              </w:rPr>
              <w:br/>
              <w:t>3)…</w:t>
            </w:r>
          </w:p>
        </w:tc>
        <w:tc>
          <w:tcPr>
            <w:tcW w:w="1701" w:type="dxa"/>
            <w:tcBorders>
              <w:top w:val="nil"/>
              <w:left w:val="nil"/>
              <w:bottom w:val="nil"/>
              <w:right w:val="nil"/>
            </w:tcBorders>
            <w:shd w:val="clear" w:color="auto" w:fill="auto"/>
            <w:vAlign w:val="bottom"/>
            <w:hideMark/>
          </w:tcPr>
          <w:p w14:paraId="44DD4182" w14:textId="77777777" w:rsidR="00614079" w:rsidRPr="00614079" w:rsidRDefault="00614079" w:rsidP="00614079">
            <w:pPr>
              <w:spacing w:after="0" w:line="240" w:lineRule="auto"/>
              <w:rPr>
                <w:rFonts w:ascii="Arial" w:eastAsia="Times New Roman" w:hAnsi="Arial" w:cs="Arial"/>
                <w:b/>
                <w:bCs/>
                <w:color w:val="000000" w:themeColor="text1"/>
                <w:szCs w:val="18"/>
                <w:lang/>
              </w:rPr>
            </w:pPr>
            <w:r w:rsidRPr="00614079">
              <w:rPr>
                <w:rFonts w:ascii="Arial" w:eastAsia="Times New Roman" w:hAnsi="Arial" w:cs="Arial"/>
                <w:b/>
                <w:bCs/>
                <w:color w:val="000000" w:themeColor="text1"/>
                <w:szCs w:val="18"/>
                <w:lang/>
              </w:rPr>
              <w:t> </w:t>
            </w:r>
          </w:p>
        </w:tc>
        <w:tc>
          <w:tcPr>
            <w:tcW w:w="1843" w:type="dxa"/>
            <w:tcBorders>
              <w:top w:val="nil"/>
              <w:left w:val="nil"/>
              <w:bottom w:val="nil"/>
              <w:right w:val="single" w:sz="4" w:space="0" w:color="auto"/>
            </w:tcBorders>
            <w:shd w:val="clear" w:color="auto" w:fill="auto"/>
            <w:vAlign w:val="bottom"/>
            <w:hideMark/>
          </w:tcPr>
          <w:p w14:paraId="7726E8B2" w14:textId="77777777" w:rsidR="00614079" w:rsidRPr="00614079" w:rsidRDefault="00614079" w:rsidP="00614079">
            <w:pPr>
              <w:spacing w:after="0" w:line="240" w:lineRule="auto"/>
              <w:rPr>
                <w:rFonts w:ascii="Arial" w:eastAsia="Times New Roman" w:hAnsi="Arial" w:cs="Arial"/>
                <w:b/>
                <w:bCs/>
                <w:color w:val="000000" w:themeColor="text1"/>
                <w:szCs w:val="18"/>
                <w:lang/>
              </w:rPr>
            </w:pPr>
            <w:r w:rsidRPr="00614079">
              <w:rPr>
                <w:rFonts w:ascii="Arial" w:eastAsia="Times New Roman" w:hAnsi="Arial" w:cs="Arial"/>
                <w:b/>
                <w:bCs/>
                <w:color w:val="000000" w:themeColor="text1"/>
                <w:szCs w:val="18"/>
                <w:lang/>
              </w:rPr>
              <w:t> </w:t>
            </w:r>
          </w:p>
        </w:tc>
      </w:tr>
      <w:tr w:rsidR="00C0577B" w:rsidRPr="00C0577B" w14:paraId="481A2FA4" w14:textId="77777777" w:rsidTr="00C0577B">
        <w:trPr>
          <w:trHeight w:val="3744"/>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B6C74F7" w14:textId="77777777" w:rsidR="00614079" w:rsidRPr="00614079" w:rsidRDefault="00614079" w:rsidP="00614079">
            <w:pPr>
              <w:spacing w:after="0" w:line="240" w:lineRule="auto"/>
              <w:jc w:val="center"/>
              <w:rPr>
                <w:rFonts w:ascii="Arial" w:eastAsia="Times New Roman" w:hAnsi="Arial" w:cs="Arial"/>
                <w:b/>
                <w:bCs/>
                <w:color w:val="000000" w:themeColor="text1"/>
                <w:szCs w:val="18"/>
                <w:lang/>
              </w:rPr>
            </w:pPr>
            <w:r w:rsidRPr="00614079">
              <w:rPr>
                <w:rFonts w:ascii="Arial" w:eastAsia="Times New Roman" w:hAnsi="Arial" w:cs="Arial"/>
                <w:b/>
                <w:bCs/>
                <w:color w:val="000000" w:themeColor="text1"/>
                <w:szCs w:val="18"/>
                <w:lang/>
              </w:rPr>
              <w:t> </w:t>
            </w:r>
          </w:p>
        </w:tc>
        <w:tc>
          <w:tcPr>
            <w:tcW w:w="1286" w:type="dxa"/>
            <w:tcBorders>
              <w:top w:val="nil"/>
              <w:left w:val="nil"/>
              <w:bottom w:val="single" w:sz="4" w:space="0" w:color="auto"/>
              <w:right w:val="single" w:sz="4" w:space="0" w:color="auto"/>
            </w:tcBorders>
            <w:shd w:val="clear" w:color="auto" w:fill="auto"/>
            <w:vAlign w:val="center"/>
            <w:hideMark/>
          </w:tcPr>
          <w:p w14:paraId="4ACFF475"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Introduction</w:t>
            </w:r>
          </w:p>
        </w:tc>
        <w:tc>
          <w:tcPr>
            <w:tcW w:w="8642" w:type="dxa"/>
            <w:gridSpan w:val="3"/>
            <w:tcBorders>
              <w:top w:val="single" w:sz="4" w:space="0" w:color="auto"/>
              <w:left w:val="nil"/>
              <w:bottom w:val="nil"/>
              <w:right w:val="single" w:sz="4" w:space="0" w:color="000000"/>
            </w:tcBorders>
            <w:shd w:val="clear" w:color="auto" w:fill="auto"/>
            <w:vAlign w:val="center"/>
            <w:hideMark/>
          </w:tcPr>
          <w:p w14:paraId="26E20658"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 xml:space="preserve">Good morning/afternoon/evening, my name is #...#, and I am working for  [add name of firm] a survey research firm based in [add country] on behalf of the United Nations Food and Agriculture Organization (FAO). We are conducting a survey on households' ability to access food in your area and you have been selected randomly to take part in this survey. I would like to ask you some questions about your household. </w:t>
            </w:r>
            <w:r w:rsidRPr="00614079">
              <w:rPr>
                <w:rFonts w:ascii="Arial" w:eastAsia="Times New Roman" w:hAnsi="Arial" w:cs="Arial"/>
                <w:color w:val="000000" w:themeColor="text1"/>
                <w:szCs w:val="18"/>
                <w:lang/>
              </w:rPr>
              <w:br/>
            </w:r>
            <w:r w:rsidRPr="00614079">
              <w:rPr>
                <w:rFonts w:ascii="Arial" w:eastAsia="Times New Roman" w:hAnsi="Arial" w:cs="Arial"/>
                <w:color w:val="000000" w:themeColor="text1"/>
                <w:szCs w:val="18"/>
                <w:lang/>
              </w:rPr>
              <w:br/>
              <w:t xml:space="preserve">The survey usually takes 15-20 minutes to complete. Any information that you provide will be kept strictly confidential and will not be shown to other people. No personal identifying information will be collected. Your voluntary participation in this interview is NOT IN ANY WAY linked to your personal chance of receiving any assistance. This is voluntary and you can choose not to answer any or all of the questions if you want. However, we hope that you will participate since your views are important.  </w:t>
            </w:r>
            <w:r w:rsidRPr="00614079">
              <w:rPr>
                <w:rFonts w:ascii="Arial" w:eastAsia="Times New Roman" w:hAnsi="Arial" w:cs="Arial"/>
                <w:color w:val="000000" w:themeColor="text1"/>
                <w:szCs w:val="18"/>
                <w:lang/>
              </w:rPr>
              <w:br/>
            </w:r>
            <w:r w:rsidRPr="00614079">
              <w:rPr>
                <w:rFonts w:ascii="Arial" w:eastAsia="Times New Roman" w:hAnsi="Arial" w:cs="Arial"/>
                <w:color w:val="000000" w:themeColor="text1"/>
                <w:szCs w:val="18"/>
                <w:lang/>
              </w:rPr>
              <w:br/>
              <w:t>Please note that part of this call may be recorded for quality purposes</w:t>
            </w:r>
            <w:r w:rsidRPr="00614079">
              <w:rPr>
                <w:rFonts w:ascii="Arial" w:eastAsia="Times New Roman" w:hAnsi="Arial" w:cs="Arial"/>
                <w:color w:val="000000" w:themeColor="text1"/>
                <w:szCs w:val="18"/>
                <w:lang/>
              </w:rPr>
              <w:br/>
            </w:r>
            <w:r w:rsidRPr="00614079">
              <w:rPr>
                <w:rFonts w:ascii="Arial" w:eastAsia="Times New Roman" w:hAnsi="Arial" w:cs="Arial"/>
                <w:color w:val="000000" w:themeColor="text1"/>
                <w:szCs w:val="18"/>
                <w:lang/>
              </w:rPr>
              <w:br/>
              <w:t>Do you have any questions?</w:t>
            </w:r>
            <w:r w:rsidRPr="00614079">
              <w:rPr>
                <w:rFonts w:ascii="Arial" w:eastAsia="Times New Roman" w:hAnsi="Arial" w:cs="Arial"/>
                <w:color w:val="000000" w:themeColor="text1"/>
                <w:szCs w:val="18"/>
                <w:lang/>
              </w:rPr>
              <w:br/>
            </w:r>
            <w:r w:rsidRPr="00614079">
              <w:rPr>
                <w:rFonts w:ascii="Arial" w:eastAsia="Times New Roman" w:hAnsi="Arial" w:cs="Arial"/>
                <w:color w:val="000000" w:themeColor="text1"/>
                <w:szCs w:val="18"/>
                <w:lang/>
              </w:rPr>
              <w:br/>
              <w:t>[OPERATOR: IF THE RESPONDENT HAS ANY QUESTIONS, ADDRESS THEM]</w:t>
            </w:r>
            <w:r w:rsidRPr="00614079">
              <w:rPr>
                <w:rFonts w:ascii="Arial" w:eastAsia="Times New Roman" w:hAnsi="Arial" w:cs="Arial"/>
                <w:color w:val="000000" w:themeColor="text1"/>
                <w:szCs w:val="18"/>
                <w:lang/>
              </w:rPr>
              <w:br/>
            </w:r>
            <w:r w:rsidRPr="00614079">
              <w:rPr>
                <w:rFonts w:ascii="Arial" w:eastAsia="Times New Roman" w:hAnsi="Arial" w:cs="Arial"/>
                <w:color w:val="000000" w:themeColor="text1"/>
                <w:szCs w:val="18"/>
                <w:lang/>
              </w:rPr>
              <w:br/>
              <w:t>1)CONTINUE</w:t>
            </w:r>
          </w:p>
        </w:tc>
      </w:tr>
      <w:tr w:rsidR="00C0577B" w:rsidRPr="00C0577B" w14:paraId="0E6FDAA1" w14:textId="77777777" w:rsidTr="00C0577B">
        <w:trPr>
          <w:trHeight w:val="1524"/>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FA27FF8" w14:textId="77777777" w:rsidR="00614079" w:rsidRPr="00614079" w:rsidRDefault="00614079" w:rsidP="00614079">
            <w:pPr>
              <w:spacing w:after="0" w:line="240" w:lineRule="auto"/>
              <w:jc w:val="center"/>
              <w:rPr>
                <w:rFonts w:ascii="Arial" w:eastAsia="Times New Roman" w:hAnsi="Arial" w:cs="Arial"/>
                <w:b/>
                <w:bCs/>
                <w:color w:val="000000" w:themeColor="text1"/>
                <w:szCs w:val="18"/>
                <w:lang/>
              </w:rPr>
            </w:pPr>
            <w:r w:rsidRPr="00614079">
              <w:rPr>
                <w:rFonts w:ascii="Arial" w:eastAsia="Times New Roman" w:hAnsi="Arial" w:cs="Arial"/>
                <w:b/>
                <w:bCs/>
                <w:color w:val="000000" w:themeColor="text1"/>
                <w:szCs w:val="18"/>
                <w:lang/>
              </w:rPr>
              <w:t>NA</w:t>
            </w:r>
          </w:p>
        </w:tc>
        <w:tc>
          <w:tcPr>
            <w:tcW w:w="1286" w:type="dxa"/>
            <w:tcBorders>
              <w:top w:val="nil"/>
              <w:left w:val="nil"/>
              <w:bottom w:val="single" w:sz="4" w:space="0" w:color="auto"/>
              <w:right w:val="single" w:sz="4" w:space="0" w:color="auto"/>
            </w:tcBorders>
            <w:shd w:val="clear" w:color="auto" w:fill="auto"/>
            <w:noWrap/>
            <w:vAlign w:val="center"/>
            <w:hideMark/>
          </w:tcPr>
          <w:p w14:paraId="08141B53" w14:textId="77777777" w:rsidR="00614079" w:rsidRPr="00614079" w:rsidRDefault="00614079" w:rsidP="00614079">
            <w:pPr>
              <w:spacing w:after="0" w:line="240" w:lineRule="auto"/>
              <w:jc w:val="center"/>
              <w:rPr>
                <w:rFonts w:ascii="Arial" w:eastAsia="Times New Roman" w:hAnsi="Arial" w:cs="Arial"/>
                <w:b/>
                <w:bCs/>
                <w:color w:val="000000" w:themeColor="text1"/>
                <w:szCs w:val="18"/>
                <w:lang/>
              </w:rPr>
            </w:pPr>
            <w:r w:rsidRPr="00614079">
              <w:rPr>
                <w:rFonts w:ascii="Arial" w:eastAsia="Times New Roman" w:hAnsi="Arial" w:cs="Arial"/>
                <w:b/>
                <w:bCs/>
                <w:color w:val="000000" w:themeColor="text1"/>
                <w:szCs w:val="18"/>
                <w:lang/>
              </w:rPr>
              <w:t>Agree</w:t>
            </w:r>
          </w:p>
        </w:tc>
        <w:tc>
          <w:tcPr>
            <w:tcW w:w="5098" w:type="dxa"/>
            <w:tcBorders>
              <w:top w:val="single" w:sz="4" w:space="0" w:color="auto"/>
              <w:left w:val="nil"/>
              <w:bottom w:val="single" w:sz="4" w:space="0" w:color="auto"/>
              <w:right w:val="single" w:sz="4" w:space="0" w:color="auto"/>
            </w:tcBorders>
            <w:shd w:val="clear" w:color="auto" w:fill="auto"/>
            <w:vAlign w:val="center"/>
            <w:hideMark/>
          </w:tcPr>
          <w:p w14:paraId="0668E48C"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Are you interested in participating in this survey?</w:t>
            </w:r>
            <w:r w:rsidRPr="00614079">
              <w:rPr>
                <w:rFonts w:ascii="Arial" w:eastAsia="Times New Roman" w:hAnsi="Arial" w:cs="Arial"/>
                <w:color w:val="000000" w:themeColor="text1"/>
                <w:szCs w:val="18"/>
                <w:lang/>
              </w:rPr>
              <w:br/>
            </w:r>
            <w:r w:rsidRPr="00614079">
              <w:rPr>
                <w:rFonts w:ascii="Arial" w:eastAsia="Times New Roman" w:hAnsi="Arial" w:cs="Arial"/>
                <w:color w:val="000000" w:themeColor="text1"/>
                <w:szCs w:val="18"/>
                <w:lang/>
              </w:rPr>
              <w:br/>
              <w:t>[INTERVIEWER: SINGLE RESPONSE]</w:t>
            </w:r>
            <w:r w:rsidRPr="00614079">
              <w:rPr>
                <w:rFonts w:ascii="Arial" w:eastAsia="Times New Roman" w:hAnsi="Arial" w:cs="Arial"/>
                <w:color w:val="000000" w:themeColor="text1"/>
                <w:szCs w:val="18"/>
                <w:lang/>
              </w:rPr>
              <w:br/>
            </w:r>
            <w:r w:rsidRPr="00614079">
              <w:rPr>
                <w:rFonts w:ascii="Arial" w:eastAsia="Times New Roman" w:hAnsi="Arial" w:cs="Arial"/>
                <w:color w:val="000000" w:themeColor="text1"/>
                <w:szCs w:val="18"/>
                <w:lang/>
              </w:rPr>
              <w:br/>
              <w:t>1)Yes</w:t>
            </w:r>
            <w:r w:rsidRPr="00614079">
              <w:rPr>
                <w:rFonts w:ascii="Arial" w:eastAsia="Times New Roman" w:hAnsi="Arial" w:cs="Arial"/>
                <w:color w:val="000000" w:themeColor="text1"/>
                <w:szCs w:val="18"/>
                <w:lang/>
              </w:rPr>
              <w:br/>
              <w:t xml:space="preserve">2)No </w:t>
            </w:r>
          </w:p>
        </w:tc>
        <w:tc>
          <w:tcPr>
            <w:tcW w:w="1701" w:type="dxa"/>
            <w:tcBorders>
              <w:top w:val="single" w:sz="4" w:space="0" w:color="auto"/>
              <w:left w:val="nil"/>
              <w:bottom w:val="nil"/>
              <w:right w:val="nil"/>
            </w:tcBorders>
            <w:shd w:val="clear" w:color="auto" w:fill="auto"/>
            <w:vAlign w:val="bottom"/>
            <w:hideMark/>
          </w:tcPr>
          <w:p w14:paraId="0114747A"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 </w:t>
            </w:r>
          </w:p>
        </w:tc>
        <w:tc>
          <w:tcPr>
            <w:tcW w:w="1843" w:type="dxa"/>
            <w:tcBorders>
              <w:top w:val="single" w:sz="4" w:space="0" w:color="auto"/>
              <w:left w:val="nil"/>
              <w:bottom w:val="nil"/>
              <w:right w:val="single" w:sz="4" w:space="0" w:color="auto"/>
            </w:tcBorders>
            <w:shd w:val="clear" w:color="auto" w:fill="auto"/>
            <w:vAlign w:val="bottom"/>
            <w:hideMark/>
          </w:tcPr>
          <w:p w14:paraId="08C526D8"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 xml:space="preserve">Yes </w:t>
            </w:r>
            <w:r w:rsidRPr="00614079">
              <w:rPr>
                <w:rFonts w:ascii="Arial" w:eastAsia="Times New Roman" w:hAnsi="Arial" w:cs="Arial"/>
                <w:color w:val="000000" w:themeColor="text1"/>
                <w:szCs w:val="18"/>
                <w:lang/>
              </w:rPr>
              <w:br/>
              <w:t>No</w:t>
            </w:r>
          </w:p>
        </w:tc>
      </w:tr>
      <w:tr w:rsidR="00C0577B" w:rsidRPr="00C0577B" w14:paraId="21EAEC32" w14:textId="77777777" w:rsidTr="00C0577B">
        <w:trPr>
          <w:trHeight w:val="2004"/>
        </w:trPr>
        <w:tc>
          <w:tcPr>
            <w:tcW w:w="704"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4230D44"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NA</w:t>
            </w:r>
          </w:p>
        </w:tc>
        <w:tc>
          <w:tcPr>
            <w:tcW w:w="1286" w:type="dxa"/>
            <w:tcBorders>
              <w:top w:val="nil"/>
              <w:left w:val="single" w:sz="4" w:space="0" w:color="auto"/>
              <w:bottom w:val="single" w:sz="4" w:space="0" w:color="auto"/>
              <w:right w:val="single" w:sz="4" w:space="0" w:color="auto"/>
            </w:tcBorders>
            <w:shd w:val="clear" w:color="auto" w:fill="auto"/>
            <w:vAlign w:val="center"/>
            <w:hideMark/>
          </w:tcPr>
          <w:p w14:paraId="7FC0E9CA"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Refusal_why</w:t>
            </w:r>
          </w:p>
        </w:tc>
        <w:tc>
          <w:tcPr>
            <w:tcW w:w="5098" w:type="dxa"/>
            <w:tcBorders>
              <w:top w:val="nil"/>
              <w:left w:val="nil"/>
              <w:bottom w:val="single" w:sz="4" w:space="0" w:color="auto"/>
              <w:right w:val="single" w:sz="4" w:space="0" w:color="auto"/>
            </w:tcBorders>
            <w:shd w:val="clear" w:color="auto" w:fill="auto"/>
            <w:vAlign w:val="center"/>
            <w:hideMark/>
          </w:tcPr>
          <w:p w14:paraId="26D5EB30"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Please let us know why you have refused to take the survey.</w:t>
            </w:r>
            <w:r w:rsidRPr="00614079">
              <w:rPr>
                <w:rFonts w:ascii="Arial" w:eastAsia="Times New Roman" w:hAnsi="Arial" w:cs="Arial"/>
                <w:color w:val="000000" w:themeColor="text1"/>
                <w:szCs w:val="18"/>
                <w:lang/>
              </w:rPr>
              <w:br/>
            </w:r>
            <w:r w:rsidRPr="00614079">
              <w:rPr>
                <w:rFonts w:ascii="Arial" w:eastAsia="Times New Roman" w:hAnsi="Arial" w:cs="Arial"/>
                <w:color w:val="000000" w:themeColor="text1"/>
                <w:szCs w:val="18"/>
                <w:lang/>
              </w:rPr>
              <w:br/>
              <w:t>[INTERVIEWER: SINGLE RESPONSE]</w:t>
            </w:r>
            <w:r w:rsidRPr="00614079">
              <w:rPr>
                <w:rFonts w:ascii="Arial" w:eastAsia="Times New Roman" w:hAnsi="Arial" w:cs="Arial"/>
                <w:color w:val="000000" w:themeColor="text1"/>
                <w:szCs w:val="18"/>
                <w:lang/>
              </w:rPr>
              <w:br/>
            </w:r>
            <w:r w:rsidRPr="00614079">
              <w:rPr>
                <w:rFonts w:ascii="Arial" w:eastAsia="Times New Roman" w:hAnsi="Arial" w:cs="Arial"/>
                <w:color w:val="000000" w:themeColor="text1"/>
                <w:szCs w:val="18"/>
                <w:lang/>
              </w:rPr>
              <w:br/>
              <w:t>1)Not interested</w:t>
            </w:r>
            <w:r w:rsidRPr="00614079">
              <w:rPr>
                <w:rFonts w:ascii="Arial" w:eastAsia="Times New Roman" w:hAnsi="Arial" w:cs="Arial"/>
                <w:color w:val="000000" w:themeColor="text1"/>
                <w:szCs w:val="18"/>
                <w:lang/>
              </w:rPr>
              <w:br/>
              <w:t>2</w:t>
            </w:r>
            <w:r w:rsidRPr="00614079">
              <w:rPr>
                <w:rFonts w:ascii="Arial" w:eastAsia="Times New Roman" w:hAnsi="Arial" w:cs="Arial"/>
                <w:color w:val="000000" w:themeColor="text1"/>
                <w:szCs w:val="18"/>
                <w:lang/>
              </w:rPr>
              <w:br/>
              <w:t>3)Other [specify]</w:t>
            </w:r>
          </w:p>
        </w:tc>
        <w:tc>
          <w:tcPr>
            <w:tcW w:w="1701" w:type="dxa"/>
            <w:tcBorders>
              <w:top w:val="single" w:sz="4" w:space="0" w:color="auto"/>
              <w:left w:val="nil"/>
              <w:bottom w:val="nil"/>
              <w:right w:val="nil"/>
            </w:tcBorders>
            <w:shd w:val="clear" w:color="auto" w:fill="auto"/>
            <w:vAlign w:val="bottom"/>
            <w:hideMark/>
          </w:tcPr>
          <w:p w14:paraId="77AC4D34"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 </w:t>
            </w:r>
          </w:p>
        </w:tc>
        <w:tc>
          <w:tcPr>
            <w:tcW w:w="1843" w:type="dxa"/>
            <w:tcBorders>
              <w:top w:val="single" w:sz="4" w:space="0" w:color="auto"/>
              <w:left w:val="nil"/>
              <w:bottom w:val="nil"/>
              <w:right w:val="single" w:sz="4" w:space="0" w:color="auto"/>
            </w:tcBorders>
            <w:shd w:val="clear" w:color="auto" w:fill="auto"/>
            <w:vAlign w:val="bottom"/>
            <w:hideMark/>
          </w:tcPr>
          <w:p w14:paraId="281AA9A5"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 </w:t>
            </w:r>
          </w:p>
        </w:tc>
      </w:tr>
      <w:tr w:rsidR="00C0577B" w:rsidRPr="00C0577B" w14:paraId="4031B9D4" w14:textId="77777777" w:rsidTr="00C0577B">
        <w:trPr>
          <w:trHeight w:val="1440"/>
        </w:trPr>
        <w:tc>
          <w:tcPr>
            <w:tcW w:w="704" w:type="dxa"/>
            <w:tcBorders>
              <w:top w:val="nil"/>
              <w:left w:val="single" w:sz="8" w:space="0" w:color="auto"/>
              <w:bottom w:val="single" w:sz="4" w:space="0" w:color="auto"/>
              <w:right w:val="single" w:sz="4" w:space="0" w:color="auto"/>
            </w:tcBorders>
            <w:shd w:val="clear" w:color="auto" w:fill="auto"/>
            <w:noWrap/>
            <w:vAlign w:val="center"/>
            <w:hideMark/>
          </w:tcPr>
          <w:p w14:paraId="4C73F80E"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1</w:t>
            </w:r>
          </w:p>
        </w:tc>
        <w:tc>
          <w:tcPr>
            <w:tcW w:w="1286" w:type="dxa"/>
            <w:tcBorders>
              <w:top w:val="nil"/>
              <w:left w:val="nil"/>
              <w:bottom w:val="single" w:sz="4" w:space="0" w:color="auto"/>
              <w:right w:val="single" w:sz="4" w:space="0" w:color="auto"/>
            </w:tcBorders>
            <w:shd w:val="clear" w:color="auto" w:fill="auto"/>
            <w:vAlign w:val="center"/>
            <w:hideMark/>
          </w:tcPr>
          <w:p w14:paraId="18000C47"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 xml:space="preserve">RESPAge </w:t>
            </w:r>
          </w:p>
        </w:tc>
        <w:tc>
          <w:tcPr>
            <w:tcW w:w="5098" w:type="dxa"/>
            <w:tcBorders>
              <w:top w:val="nil"/>
              <w:left w:val="nil"/>
              <w:bottom w:val="single" w:sz="4" w:space="0" w:color="auto"/>
              <w:right w:val="single" w:sz="4" w:space="0" w:color="auto"/>
            </w:tcBorders>
            <w:shd w:val="clear" w:color="auto" w:fill="auto"/>
            <w:vAlign w:val="center"/>
            <w:hideMark/>
          </w:tcPr>
          <w:p w14:paraId="54E3B571" w14:textId="77777777" w:rsidR="00614079" w:rsidRPr="00614079" w:rsidRDefault="00614079" w:rsidP="00614079">
            <w:pPr>
              <w:spacing w:after="0" w:line="240" w:lineRule="auto"/>
              <w:rPr>
                <w:rFonts w:ascii="Arial" w:eastAsia="Times New Roman" w:hAnsi="Arial" w:cs="Arial"/>
                <w:b/>
                <w:bCs/>
                <w:color w:val="000000" w:themeColor="text1"/>
                <w:szCs w:val="18"/>
                <w:lang/>
              </w:rPr>
            </w:pPr>
            <w:r w:rsidRPr="00614079">
              <w:rPr>
                <w:rFonts w:ascii="Arial" w:eastAsia="Times New Roman" w:hAnsi="Arial" w:cs="Arial"/>
                <w:b/>
                <w:bCs/>
                <w:color w:val="000000" w:themeColor="text1"/>
                <w:szCs w:val="18"/>
                <w:lang/>
              </w:rPr>
              <w:t xml:space="preserve">How old are you? </w:t>
            </w:r>
            <w:r w:rsidRPr="00614079">
              <w:rPr>
                <w:rFonts w:ascii="Arial" w:eastAsia="Times New Roman" w:hAnsi="Arial" w:cs="Arial"/>
                <w:b/>
                <w:bCs/>
                <w:color w:val="000000" w:themeColor="text1"/>
                <w:szCs w:val="18"/>
                <w:lang/>
              </w:rPr>
              <w:br/>
            </w:r>
            <w:r w:rsidRPr="00614079">
              <w:rPr>
                <w:rFonts w:ascii="Arial" w:eastAsia="Times New Roman" w:hAnsi="Arial" w:cs="Arial"/>
                <w:b/>
                <w:bCs/>
                <w:color w:val="000000" w:themeColor="text1"/>
                <w:szCs w:val="18"/>
                <w:lang/>
              </w:rPr>
              <w:br/>
              <w:t>[INTERVIEWER: RECORD THE AGE IN YEARS – ROUND UP TO NEAREST WHOLE NUMBER. IF THE RESPONDENT GIVES BIRTH YEAR, REPEAT THE QUESTION. ENTER 00 for DON'T KNOW]</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B48BFD" w14:textId="77777777" w:rsidR="00614079" w:rsidRPr="00614079" w:rsidRDefault="00614079" w:rsidP="00614079">
            <w:pPr>
              <w:spacing w:after="0" w:line="240" w:lineRule="auto"/>
              <w:rPr>
                <w:rFonts w:ascii="Arial" w:eastAsia="Times New Roman" w:hAnsi="Arial" w:cs="Arial"/>
                <w:b/>
                <w:bCs/>
                <w:color w:val="000000" w:themeColor="text1"/>
                <w:szCs w:val="18"/>
                <w:lang/>
              </w:rPr>
            </w:pPr>
            <w:r w:rsidRPr="00614079">
              <w:rPr>
                <w:rFonts w:ascii="Arial" w:eastAsia="Times New Roman" w:hAnsi="Arial" w:cs="Arial"/>
                <w:b/>
                <w:bCs/>
                <w:color w:val="000000" w:themeColor="text1"/>
                <w:szCs w:val="18"/>
                <w:lang/>
              </w:rPr>
              <w:t> </w:t>
            </w:r>
          </w:p>
        </w:tc>
        <w:tc>
          <w:tcPr>
            <w:tcW w:w="1843" w:type="dxa"/>
            <w:tcBorders>
              <w:top w:val="single" w:sz="4" w:space="0" w:color="auto"/>
              <w:left w:val="nil"/>
              <w:bottom w:val="nil"/>
              <w:right w:val="single" w:sz="4" w:space="0" w:color="auto"/>
            </w:tcBorders>
            <w:shd w:val="clear" w:color="auto" w:fill="auto"/>
            <w:vAlign w:val="bottom"/>
            <w:hideMark/>
          </w:tcPr>
          <w:p w14:paraId="2F6B3DE1"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 </w:t>
            </w:r>
          </w:p>
        </w:tc>
      </w:tr>
      <w:tr w:rsidR="00C0577B" w:rsidRPr="00C0577B" w14:paraId="685AFF27" w14:textId="77777777" w:rsidTr="00C0577B">
        <w:trPr>
          <w:trHeight w:val="1152"/>
        </w:trPr>
        <w:tc>
          <w:tcPr>
            <w:tcW w:w="704" w:type="dxa"/>
            <w:tcBorders>
              <w:top w:val="nil"/>
              <w:left w:val="single" w:sz="8" w:space="0" w:color="auto"/>
              <w:bottom w:val="single" w:sz="4" w:space="0" w:color="auto"/>
              <w:right w:val="single" w:sz="4" w:space="0" w:color="auto"/>
            </w:tcBorders>
            <w:shd w:val="clear" w:color="auto" w:fill="auto"/>
            <w:noWrap/>
            <w:vAlign w:val="center"/>
            <w:hideMark/>
          </w:tcPr>
          <w:p w14:paraId="4EB2D2BB"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2</w:t>
            </w:r>
          </w:p>
        </w:tc>
        <w:tc>
          <w:tcPr>
            <w:tcW w:w="1286" w:type="dxa"/>
            <w:tcBorders>
              <w:top w:val="nil"/>
              <w:left w:val="nil"/>
              <w:bottom w:val="single" w:sz="4" w:space="0" w:color="auto"/>
              <w:right w:val="single" w:sz="4" w:space="0" w:color="auto"/>
            </w:tcBorders>
            <w:shd w:val="clear" w:color="000000" w:fill="FFFFFF"/>
            <w:vAlign w:val="center"/>
            <w:hideMark/>
          </w:tcPr>
          <w:p w14:paraId="3D4B2C2C"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RESPSex</w:t>
            </w:r>
          </w:p>
        </w:tc>
        <w:tc>
          <w:tcPr>
            <w:tcW w:w="5098" w:type="dxa"/>
            <w:tcBorders>
              <w:top w:val="nil"/>
              <w:left w:val="nil"/>
              <w:bottom w:val="nil"/>
              <w:right w:val="nil"/>
            </w:tcBorders>
            <w:shd w:val="clear" w:color="auto" w:fill="auto"/>
            <w:noWrap/>
            <w:vAlign w:val="center"/>
            <w:hideMark/>
          </w:tcPr>
          <w:p w14:paraId="07EA5E78"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what is the gender of the respondent?</w:t>
            </w:r>
          </w:p>
        </w:tc>
        <w:tc>
          <w:tcPr>
            <w:tcW w:w="1701" w:type="dxa"/>
            <w:tcBorders>
              <w:top w:val="nil"/>
              <w:left w:val="single" w:sz="4" w:space="0" w:color="auto"/>
              <w:bottom w:val="single" w:sz="4" w:space="0" w:color="auto"/>
              <w:right w:val="single" w:sz="4" w:space="0" w:color="auto"/>
            </w:tcBorders>
            <w:shd w:val="clear" w:color="auto" w:fill="auto"/>
            <w:vAlign w:val="bottom"/>
            <w:hideMark/>
          </w:tcPr>
          <w:p w14:paraId="4536C3D6"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 </w:t>
            </w:r>
          </w:p>
        </w:tc>
        <w:tc>
          <w:tcPr>
            <w:tcW w:w="1843" w:type="dxa"/>
            <w:tcBorders>
              <w:top w:val="single" w:sz="4" w:space="0" w:color="auto"/>
              <w:left w:val="nil"/>
              <w:bottom w:val="single" w:sz="4" w:space="0" w:color="auto"/>
              <w:right w:val="single" w:sz="4" w:space="0" w:color="auto"/>
            </w:tcBorders>
            <w:shd w:val="clear" w:color="auto" w:fill="auto"/>
            <w:vAlign w:val="bottom"/>
            <w:hideMark/>
          </w:tcPr>
          <w:p w14:paraId="6103C2F4"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1. Male</w:t>
            </w:r>
            <w:r w:rsidRPr="00614079">
              <w:rPr>
                <w:rFonts w:ascii="Arial" w:eastAsia="Times New Roman" w:hAnsi="Arial" w:cs="Arial"/>
                <w:color w:val="000000" w:themeColor="text1"/>
                <w:szCs w:val="18"/>
                <w:lang/>
              </w:rPr>
              <w:br/>
              <w:t>2. Female</w:t>
            </w:r>
            <w:r w:rsidRPr="00614079">
              <w:rPr>
                <w:rFonts w:ascii="Arial" w:eastAsia="Times New Roman" w:hAnsi="Arial" w:cs="Arial"/>
                <w:color w:val="000000" w:themeColor="text1"/>
                <w:szCs w:val="18"/>
                <w:lang/>
              </w:rPr>
              <w:br/>
              <w:t>98. Don't know</w:t>
            </w:r>
            <w:r w:rsidRPr="00614079">
              <w:rPr>
                <w:rFonts w:ascii="Arial" w:eastAsia="Times New Roman" w:hAnsi="Arial" w:cs="Arial"/>
                <w:color w:val="000000" w:themeColor="text1"/>
                <w:szCs w:val="18"/>
                <w:lang/>
              </w:rPr>
              <w:br/>
              <w:t>99. Refused</w:t>
            </w:r>
          </w:p>
        </w:tc>
      </w:tr>
      <w:tr w:rsidR="00C0577B" w:rsidRPr="00C0577B" w14:paraId="17197F66" w14:textId="77777777" w:rsidTr="00C0577B">
        <w:trPr>
          <w:trHeight w:val="288"/>
        </w:trPr>
        <w:tc>
          <w:tcPr>
            <w:tcW w:w="704" w:type="dxa"/>
            <w:tcBorders>
              <w:top w:val="nil"/>
              <w:left w:val="single" w:sz="8" w:space="0" w:color="auto"/>
              <w:bottom w:val="single" w:sz="4" w:space="0" w:color="auto"/>
              <w:right w:val="single" w:sz="4" w:space="0" w:color="auto"/>
            </w:tcBorders>
            <w:shd w:val="clear" w:color="auto" w:fill="auto"/>
            <w:noWrap/>
            <w:vAlign w:val="center"/>
            <w:hideMark/>
          </w:tcPr>
          <w:p w14:paraId="05FB6652"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3</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87BA42" w14:textId="77777777" w:rsidR="00E4584E" w:rsidRPr="00C0577B"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ADMIN1</w:t>
            </w:r>
          </w:p>
          <w:p w14:paraId="18910187" w14:textId="40BEA9E0"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Name</w:t>
            </w:r>
          </w:p>
        </w:tc>
        <w:tc>
          <w:tcPr>
            <w:tcW w:w="5098" w:type="dxa"/>
            <w:tcBorders>
              <w:top w:val="nil"/>
              <w:left w:val="nil"/>
              <w:bottom w:val="nil"/>
              <w:right w:val="nil"/>
            </w:tcBorders>
            <w:shd w:val="clear" w:color="auto" w:fill="auto"/>
            <w:noWrap/>
            <w:vAlign w:val="bottom"/>
            <w:hideMark/>
          </w:tcPr>
          <w:p w14:paraId="0DF45231"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 xml:space="preserve">Currently, which province does your household live in? </w:t>
            </w:r>
            <w:r w:rsidRPr="00614079">
              <w:rPr>
                <w:rFonts w:ascii="Arial" w:eastAsia="Times New Roman" w:hAnsi="Arial" w:cs="Arial"/>
                <w:b/>
                <w:bCs/>
                <w:color w:val="000000" w:themeColor="text1"/>
                <w:szCs w:val="18"/>
                <w:lang/>
              </w:rPr>
              <w:t>[TO BE DEFINED COUNTRY BY COUNTRY]</w:t>
            </w:r>
          </w:p>
        </w:tc>
        <w:tc>
          <w:tcPr>
            <w:tcW w:w="1701" w:type="dxa"/>
            <w:tcBorders>
              <w:top w:val="nil"/>
              <w:left w:val="single" w:sz="4" w:space="0" w:color="auto"/>
              <w:bottom w:val="single" w:sz="4" w:space="0" w:color="auto"/>
              <w:right w:val="single" w:sz="4" w:space="0" w:color="auto"/>
            </w:tcBorders>
            <w:shd w:val="clear" w:color="auto" w:fill="auto"/>
            <w:vAlign w:val="bottom"/>
            <w:hideMark/>
          </w:tcPr>
          <w:p w14:paraId="7101D37A"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 </w:t>
            </w:r>
          </w:p>
        </w:tc>
        <w:tc>
          <w:tcPr>
            <w:tcW w:w="1843" w:type="dxa"/>
            <w:tcBorders>
              <w:top w:val="nil"/>
              <w:left w:val="nil"/>
              <w:bottom w:val="single" w:sz="4" w:space="0" w:color="auto"/>
              <w:right w:val="single" w:sz="4" w:space="0" w:color="auto"/>
            </w:tcBorders>
            <w:shd w:val="clear" w:color="auto" w:fill="auto"/>
            <w:vAlign w:val="bottom"/>
            <w:hideMark/>
          </w:tcPr>
          <w:p w14:paraId="6E1AD991"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 </w:t>
            </w:r>
          </w:p>
        </w:tc>
      </w:tr>
      <w:tr w:rsidR="00C0577B" w:rsidRPr="00C0577B" w14:paraId="40AF0625" w14:textId="77777777" w:rsidTr="00C0577B">
        <w:trPr>
          <w:trHeight w:val="2016"/>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3918F0"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lastRenderedPageBreak/>
              <w:t>4</w:t>
            </w:r>
          </w:p>
        </w:tc>
        <w:tc>
          <w:tcPr>
            <w:tcW w:w="1286" w:type="dxa"/>
            <w:tcBorders>
              <w:top w:val="nil"/>
              <w:left w:val="nil"/>
              <w:bottom w:val="single" w:sz="4" w:space="0" w:color="auto"/>
              <w:right w:val="single" w:sz="4" w:space="0" w:color="auto"/>
            </w:tcBorders>
            <w:shd w:val="clear" w:color="auto" w:fill="auto"/>
            <w:noWrap/>
            <w:vAlign w:val="center"/>
            <w:hideMark/>
          </w:tcPr>
          <w:p w14:paraId="517E8175"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Area</w:t>
            </w:r>
          </w:p>
        </w:tc>
        <w:tc>
          <w:tcPr>
            <w:tcW w:w="5098" w:type="dxa"/>
            <w:tcBorders>
              <w:top w:val="single" w:sz="4" w:space="0" w:color="auto"/>
              <w:left w:val="nil"/>
              <w:bottom w:val="single" w:sz="4" w:space="0" w:color="auto"/>
              <w:right w:val="single" w:sz="4" w:space="0" w:color="auto"/>
            </w:tcBorders>
            <w:shd w:val="clear" w:color="auto" w:fill="auto"/>
            <w:vAlign w:val="bottom"/>
            <w:hideMark/>
          </w:tcPr>
          <w:p w14:paraId="7D395046"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Which of the following best describes the area you live in:</w:t>
            </w:r>
            <w:r w:rsidRPr="00614079">
              <w:rPr>
                <w:rFonts w:ascii="Arial" w:eastAsia="Times New Roman" w:hAnsi="Arial" w:cs="Arial"/>
                <w:b/>
                <w:bCs/>
                <w:color w:val="000000" w:themeColor="text1"/>
                <w:szCs w:val="18"/>
                <w:lang/>
              </w:rPr>
              <w:t xml:space="preserve"> [INTERVIEWER: READ THE OPTIONS AND CHOOSE ONE]</w:t>
            </w:r>
          </w:p>
        </w:tc>
        <w:tc>
          <w:tcPr>
            <w:tcW w:w="1701" w:type="dxa"/>
            <w:tcBorders>
              <w:top w:val="nil"/>
              <w:left w:val="nil"/>
              <w:bottom w:val="single" w:sz="4" w:space="0" w:color="auto"/>
              <w:right w:val="single" w:sz="4" w:space="0" w:color="auto"/>
            </w:tcBorders>
            <w:shd w:val="clear" w:color="auto" w:fill="auto"/>
            <w:vAlign w:val="bottom"/>
            <w:hideMark/>
          </w:tcPr>
          <w:p w14:paraId="1AC9876A"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 </w:t>
            </w:r>
          </w:p>
        </w:tc>
        <w:tc>
          <w:tcPr>
            <w:tcW w:w="1843" w:type="dxa"/>
            <w:tcBorders>
              <w:top w:val="nil"/>
              <w:left w:val="nil"/>
              <w:bottom w:val="single" w:sz="4" w:space="0" w:color="auto"/>
              <w:right w:val="single" w:sz="4" w:space="0" w:color="auto"/>
            </w:tcBorders>
            <w:shd w:val="clear" w:color="auto" w:fill="auto"/>
            <w:vAlign w:val="bottom"/>
            <w:hideMark/>
          </w:tcPr>
          <w:p w14:paraId="405CBC42"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1. The center of a big city</w:t>
            </w:r>
            <w:r w:rsidRPr="00614079">
              <w:rPr>
                <w:rFonts w:ascii="Arial" w:eastAsia="Times New Roman" w:hAnsi="Arial" w:cs="Arial"/>
                <w:color w:val="000000" w:themeColor="text1"/>
                <w:szCs w:val="18"/>
                <w:lang/>
              </w:rPr>
              <w:br/>
              <w:t>2. The suburbs of a big city</w:t>
            </w:r>
            <w:r w:rsidRPr="00614079">
              <w:rPr>
                <w:rFonts w:ascii="Arial" w:eastAsia="Times New Roman" w:hAnsi="Arial" w:cs="Arial"/>
                <w:color w:val="000000" w:themeColor="text1"/>
                <w:szCs w:val="18"/>
                <w:lang/>
              </w:rPr>
              <w:br/>
              <w:t>3. A town</w:t>
            </w:r>
            <w:r w:rsidRPr="00614079">
              <w:rPr>
                <w:rFonts w:ascii="Arial" w:eastAsia="Times New Roman" w:hAnsi="Arial" w:cs="Arial"/>
                <w:color w:val="000000" w:themeColor="text1"/>
                <w:szCs w:val="18"/>
                <w:lang/>
              </w:rPr>
              <w:br/>
              <w:t>4. A village</w:t>
            </w:r>
            <w:r w:rsidRPr="00614079">
              <w:rPr>
                <w:rFonts w:ascii="Arial" w:eastAsia="Times New Roman" w:hAnsi="Arial" w:cs="Arial"/>
                <w:color w:val="000000" w:themeColor="text1"/>
                <w:szCs w:val="18"/>
                <w:lang/>
              </w:rPr>
              <w:br/>
              <w:t>5. A farm</w:t>
            </w:r>
            <w:r w:rsidRPr="00614079">
              <w:rPr>
                <w:rFonts w:ascii="Arial" w:eastAsia="Times New Roman" w:hAnsi="Arial" w:cs="Arial"/>
                <w:color w:val="000000" w:themeColor="text1"/>
                <w:szCs w:val="18"/>
                <w:lang/>
              </w:rPr>
              <w:br/>
              <w:t>98. Don't know</w:t>
            </w:r>
            <w:r w:rsidRPr="00614079">
              <w:rPr>
                <w:rFonts w:ascii="Arial" w:eastAsia="Times New Roman" w:hAnsi="Arial" w:cs="Arial"/>
                <w:color w:val="000000" w:themeColor="text1"/>
                <w:szCs w:val="18"/>
                <w:lang/>
              </w:rPr>
              <w:br/>
              <w:t>99. Refused</w:t>
            </w:r>
          </w:p>
        </w:tc>
      </w:tr>
      <w:tr w:rsidR="00C0577B" w:rsidRPr="00C0577B" w14:paraId="5205303F" w14:textId="77777777" w:rsidTr="00C0577B">
        <w:trPr>
          <w:trHeight w:val="288"/>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58B8EF0"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N/A</w:t>
            </w:r>
          </w:p>
        </w:tc>
        <w:tc>
          <w:tcPr>
            <w:tcW w:w="1286" w:type="dxa"/>
            <w:tcBorders>
              <w:top w:val="nil"/>
              <w:left w:val="single" w:sz="4" w:space="0" w:color="auto"/>
              <w:bottom w:val="single" w:sz="4" w:space="0" w:color="auto"/>
              <w:right w:val="nil"/>
            </w:tcBorders>
            <w:shd w:val="clear" w:color="auto" w:fill="auto"/>
            <w:noWrap/>
            <w:vAlign w:val="center"/>
            <w:hideMark/>
          </w:tcPr>
          <w:p w14:paraId="25F74A55"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Introduction2</w:t>
            </w:r>
          </w:p>
        </w:tc>
        <w:tc>
          <w:tcPr>
            <w:tcW w:w="864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AEB5AC0" w14:textId="77777777" w:rsidR="00614079" w:rsidRPr="00614079" w:rsidRDefault="00614079" w:rsidP="00614079">
            <w:pPr>
              <w:spacing w:after="0" w:line="240" w:lineRule="auto"/>
              <w:jc w:val="center"/>
              <w:rPr>
                <w:rFonts w:ascii="Arial" w:eastAsia="Times New Roman" w:hAnsi="Arial" w:cs="Arial"/>
                <w:b/>
                <w:bCs/>
                <w:color w:val="000000" w:themeColor="text1"/>
                <w:szCs w:val="18"/>
                <w:lang/>
              </w:rPr>
            </w:pPr>
            <w:r w:rsidRPr="00614079">
              <w:rPr>
                <w:rFonts w:ascii="Arial" w:eastAsia="Times New Roman" w:hAnsi="Arial" w:cs="Arial"/>
                <w:b/>
                <w:bCs/>
                <w:color w:val="000000" w:themeColor="text1"/>
                <w:szCs w:val="18"/>
                <w:lang/>
              </w:rPr>
              <w:t>Now I would like to ask you some questions about food</w:t>
            </w:r>
          </w:p>
        </w:tc>
      </w:tr>
      <w:tr w:rsidR="00C0577B" w:rsidRPr="00C0577B" w14:paraId="4503AB42" w14:textId="77777777" w:rsidTr="00C0577B">
        <w:trPr>
          <w:trHeight w:val="144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C18B914"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5</w:t>
            </w:r>
          </w:p>
        </w:tc>
        <w:tc>
          <w:tcPr>
            <w:tcW w:w="1286" w:type="dxa"/>
            <w:tcBorders>
              <w:top w:val="nil"/>
              <w:left w:val="nil"/>
              <w:bottom w:val="single" w:sz="4" w:space="0" w:color="auto"/>
              <w:right w:val="single" w:sz="4" w:space="0" w:color="auto"/>
            </w:tcBorders>
            <w:shd w:val="clear" w:color="auto" w:fill="auto"/>
            <w:vAlign w:val="center"/>
            <w:hideMark/>
          </w:tcPr>
          <w:p w14:paraId="4B810616"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WorriedLast12Months</w:t>
            </w:r>
          </w:p>
        </w:tc>
        <w:tc>
          <w:tcPr>
            <w:tcW w:w="5098" w:type="dxa"/>
            <w:tcBorders>
              <w:top w:val="nil"/>
              <w:left w:val="nil"/>
              <w:bottom w:val="single" w:sz="4" w:space="0" w:color="auto"/>
              <w:right w:val="single" w:sz="4" w:space="0" w:color="auto"/>
            </w:tcBorders>
            <w:shd w:val="clear" w:color="auto" w:fill="auto"/>
            <w:vAlign w:val="bottom"/>
            <w:hideMark/>
          </w:tcPr>
          <w:p w14:paraId="2FD36152"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 xml:space="preserve">During the last 12 months, was there a time when you were worried you would not have enough food to eat because of a lack of money or other resources? </w:t>
            </w:r>
            <w:r w:rsidRPr="00614079">
              <w:rPr>
                <w:rFonts w:ascii="Arial" w:eastAsia="Times New Roman" w:hAnsi="Arial" w:cs="Arial"/>
                <w:b/>
                <w:bCs/>
                <w:color w:val="000000" w:themeColor="text1"/>
                <w:szCs w:val="18"/>
                <w:lang/>
              </w:rPr>
              <w:t>[INTERVIEWER: DO NOT READ THE OPTIONS. SINGLE RESPONSE]</w:t>
            </w:r>
          </w:p>
        </w:tc>
        <w:tc>
          <w:tcPr>
            <w:tcW w:w="1701" w:type="dxa"/>
            <w:tcBorders>
              <w:top w:val="nil"/>
              <w:left w:val="nil"/>
              <w:bottom w:val="single" w:sz="4" w:space="0" w:color="auto"/>
              <w:right w:val="single" w:sz="4" w:space="0" w:color="auto"/>
            </w:tcBorders>
            <w:shd w:val="clear" w:color="auto" w:fill="auto"/>
            <w:vAlign w:val="bottom"/>
            <w:hideMark/>
          </w:tcPr>
          <w:p w14:paraId="5B494CC5"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[INTERVIEWER: DO NOT READ THE OPTIONS. SINGLE RESPONSE]</w:t>
            </w:r>
          </w:p>
        </w:tc>
        <w:tc>
          <w:tcPr>
            <w:tcW w:w="1843" w:type="dxa"/>
            <w:tcBorders>
              <w:top w:val="nil"/>
              <w:left w:val="nil"/>
              <w:bottom w:val="single" w:sz="4" w:space="0" w:color="auto"/>
              <w:right w:val="single" w:sz="4" w:space="0" w:color="auto"/>
            </w:tcBorders>
            <w:shd w:val="clear" w:color="auto" w:fill="auto"/>
            <w:vAlign w:val="bottom"/>
            <w:hideMark/>
          </w:tcPr>
          <w:p w14:paraId="2613146F"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1. Yes (ask Q7 otherwise go to Q8)</w:t>
            </w:r>
            <w:r w:rsidRPr="00614079">
              <w:rPr>
                <w:rFonts w:ascii="Arial" w:eastAsia="Times New Roman" w:hAnsi="Arial" w:cs="Arial"/>
                <w:color w:val="000000" w:themeColor="text1"/>
                <w:szCs w:val="18"/>
                <w:lang/>
              </w:rPr>
              <w:br/>
              <w:t>2. No</w:t>
            </w:r>
            <w:r w:rsidRPr="00614079">
              <w:rPr>
                <w:rFonts w:ascii="Arial" w:eastAsia="Times New Roman" w:hAnsi="Arial" w:cs="Arial"/>
                <w:color w:val="000000" w:themeColor="text1"/>
                <w:szCs w:val="18"/>
                <w:lang/>
              </w:rPr>
              <w:br/>
              <w:t>98. Don't know</w:t>
            </w:r>
            <w:r w:rsidRPr="00614079">
              <w:rPr>
                <w:rFonts w:ascii="Arial" w:eastAsia="Times New Roman" w:hAnsi="Arial" w:cs="Arial"/>
                <w:color w:val="000000" w:themeColor="text1"/>
                <w:szCs w:val="18"/>
                <w:lang/>
              </w:rPr>
              <w:br/>
              <w:t>99. Refused</w:t>
            </w:r>
          </w:p>
        </w:tc>
      </w:tr>
      <w:tr w:rsidR="00C0577B" w:rsidRPr="00C0577B" w14:paraId="1F878142" w14:textId="77777777" w:rsidTr="00C0577B">
        <w:trPr>
          <w:trHeight w:val="1152"/>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8CDE103"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6</w:t>
            </w:r>
          </w:p>
        </w:tc>
        <w:tc>
          <w:tcPr>
            <w:tcW w:w="1286" w:type="dxa"/>
            <w:tcBorders>
              <w:top w:val="nil"/>
              <w:left w:val="nil"/>
              <w:bottom w:val="single" w:sz="4" w:space="0" w:color="auto"/>
              <w:right w:val="single" w:sz="4" w:space="0" w:color="auto"/>
            </w:tcBorders>
            <w:shd w:val="clear" w:color="auto" w:fill="auto"/>
            <w:vAlign w:val="center"/>
            <w:hideMark/>
          </w:tcPr>
          <w:p w14:paraId="4D3E085B"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WorryPast4Weeks</w:t>
            </w:r>
          </w:p>
        </w:tc>
        <w:tc>
          <w:tcPr>
            <w:tcW w:w="5098" w:type="dxa"/>
            <w:tcBorders>
              <w:top w:val="nil"/>
              <w:left w:val="nil"/>
              <w:bottom w:val="single" w:sz="4" w:space="0" w:color="auto"/>
              <w:right w:val="single" w:sz="4" w:space="0" w:color="auto"/>
            </w:tcBorders>
            <w:shd w:val="clear" w:color="auto" w:fill="auto"/>
            <w:vAlign w:val="bottom"/>
            <w:hideMark/>
          </w:tcPr>
          <w:p w14:paraId="5FD363D9"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Did this happen in the past 4 weeks (30 days)</w:t>
            </w:r>
          </w:p>
        </w:tc>
        <w:tc>
          <w:tcPr>
            <w:tcW w:w="1701" w:type="dxa"/>
            <w:tcBorders>
              <w:top w:val="nil"/>
              <w:left w:val="nil"/>
              <w:bottom w:val="single" w:sz="4" w:space="0" w:color="auto"/>
              <w:right w:val="single" w:sz="4" w:space="0" w:color="auto"/>
            </w:tcBorders>
            <w:shd w:val="clear" w:color="auto" w:fill="auto"/>
            <w:noWrap/>
            <w:vAlign w:val="bottom"/>
            <w:hideMark/>
          </w:tcPr>
          <w:p w14:paraId="4BAA5F09"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[INTERVIEWER: DO NOT READ THE OPTIONS. SINGLE RESPONSE]</w:t>
            </w:r>
          </w:p>
        </w:tc>
        <w:tc>
          <w:tcPr>
            <w:tcW w:w="1843" w:type="dxa"/>
            <w:tcBorders>
              <w:top w:val="nil"/>
              <w:left w:val="nil"/>
              <w:bottom w:val="single" w:sz="4" w:space="0" w:color="auto"/>
              <w:right w:val="single" w:sz="4" w:space="0" w:color="auto"/>
            </w:tcBorders>
            <w:shd w:val="clear" w:color="auto" w:fill="auto"/>
            <w:vAlign w:val="bottom"/>
            <w:hideMark/>
          </w:tcPr>
          <w:p w14:paraId="620CC8FD"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1. Yes</w:t>
            </w:r>
            <w:r w:rsidRPr="00614079">
              <w:rPr>
                <w:rFonts w:ascii="Arial" w:eastAsia="Times New Roman" w:hAnsi="Arial" w:cs="Arial"/>
                <w:color w:val="000000" w:themeColor="text1"/>
                <w:szCs w:val="18"/>
                <w:lang/>
              </w:rPr>
              <w:br/>
              <w:t>2. No</w:t>
            </w:r>
            <w:r w:rsidRPr="00614079">
              <w:rPr>
                <w:rFonts w:ascii="Arial" w:eastAsia="Times New Roman" w:hAnsi="Arial" w:cs="Arial"/>
                <w:color w:val="000000" w:themeColor="text1"/>
                <w:szCs w:val="18"/>
                <w:lang/>
              </w:rPr>
              <w:br/>
              <w:t>98. Don't know</w:t>
            </w:r>
            <w:r w:rsidRPr="00614079">
              <w:rPr>
                <w:rFonts w:ascii="Arial" w:eastAsia="Times New Roman" w:hAnsi="Arial" w:cs="Arial"/>
                <w:color w:val="000000" w:themeColor="text1"/>
                <w:szCs w:val="18"/>
                <w:lang/>
              </w:rPr>
              <w:br/>
              <w:t>99. Refused</w:t>
            </w:r>
          </w:p>
        </w:tc>
      </w:tr>
      <w:tr w:rsidR="00C0577B" w:rsidRPr="00C0577B" w14:paraId="3E9BFA53" w14:textId="77777777" w:rsidTr="00C0577B">
        <w:trPr>
          <w:trHeight w:val="1152"/>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C76714F"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7</w:t>
            </w:r>
          </w:p>
        </w:tc>
        <w:tc>
          <w:tcPr>
            <w:tcW w:w="1286" w:type="dxa"/>
            <w:tcBorders>
              <w:top w:val="nil"/>
              <w:left w:val="nil"/>
              <w:bottom w:val="single" w:sz="4" w:space="0" w:color="auto"/>
              <w:right w:val="single" w:sz="4" w:space="0" w:color="auto"/>
            </w:tcBorders>
            <w:shd w:val="clear" w:color="auto" w:fill="auto"/>
            <w:vAlign w:val="center"/>
            <w:hideMark/>
          </w:tcPr>
          <w:p w14:paraId="56E59D3E"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NoHealthyFood</w:t>
            </w:r>
          </w:p>
        </w:tc>
        <w:tc>
          <w:tcPr>
            <w:tcW w:w="5098" w:type="dxa"/>
            <w:tcBorders>
              <w:top w:val="nil"/>
              <w:left w:val="nil"/>
              <w:bottom w:val="single" w:sz="4" w:space="0" w:color="auto"/>
              <w:right w:val="single" w:sz="4" w:space="0" w:color="auto"/>
            </w:tcBorders>
            <w:shd w:val="clear" w:color="auto" w:fill="auto"/>
            <w:vAlign w:val="bottom"/>
            <w:hideMark/>
          </w:tcPr>
          <w:p w14:paraId="41CE408B"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During the last 12 months, was there a time when you were unable to eat healthy and nutritious food because of a lack of money or other resources?</w:t>
            </w:r>
          </w:p>
        </w:tc>
        <w:tc>
          <w:tcPr>
            <w:tcW w:w="1701" w:type="dxa"/>
            <w:tcBorders>
              <w:top w:val="nil"/>
              <w:left w:val="nil"/>
              <w:bottom w:val="single" w:sz="4" w:space="0" w:color="auto"/>
              <w:right w:val="single" w:sz="4" w:space="0" w:color="auto"/>
            </w:tcBorders>
            <w:shd w:val="clear" w:color="auto" w:fill="auto"/>
            <w:vAlign w:val="bottom"/>
            <w:hideMark/>
          </w:tcPr>
          <w:p w14:paraId="208EF95A"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[INTERVIEWER: DO NOT READ THE OPTIONS. SINGLE RESPONSE]</w:t>
            </w:r>
          </w:p>
        </w:tc>
        <w:tc>
          <w:tcPr>
            <w:tcW w:w="1843" w:type="dxa"/>
            <w:tcBorders>
              <w:top w:val="nil"/>
              <w:left w:val="nil"/>
              <w:bottom w:val="single" w:sz="4" w:space="0" w:color="auto"/>
              <w:right w:val="single" w:sz="4" w:space="0" w:color="auto"/>
            </w:tcBorders>
            <w:shd w:val="clear" w:color="auto" w:fill="auto"/>
            <w:vAlign w:val="bottom"/>
            <w:hideMark/>
          </w:tcPr>
          <w:p w14:paraId="2800B7E8"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1. Yes (ask Q9 otherwise go to Q10)</w:t>
            </w:r>
            <w:r w:rsidRPr="00614079">
              <w:rPr>
                <w:rFonts w:ascii="Arial" w:eastAsia="Times New Roman" w:hAnsi="Arial" w:cs="Arial"/>
                <w:color w:val="000000" w:themeColor="text1"/>
                <w:szCs w:val="18"/>
                <w:lang/>
              </w:rPr>
              <w:br/>
              <w:t>2. No</w:t>
            </w:r>
            <w:r w:rsidRPr="00614079">
              <w:rPr>
                <w:rFonts w:ascii="Arial" w:eastAsia="Times New Roman" w:hAnsi="Arial" w:cs="Arial"/>
                <w:color w:val="000000" w:themeColor="text1"/>
                <w:szCs w:val="18"/>
                <w:lang/>
              </w:rPr>
              <w:br/>
              <w:t>98. Don't know</w:t>
            </w:r>
            <w:r w:rsidRPr="00614079">
              <w:rPr>
                <w:rFonts w:ascii="Arial" w:eastAsia="Times New Roman" w:hAnsi="Arial" w:cs="Arial"/>
                <w:color w:val="000000" w:themeColor="text1"/>
                <w:szCs w:val="18"/>
                <w:lang/>
              </w:rPr>
              <w:br/>
              <w:t>99. Refused</w:t>
            </w:r>
          </w:p>
        </w:tc>
      </w:tr>
      <w:tr w:rsidR="00C0577B" w:rsidRPr="00C0577B" w14:paraId="637C3B13" w14:textId="77777777" w:rsidTr="00C0577B">
        <w:trPr>
          <w:trHeight w:val="1152"/>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0DF2117"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8</w:t>
            </w:r>
          </w:p>
        </w:tc>
        <w:tc>
          <w:tcPr>
            <w:tcW w:w="1286" w:type="dxa"/>
            <w:tcBorders>
              <w:top w:val="single" w:sz="4" w:space="0" w:color="auto"/>
              <w:left w:val="single" w:sz="4" w:space="0" w:color="auto"/>
              <w:bottom w:val="nil"/>
              <w:right w:val="single" w:sz="4" w:space="0" w:color="auto"/>
            </w:tcBorders>
            <w:shd w:val="clear" w:color="auto" w:fill="auto"/>
            <w:vAlign w:val="center"/>
            <w:hideMark/>
          </w:tcPr>
          <w:p w14:paraId="0B052828"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NoHealthyFoodPast4Weeks</w:t>
            </w:r>
          </w:p>
        </w:tc>
        <w:tc>
          <w:tcPr>
            <w:tcW w:w="5098" w:type="dxa"/>
            <w:tcBorders>
              <w:top w:val="nil"/>
              <w:left w:val="single" w:sz="4" w:space="0" w:color="auto"/>
              <w:bottom w:val="single" w:sz="4" w:space="0" w:color="auto"/>
              <w:right w:val="single" w:sz="4" w:space="0" w:color="auto"/>
            </w:tcBorders>
            <w:shd w:val="clear" w:color="auto" w:fill="auto"/>
            <w:vAlign w:val="bottom"/>
            <w:hideMark/>
          </w:tcPr>
          <w:p w14:paraId="5FE22DDE"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Did this happen in the past 4 weeks (30 days)</w:t>
            </w:r>
          </w:p>
        </w:tc>
        <w:tc>
          <w:tcPr>
            <w:tcW w:w="1701" w:type="dxa"/>
            <w:tcBorders>
              <w:top w:val="nil"/>
              <w:left w:val="nil"/>
              <w:bottom w:val="single" w:sz="4" w:space="0" w:color="auto"/>
              <w:right w:val="single" w:sz="4" w:space="0" w:color="auto"/>
            </w:tcBorders>
            <w:shd w:val="clear" w:color="auto" w:fill="auto"/>
            <w:vAlign w:val="bottom"/>
            <w:hideMark/>
          </w:tcPr>
          <w:p w14:paraId="030690DB"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[INTERVIEWER: DO NOT READ THE OPTIONS. SINGLE RESPONSE]</w:t>
            </w:r>
          </w:p>
        </w:tc>
        <w:tc>
          <w:tcPr>
            <w:tcW w:w="1843" w:type="dxa"/>
            <w:tcBorders>
              <w:top w:val="nil"/>
              <w:left w:val="nil"/>
              <w:bottom w:val="single" w:sz="4" w:space="0" w:color="auto"/>
              <w:right w:val="single" w:sz="4" w:space="0" w:color="auto"/>
            </w:tcBorders>
            <w:shd w:val="clear" w:color="auto" w:fill="auto"/>
            <w:vAlign w:val="bottom"/>
            <w:hideMark/>
          </w:tcPr>
          <w:p w14:paraId="2DEFCC45"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1. Yes</w:t>
            </w:r>
            <w:r w:rsidRPr="00614079">
              <w:rPr>
                <w:rFonts w:ascii="Arial" w:eastAsia="Times New Roman" w:hAnsi="Arial" w:cs="Arial"/>
                <w:color w:val="000000" w:themeColor="text1"/>
                <w:szCs w:val="18"/>
                <w:lang/>
              </w:rPr>
              <w:br/>
              <w:t>2. No</w:t>
            </w:r>
            <w:r w:rsidRPr="00614079">
              <w:rPr>
                <w:rFonts w:ascii="Arial" w:eastAsia="Times New Roman" w:hAnsi="Arial" w:cs="Arial"/>
                <w:color w:val="000000" w:themeColor="text1"/>
                <w:szCs w:val="18"/>
                <w:lang/>
              </w:rPr>
              <w:br/>
              <w:t>98. Don't know</w:t>
            </w:r>
            <w:r w:rsidRPr="00614079">
              <w:rPr>
                <w:rFonts w:ascii="Arial" w:eastAsia="Times New Roman" w:hAnsi="Arial" w:cs="Arial"/>
                <w:color w:val="000000" w:themeColor="text1"/>
                <w:szCs w:val="18"/>
                <w:lang/>
              </w:rPr>
              <w:br/>
              <w:t>99. Refused</w:t>
            </w:r>
          </w:p>
        </w:tc>
      </w:tr>
      <w:tr w:rsidR="00C0577B" w:rsidRPr="00C0577B" w14:paraId="1B52A27F" w14:textId="77777777" w:rsidTr="00C0577B">
        <w:trPr>
          <w:trHeight w:val="1152"/>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FF327BD"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9</w:t>
            </w:r>
          </w:p>
        </w:tc>
        <w:tc>
          <w:tcPr>
            <w:tcW w:w="1286" w:type="dxa"/>
            <w:tcBorders>
              <w:top w:val="single" w:sz="4" w:space="0" w:color="auto"/>
              <w:left w:val="nil"/>
              <w:bottom w:val="single" w:sz="4" w:space="0" w:color="auto"/>
              <w:right w:val="single" w:sz="4" w:space="0" w:color="auto"/>
            </w:tcBorders>
            <w:shd w:val="clear" w:color="auto" w:fill="auto"/>
            <w:vAlign w:val="center"/>
            <w:hideMark/>
          </w:tcPr>
          <w:p w14:paraId="1E483D5A"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FewTypesOfFood</w:t>
            </w:r>
          </w:p>
        </w:tc>
        <w:tc>
          <w:tcPr>
            <w:tcW w:w="5098" w:type="dxa"/>
            <w:tcBorders>
              <w:top w:val="nil"/>
              <w:left w:val="nil"/>
              <w:bottom w:val="single" w:sz="4" w:space="0" w:color="auto"/>
              <w:right w:val="single" w:sz="4" w:space="0" w:color="auto"/>
            </w:tcBorders>
            <w:shd w:val="clear" w:color="auto" w:fill="auto"/>
            <w:vAlign w:val="bottom"/>
            <w:hideMark/>
          </w:tcPr>
          <w:p w14:paraId="5466684E"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During the last 12 months, was there a time when you ate only few kinds of foods because of a lack of money or other resources?</w:t>
            </w:r>
          </w:p>
        </w:tc>
        <w:tc>
          <w:tcPr>
            <w:tcW w:w="1701" w:type="dxa"/>
            <w:tcBorders>
              <w:top w:val="nil"/>
              <w:left w:val="nil"/>
              <w:bottom w:val="single" w:sz="4" w:space="0" w:color="auto"/>
              <w:right w:val="single" w:sz="4" w:space="0" w:color="auto"/>
            </w:tcBorders>
            <w:shd w:val="clear" w:color="auto" w:fill="auto"/>
            <w:vAlign w:val="bottom"/>
            <w:hideMark/>
          </w:tcPr>
          <w:p w14:paraId="77BC6488"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[INTERVIEWER: DO NOT READ THE OPTIONS. SINGLE RESPONSE]</w:t>
            </w:r>
          </w:p>
        </w:tc>
        <w:tc>
          <w:tcPr>
            <w:tcW w:w="1843" w:type="dxa"/>
            <w:tcBorders>
              <w:top w:val="nil"/>
              <w:left w:val="nil"/>
              <w:bottom w:val="single" w:sz="4" w:space="0" w:color="auto"/>
              <w:right w:val="single" w:sz="4" w:space="0" w:color="auto"/>
            </w:tcBorders>
            <w:shd w:val="clear" w:color="auto" w:fill="auto"/>
            <w:vAlign w:val="bottom"/>
            <w:hideMark/>
          </w:tcPr>
          <w:p w14:paraId="11699A56"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1. Yes (ask Q11 otherwise go to Q12)</w:t>
            </w:r>
            <w:r w:rsidRPr="00614079">
              <w:rPr>
                <w:rFonts w:ascii="Arial" w:eastAsia="Times New Roman" w:hAnsi="Arial" w:cs="Arial"/>
                <w:color w:val="000000" w:themeColor="text1"/>
                <w:szCs w:val="18"/>
                <w:lang/>
              </w:rPr>
              <w:br/>
              <w:t>2. No</w:t>
            </w:r>
            <w:r w:rsidRPr="00614079">
              <w:rPr>
                <w:rFonts w:ascii="Arial" w:eastAsia="Times New Roman" w:hAnsi="Arial" w:cs="Arial"/>
                <w:color w:val="000000" w:themeColor="text1"/>
                <w:szCs w:val="18"/>
                <w:lang/>
              </w:rPr>
              <w:br/>
              <w:t>98. Don't know</w:t>
            </w:r>
            <w:r w:rsidRPr="00614079">
              <w:rPr>
                <w:rFonts w:ascii="Arial" w:eastAsia="Times New Roman" w:hAnsi="Arial" w:cs="Arial"/>
                <w:color w:val="000000" w:themeColor="text1"/>
                <w:szCs w:val="18"/>
                <w:lang/>
              </w:rPr>
              <w:br/>
              <w:t>99. Refused</w:t>
            </w:r>
          </w:p>
        </w:tc>
      </w:tr>
      <w:tr w:rsidR="00C0577B" w:rsidRPr="00C0577B" w14:paraId="732B5375" w14:textId="77777777" w:rsidTr="00C0577B">
        <w:trPr>
          <w:trHeight w:val="1152"/>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C30A007"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10</w:t>
            </w:r>
          </w:p>
        </w:tc>
        <w:tc>
          <w:tcPr>
            <w:tcW w:w="1286" w:type="dxa"/>
            <w:tcBorders>
              <w:top w:val="nil"/>
              <w:left w:val="nil"/>
              <w:bottom w:val="single" w:sz="4" w:space="0" w:color="auto"/>
              <w:right w:val="single" w:sz="4" w:space="0" w:color="auto"/>
            </w:tcBorders>
            <w:shd w:val="clear" w:color="auto" w:fill="auto"/>
            <w:vAlign w:val="center"/>
            <w:hideMark/>
          </w:tcPr>
          <w:p w14:paraId="007807BC"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FewTypesOfFoodPast4Weeks</w:t>
            </w:r>
          </w:p>
        </w:tc>
        <w:tc>
          <w:tcPr>
            <w:tcW w:w="5098" w:type="dxa"/>
            <w:tcBorders>
              <w:top w:val="nil"/>
              <w:left w:val="nil"/>
              <w:bottom w:val="single" w:sz="4" w:space="0" w:color="auto"/>
              <w:right w:val="single" w:sz="4" w:space="0" w:color="auto"/>
            </w:tcBorders>
            <w:shd w:val="clear" w:color="auto" w:fill="auto"/>
            <w:vAlign w:val="bottom"/>
            <w:hideMark/>
          </w:tcPr>
          <w:p w14:paraId="17CD6CF3"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Did this happen in the past 4 weeks (30 days)</w:t>
            </w:r>
          </w:p>
        </w:tc>
        <w:tc>
          <w:tcPr>
            <w:tcW w:w="1701" w:type="dxa"/>
            <w:tcBorders>
              <w:top w:val="nil"/>
              <w:left w:val="nil"/>
              <w:bottom w:val="single" w:sz="4" w:space="0" w:color="auto"/>
              <w:right w:val="single" w:sz="4" w:space="0" w:color="auto"/>
            </w:tcBorders>
            <w:shd w:val="clear" w:color="auto" w:fill="auto"/>
            <w:vAlign w:val="bottom"/>
            <w:hideMark/>
          </w:tcPr>
          <w:p w14:paraId="3ED95BDA"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[INTERVIEWER: DO NOT READ THE OPTIONS. SINGLE RESPONSE]</w:t>
            </w:r>
          </w:p>
        </w:tc>
        <w:tc>
          <w:tcPr>
            <w:tcW w:w="1843" w:type="dxa"/>
            <w:tcBorders>
              <w:top w:val="nil"/>
              <w:left w:val="nil"/>
              <w:bottom w:val="single" w:sz="4" w:space="0" w:color="auto"/>
              <w:right w:val="single" w:sz="4" w:space="0" w:color="auto"/>
            </w:tcBorders>
            <w:shd w:val="clear" w:color="auto" w:fill="auto"/>
            <w:vAlign w:val="bottom"/>
            <w:hideMark/>
          </w:tcPr>
          <w:p w14:paraId="33A59AAB"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1. Yes</w:t>
            </w:r>
            <w:r w:rsidRPr="00614079">
              <w:rPr>
                <w:rFonts w:ascii="Arial" w:eastAsia="Times New Roman" w:hAnsi="Arial" w:cs="Arial"/>
                <w:color w:val="000000" w:themeColor="text1"/>
                <w:szCs w:val="18"/>
                <w:lang/>
              </w:rPr>
              <w:br/>
              <w:t>2. No</w:t>
            </w:r>
            <w:r w:rsidRPr="00614079">
              <w:rPr>
                <w:rFonts w:ascii="Arial" w:eastAsia="Times New Roman" w:hAnsi="Arial" w:cs="Arial"/>
                <w:color w:val="000000" w:themeColor="text1"/>
                <w:szCs w:val="18"/>
                <w:lang/>
              </w:rPr>
              <w:br/>
              <w:t>98. Don't know</w:t>
            </w:r>
            <w:r w:rsidRPr="00614079">
              <w:rPr>
                <w:rFonts w:ascii="Arial" w:eastAsia="Times New Roman" w:hAnsi="Arial" w:cs="Arial"/>
                <w:color w:val="000000" w:themeColor="text1"/>
                <w:szCs w:val="18"/>
                <w:lang/>
              </w:rPr>
              <w:br/>
              <w:t>99. Refused</w:t>
            </w:r>
          </w:p>
        </w:tc>
      </w:tr>
      <w:tr w:rsidR="00C0577B" w:rsidRPr="00C0577B" w14:paraId="20B5D822" w14:textId="77777777" w:rsidTr="00C0577B">
        <w:trPr>
          <w:trHeight w:val="1152"/>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02D9854"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11</w:t>
            </w:r>
          </w:p>
        </w:tc>
        <w:tc>
          <w:tcPr>
            <w:tcW w:w="1286" w:type="dxa"/>
            <w:tcBorders>
              <w:top w:val="nil"/>
              <w:left w:val="nil"/>
              <w:bottom w:val="single" w:sz="4" w:space="0" w:color="auto"/>
              <w:right w:val="single" w:sz="4" w:space="0" w:color="auto"/>
            </w:tcBorders>
            <w:shd w:val="clear" w:color="auto" w:fill="auto"/>
            <w:vAlign w:val="center"/>
            <w:hideMark/>
          </w:tcPr>
          <w:p w14:paraId="5039ACDA"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SkipMeals</w:t>
            </w:r>
          </w:p>
        </w:tc>
        <w:tc>
          <w:tcPr>
            <w:tcW w:w="5098" w:type="dxa"/>
            <w:tcBorders>
              <w:top w:val="nil"/>
              <w:left w:val="nil"/>
              <w:bottom w:val="single" w:sz="4" w:space="0" w:color="auto"/>
              <w:right w:val="single" w:sz="4" w:space="0" w:color="auto"/>
            </w:tcBorders>
            <w:shd w:val="clear" w:color="auto" w:fill="auto"/>
            <w:vAlign w:val="bottom"/>
            <w:hideMark/>
          </w:tcPr>
          <w:p w14:paraId="4FA8F4F8"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During the last 12 months, was there a time when you had to skip a meal because there was not enough money or other resources?</w:t>
            </w:r>
          </w:p>
        </w:tc>
        <w:tc>
          <w:tcPr>
            <w:tcW w:w="1701" w:type="dxa"/>
            <w:tcBorders>
              <w:top w:val="nil"/>
              <w:left w:val="nil"/>
              <w:bottom w:val="single" w:sz="4" w:space="0" w:color="auto"/>
              <w:right w:val="single" w:sz="4" w:space="0" w:color="auto"/>
            </w:tcBorders>
            <w:shd w:val="clear" w:color="auto" w:fill="auto"/>
            <w:vAlign w:val="bottom"/>
            <w:hideMark/>
          </w:tcPr>
          <w:p w14:paraId="1FCABCC4"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[INTERVIEWER: DO NOT READ THE OPTIONS. SINGLE RESPONSE]</w:t>
            </w:r>
          </w:p>
        </w:tc>
        <w:tc>
          <w:tcPr>
            <w:tcW w:w="1843" w:type="dxa"/>
            <w:tcBorders>
              <w:top w:val="nil"/>
              <w:left w:val="nil"/>
              <w:bottom w:val="single" w:sz="4" w:space="0" w:color="auto"/>
              <w:right w:val="single" w:sz="4" w:space="0" w:color="auto"/>
            </w:tcBorders>
            <w:shd w:val="clear" w:color="auto" w:fill="auto"/>
            <w:vAlign w:val="bottom"/>
            <w:hideMark/>
          </w:tcPr>
          <w:p w14:paraId="3FB8698B"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1. Yes (ask Q13 otherwise go to Q14)</w:t>
            </w:r>
            <w:r w:rsidRPr="00614079">
              <w:rPr>
                <w:rFonts w:ascii="Arial" w:eastAsia="Times New Roman" w:hAnsi="Arial" w:cs="Arial"/>
                <w:color w:val="000000" w:themeColor="text1"/>
                <w:szCs w:val="18"/>
                <w:lang/>
              </w:rPr>
              <w:br/>
              <w:t>2. No</w:t>
            </w:r>
            <w:r w:rsidRPr="00614079">
              <w:rPr>
                <w:rFonts w:ascii="Arial" w:eastAsia="Times New Roman" w:hAnsi="Arial" w:cs="Arial"/>
                <w:color w:val="000000" w:themeColor="text1"/>
                <w:szCs w:val="18"/>
                <w:lang/>
              </w:rPr>
              <w:br/>
              <w:t>98. Don't know</w:t>
            </w:r>
            <w:r w:rsidRPr="00614079">
              <w:rPr>
                <w:rFonts w:ascii="Arial" w:eastAsia="Times New Roman" w:hAnsi="Arial" w:cs="Arial"/>
                <w:color w:val="000000" w:themeColor="text1"/>
                <w:szCs w:val="18"/>
                <w:lang/>
              </w:rPr>
              <w:br/>
              <w:t>99. Refused</w:t>
            </w:r>
          </w:p>
        </w:tc>
      </w:tr>
      <w:tr w:rsidR="00C0577B" w:rsidRPr="00C0577B" w14:paraId="3574E5BC" w14:textId="77777777" w:rsidTr="00C0577B">
        <w:trPr>
          <w:trHeight w:val="1152"/>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B3153A2"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12</w:t>
            </w:r>
          </w:p>
        </w:tc>
        <w:tc>
          <w:tcPr>
            <w:tcW w:w="1286" w:type="dxa"/>
            <w:tcBorders>
              <w:top w:val="nil"/>
              <w:left w:val="nil"/>
              <w:bottom w:val="single" w:sz="4" w:space="0" w:color="auto"/>
              <w:right w:val="single" w:sz="4" w:space="0" w:color="auto"/>
            </w:tcBorders>
            <w:shd w:val="clear" w:color="auto" w:fill="auto"/>
            <w:vAlign w:val="center"/>
            <w:hideMark/>
          </w:tcPr>
          <w:p w14:paraId="2E627267"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SkipMealsPast4Weeks</w:t>
            </w:r>
          </w:p>
        </w:tc>
        <w:tc>
          <w:tcPr>
            <w:tcW w:w="5098" w:type="dxa"/>
            <w:tcBorders>
              <w:top w:val="nil"/>
              <w:left w:val="nil"/>
              <w:bottom w:val="single" w:sz="4" w:space="0" w:color="auto"/>
              <w:right w:val="single" w:sz="4" w:space="0" w:color="auto"/>
            </w:tcBorders>
            <w:shd w:val="clear" w:color="auto" w:fill="auto"/>
            <w:vAlign w:val="bottom"/>
            <w:hideMark/>
          </w:tcPr>
          <w:p w14:paraId="11CB9956"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Did this happen in the past 4 weeks (30 days)</w:t>
            </w:r>
          </w:p>
        </w:tc>
        <w:tc>
          <w:tcPr>
            <w:tcW w:w="1701" w:type="dxa"/>
            <w:tcBorders>
              <w:top w:val="nil"/>
              <w:left w:val="nil"/>
              <w:bottom w:val="single" w:sz="4" w:space="0" w:color="auto"/>
              <w:right w:val="single" w:sz="4" w:space="0" w:color="auto"/>
            </w:tcBorders>
            <w:shd w:val="clear" w:color="auto" w:fill="auto"/>
            <w:vAlign w:val="bottom"/>
            <w:hideMark/>
          </w:tcPr>
          <w:p w14:paraId="4AC62965"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[INTERVIEWER: DO NOT READ THE OPTIONS. SINGLE RESPONSE]</w:t>
            </w:r>
          </w:p>
        </w:tc>
        <w:tc>
          <w:tcPr>
            <w:tcW w:w="1843" w:type="dxa"/>
            <w:tcBorders>
              <w:top w:val="nil"/>
              <w:left w:val="nil"/>
              <w:bottom w:val="single" w:sz="4" w:space="0" w:color="auto"/>
              <w:right w:val="single" w:sz="4" w:space="0" w:color="auto"/>
            </w:tcBorders>
            <w:shd w:val="clear" w:color="auto" w:fill="auto"/>
            <w:vAlign w:val="bottom"/>
            <w:hideMark/>
          </w:tcPr>
          <w:p w14:paraId="2F2EE787"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1. Yes</w:t>
            </w:r>
            <w:r w:rsidRPr="00614079">
              <w:rPr>
                <w:rFonts w:ascii="Arial" w:eastAsia="Times New Roman" w:hAnsi="Arial" w:cs="Arial"/>
                <w:color w:val="000000" w:themeColor="text1"/>
                <w:szCs w:val="18"/>
                <w:lang/>
              </w:rPr>
              <w:br/>
              <w:t>2. No</w:t>
            </w:r>
            <w:r w:rsidRPr="00614079">
              <w:rPr>
                <w:rFonts w:ascii="Arial" w:eastAsia="Times New Roman" w:hAnsi="Arial" w:cs="Arial"/>
                <w:color w:val="000000" w:themeColor="text1"/>
                <w:szCs w:val="18"/>
                <w:lang/>
              </w:rPr>
              <w:br/>
              <w:t>98. Don't know</w:t>
            </w:r>
            <w:r w:rsidRPr="00614079">
              <w:rPr>
                <w:rFonts w:ascii="Arial" w:eastAsia="Times New Roman" w:hAnsi="Arial" w:cs="Arial"/>
                <w:color w:val="000000" w:themeColor="text1"/>
                <w:szCs w:val="18"/>
                <w:lang/>
              </w:rPr>
              <w:br/>
              <w:t>99. Refused</w:t>
            </w:r>
          </w:p>
        </w:tc>
      </w:tr>
      <w:tr w:rsidR="00C0577B" w:rsidRPr="00C0577B" w14:paraId="3147AF7D" w14:textId="77777777" w:rsidTr="00C0577B">
        <w:trPr>
          <w:trHeight w:val="1152"/>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09E1FE8"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13</w:t>
            </w:r>
          </w:p>
        </w:tc>
        <w:tc>
          <w:tcPr>
            <w:tcW w:w="1286" w:type="dxa"/>
            <w:tcBorders>
              <w:top w:val="nil"/>
              <w:left w:val="nil"/>
              <w:bottom w:val="single" w:sz="4" w:space="0" w:color="auto"/>
              <w:right w:val="single" w:sz="4" w:space="0" w:color="auto"/>
            </w:tcBorders>
            <w:shd w:val="clear" w:color="auto" w:fill="auto"/>
            <w:vAlign w:val="center"/>
            <w:hideMark/>
          </w:tcPr>
          <w:p w14:paraId="2D3AF37B"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AteLessPast12Months</w:t>
            </w:r>
          </w:p>
        </w:tc>
        <w:tc>
          <w:tcPr>
            <w:tcW w:w="5098" w:type="dxa"/>
            <w:tcBorders>
              <w:top w:val="nil"/>
              <w:left w:val="nil"/>
              <w:bottom w:val="single" w:sz="4" w:space="0" w:color="auto"/>
              <w:right w:val="single" w:sz="4" w:space="0" w:color="auto"/>
            </w:tcBorders>
            <w:shd w:val="clear" w:color="auto" w:fill="auto"/>
            <w:vAlign w:val="bottom"/>
            <w:hideMark/>
          </w:tcPr>
          <w:p w14:paraId="499B7440"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During the last 12 months, was there a time when you ate less than you thought you should because of a lack of money or other resources?</w:t>
            </w:r>
          </w:p>
        </w:tc>
        <w:tc>
          <w:tcPr>
            <w:tcW w:w="1701" w:type="dxa"/>
            <w:tcBorders>
              <w:top w:val="nil"/>
              <w:left w:val="nil"/>
              <w:bottom w:val="single" w:sz="4" w:space="0" w:color="auto"/>
              <w:right w:val="single" w:sz="4" w:space="0" w:color="auto"/>
            </w:tcBorders>
            <w:shd w:val="clear" w:color="auto" w:fill="auto"/>
            <w:vAlign w:val="bottom"/>
            <w:hideMark/>
          </w:tcPr>
          <w:p w14:paraId="6BC7886C"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[INTERVIEWER: DO NOT READ THE OPTIONS. SINGLE RESPONSE]</w:t>
            </w:r>
          </w:p>
        </w:tc>
        <w:tc>
          <w:tcPr>
            <w:tcW w:w="1843" w:type="dxa"/>
            <w:tcBorders>
              <w:top w:val="nil"/>
              <w:left w:val="nil"/>
              <w:bottom w:val="single" w:sz="4" w:space="0" w:color="auto"/>
              <w:right w:val="single" w:sz="4" w:space="0" w:color="auto"/>
            </w:tcBorders>
            <w:shd w:val="clear" w:color="auto" w:fill="auto"/>
            <w:vAlign w:val="bottom"/>
            <w:hideMark/>
          </w:tcPr>
          <w:p w14:paraId="60C99AE2"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1. Yes (ask Q15 otherwise go to Q16)</w:t>
            </w:r>
            <w:r w:rsidRPr="00614079">
              <w:rPr>
                <w:rFonts w:ascii="Arial" w:eastAsia="Times New Roman" w:hAnsi="Arial" w:cs="Arial"/>
                <w:color w:val="000000" w:themeColor="text1"/>
                <w:szCs w:val="18"/>
                <w:lang/>
              </w:rPr>
              <w:br/>
              <w:t>2. No</w:t>
            </w:r>
            <w:r w:rsidRPr="00614079">
              <w:rPr>
                <w:rFonts w:ascii="Arial" w:eastAsia="Times New Roman" w:hAnsi="Arial" w:cs="Arial"/>
                <w:color w:val="000000" w:themeColor="text1"/>
                <w:szCs w:val="18"/>
                <w:lang/>
              </w:rPr>
              <w:br/>
              <w:t>98. Don't know</w:t>
            </w:r>
            <w:r w:rsidRPr="00614079">
              <w:rPr>
                <w:rFonts w:ascii="Arial" w:eastAsia="Times New Roman" w:hAnsi="Arial" w:cs="Arial"/>
                <w:color w:val="000000" w:themeColor="text1"/>
                <w:szCs w:val="18"/>
                <w:lang/>
              </w:rPr>
              <w:br/>
              <w:t>99. Refused</w:t>
            </w:r>
          </w:p>
        </w:tc>
      </w:tr>
      <w:tr w:rsidR="00C0577B" w:rsidRPr="00C0577B" w14:paraId="201AFC36" w14:textId="77777777" w:rsidTr="00C0577B">
        <w:trPr>
          <w:trHeight w:val="1152"/>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6240AA8"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14</w:t>
            </w:r>
          </w:p>
        </w:tc>
        <w:tc>
          <w:tcPr>
            <w:tcW w:w="1286" w:type="dxa"/>
            <w:tcBorders>
              <w:top w:val="nil"/>
              <w:left w:val="nil"/>
              <w:bottom w:val="single" w:sz="4" w:space="0" w:color="auto"/>
              <w:right w:val="single" w:sz="4" w:space="0" w:color="auto"/>
            </w:tcBorders>
            <w:shd w:val="clear" w:color="auto" w:fill="auto"/>
            <w:vAlign w:val="center"/>
            <w:hideMark/>
          </w:tcPr>
          <w:p w14:paraId="4FB98401"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AteLessPast4Weeks</w:t>
            </w:r>
          </w:p>
        </w:tc>
        <w:tc>
          <w:tcPr>
            <w:tcW w:w="5098" w:type="dxa"/>
            <w:tcBorders>
              <w:top w:val="nil"/>
              <w:left w:val="nil"/>
              <w:bottom w:val="single" w:sz="4" w:space="0" w:color="auto"/>
              <w:right w:val="single" w:sz="4" w:space="0" w:color="auto"/>
            </w:tcBorders>
            <w:shd w:val="clear" w:color="auto" w:fill="auto"/>
            <w:vAlign w:val="bottom"/>
            <w:hideMark/>
          </w:tcPr>
          <w:p w14:paraId="1B0A0451"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Did this happen in the past 4 weeks (30 days)</w:t>
            </w:r>
          </w:p>
        </w:tc>
        <w:tc>
          <w:tcPr>
            <w:tcW w:w="1701" w:type="dxa"/>
            <w:tcBorders>
              <w:top w:val="nil"/>
              <w:left w:val="nil"/>
              <w:bottom w:val="single" w:sz="4" w:space="0" w:color="auto"/>
              <w:right w:val="single" w:sz="4" w:space="0" w:color="auto"/>
            </w:tcBorders>
            <w:shd w:val="clear" w:color="auto" w:fill="auto"/>
            <w:vAlign w:val="bottom"/>
            <w:hideMark/>
          </w:tcPr>
          <w:p w14:paraId="6A5444C1"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[INTERVIEWER: DO NOT READ THE OPTIONS. SINGLE RESPONSE]</w:t>
            </w:r>
          </w:p>
        </w:tc>
        <w:tc>
          <w:tcPr>
            <w:tcW w:w="1843" w:type="dxa"/>
            <w:tcBorders>
              <w:top w:val="nil"/>
              <w:left w:val="nil"/>
              <w:bottom w:val="single" w:sz="4" w:space="0" w:color="auto"/>
              <w:right w:val="single" w:sz="4" w:space="0" w:color="auto"/>
            </w:tcBorders>
            <w:shd w:val="clear" w:color="auto" w:fill="auto"/>
            <w:vAlign w:val="bottom"/>
            <w:hideMark/>
          </w:tcPr>
          <w:p w14:paraId="3DDE9C32"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1. Yes</w:t>
            </w:r>
            <w:r w:rsidRPr="00614079">
              <w:rPr>
                <w:rFonts w:ascii="Arial" w:eastAsia="Times New Roman" w:hAnsi="Arial" w:cs="Arial"/>
                <w:color w:val="000000" w:themeColor="text1"/>
                <w:szCs w:val="18"/>
                <w:lang/>
              </w:rPr>
              <w:br/>
              <w:t>2. No</w:t>
            </w:r>
            <w:r w:rsidRPr="00614079">
              <w:rPr>
                <w:rFonts w:ascii="Arial" w:eastAsia="Times New Roman" w:hAnsi="Arial" w:cs="Arial"/>
                <w:color w:val="000000" w:themeColor="text1"/>
                <w:szCs w:val="18"/>
                <w:lang/>
              </w:rPr>
              <w:br/>
              <w:t>98. Don't know</w:t>
            </w:r>
            <w:r w:rsidRPr="00614079">
              <w:rPr>
                <w:rFonts w:ascii="Arial" w:eastAsia="Times New Roman" w:hAnsi="Arial" w:cs="Arial"/>
                <w:color w:val="000000" w:themeColor="text1"/>
                <w:szCs w:val="18"/>
                <w:lang/>
              </w:rPr>
              <w:br/>
              <w:t>99. Refused</w:t>
            </w:r>
          </w:p>
        </w:tc>
      </w:tr>
      <w:tr w:rsidR="00C0577B" w:rsidRPr="00C0577B" w14:paraId="21CE2C48" w14:textId="77777777" w:rsidTr="00C0577B">
        <w:trPr>
          <w:trHeight w:val="1152"/>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64A797C"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lastRenderedPageBreak/>
              <w:t>15</w:t>
            </w:r>
          </w:p>
        </w:tc>
        <w:tc>
          <w:tcPr>
            <w:tcW w:w="1286" w:type="dxa"/>
            <w:tcBorders>
              <w:top w:val="nil"/>
              <w:left w:val="nil"/>
              <w:bottom w:val="single" w:sz="4" w:space="0" w:color="auto"/>
              <w:right w:val="single" w:sz="4" w:space="0" w:color="auto"/>
            </w:tcBorders>
            <w:shd w:val="clear" w:color="auto" w:fill="auto"/>
            <w:vAlign w:val="center"/>
            <w:hideMark/>
          </w:tcPr>
          <w:p w14:paraId="32236A08"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NoFood</w:t>
            </w:r>
          </w:p>
        </w:tc>
        <w:tc>
          <w:tcPr>
            <w:tcW w:w="5098" w:type="dxa"/>
            <w:tcBorders>
              <w:top w:val="nil"/>
              <w:left w:val="nil"/>
              <w:bottom w:val="single" w:sz="4" w:space="0" w:color="auto"/>
              <w:right w:val="single" w:sz="4" w:space="0" w:color="auto"/>
            </w:tcBorders>
            <w:shd w:val="clear" w:color="auto" w:fill="auto"/>
            <w:vAlign w:val="bottom"/>
            <w:hideMark/>
          </w:tcPr>
          <w:p w14:paraId="13A78289"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In the past 12 months, was there ever no food to eat of any kind in your house because of lack of resources to get food?</w:t>
            </w:r>
          </w:p>
        </w:tc>
        <w:tc>
          <w:tcPr>
            <w:tcW w:w="1701" w:type="dxa"/>
            <w:tcBorders>
              <w:top w:val="nil"/>
              <w:left w:val="nil"/>
              <w:bottom w:val="single" w:sz="4" w:space="0" w:color="auto"/>
              <w:right w:val="single" w:sz="4" w:space="0" w:color="auto"/>
            </w:tcBorders>
            <w:shd w:val="clear" w:color="auto" w:fill="auto"/>
            <w:vAlign w:val="bottom"/>
            <w:hideMark/>
          </w:tcPr>
          <w:p w14:paraId="1C477C24"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[INTERVIEWER: DO NOT READ THE OPTIONS. SINGLE RESPONSE]</w:t>
            </w:r>
          </w:p>
        </w:tc>
        <w:tc>
          <w:tcPr>
            <w:tcW w:w="1843" w:type="dxa"/>
            <w:tcBorders>
              <w:top w:val="nil"/>
              <w:left w:val="nil"/>
              <w:bottom w:val="single" w:sz="4" w:space="0" w:color="auto"/>
              <w:right w:val="single" w:sz="4" w:space="0" w:color="auto"/>
            </w:tcBorders>
            <w:shd w:val="clear" w:color="auto" w:fill="auto"/>
            <w:vAlign w:val="bottom"/>
            <w:hideMark/>
          </w:tcPr>
          <w:p w14:paraId="7D7237A8"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 xml:space="preserve">1. Yes </w:t>
            </w:r>
            <w:r w:rsidRPr="00614079">
              <w:rPr>
                <w:rFonts w:ascii="Arial" w:eastAsia="Times New Roman" w:hAnsi="Arial" w:cs="Arial"/>
                <w:color w:val="000000" w:themeColor="text1"/>
                <w:szCs w:val="18"/>
                <w:lang/>
              </w:rPr>
              <w:br/>
              <w:t>2. No</w:t>
            </w:r>
            <w:r w:rsidRPr="00614079">
              <w:rPr>
                <w:rFonts w:ascii="Arial" w:eastAsia="Times New Roman" w:hAnsi="Arial" w:cs="Arial"/>
                <w:color w:val="000000" w:themeColor="text1"/>
                <w:szCs w:val="18"/>
                <w:lang/>
              </w:rPr>
              <w:br/>
              <w:t>98. Don't know</w:t>
            </w:r>
            <w:r w:rsidRPr="00614079">
              <w:rPr>
                <w:rFonts w:ascii="Arial" w:eastAsia="Times New Roman" w:hAnsi="Arial" w:cs="Arial"/>
                <w:color w:val="000000" w:themeColor="text1"/>
                <w:szCs w:val="18"/>
                <w:lang/>
              </w:rPr>
              <w:br/>
              <w:t>99. Refused</w:t>
            </w:r>
          </w:p>
        </w:tc>
      </w:tr>
      <w:tr w:rsidR="00C0577B" w:rsidRPr="00C0577B" w14:paraId="6F988159" w14:textId="77777777" w:rsidTr="00C0577B">
        <w:trPr>
          <w:trHeight w:val="1152"/>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D85908E"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16</w:t>
            </w:r>
          </w:p>
        </w:tc>
        <w:tc>
          <w:tcPr>
            <w:tcW w:w="1286" w:type="dxa"/>
            <w:tcBorders>
              <w:top w:val="nil"/>
              <w:left w:val="nil"/>
              <w:bottom w:val="single" w:sz="4" w:space="0" w:color="auto"/>
              <w:right w:val="single" w:sz="4" w:space="0" w:color="auto"/>
            </w:tcBorders>
            <w:shd w:val="clear" w:color="auto" w:fill="auto"/>
            <w:vAlign w:val="center"/>
            <w:hideMark/>
          </w:tcPr>
          <w:p w14:paraId="0807A5F4"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NoFoodPast4Weeks</w:t>
            </w:r>
          </w:p>
        </w:tc>
        <w:tc>
          <w:tcPr>
            <w:tcW w:w="5098" w:type="dxa"/>
            <w:tcBorders>
              <w:top w:val="nil"/>
              <w:left w:val="nil"/>
              <w:bottom w:val="single" w:sz="4" w:space="0" w:color="auto"/>
              <w:right w:val="single" w:sz="4" w:space="0" w:color="auto"/>
            </w:tcBorders>
            <w:shd w:val="clear" w:color="auto" w:fill="auto"/>
            <w:vAlign w:val="bottom"/>
            <w:hideMark/>
          </w:tcPr>
          <w:p w14:paraId="2876399D"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And what about in the past 4 weeks (30 days), was there ever no food to eat of any kind in your house because of lack of resources to get food?</w:t>
            </w:r>
          </w:p>
        </w:tc>
        <w:tc>
          <w:tcPr>
            <w:tcW w:w="1701" w:type="dxa"/>
            <w:tcBorders>
              <w:top w:val="nil"/>
              <w:left w:val="nil"/>
              <w:bottom w:val="single" w:sz="4" w:space="0" w:color="auto"/>
              <w:right w:val="single" w:sz="4" w:space="0" w:color="auto"/>
            </w:tcBorders>
            <w:shd w:val="clear" w:color="auto" w:fill="auto"/>
            <w:vAlign w:val="bottom"/>
            <w:hideMark/>
          </w:tcPr>
          <w:p w14:paraId="5A8D09CF"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[INTERVIEWER: DO NOT READ THE OPTIONS. SINGLE RESPONSE]</w:t>
            </w:r>
          </w:p>
        </w:tc>
        <w:tc>
          <w:tcPr>
            <w:tcW w:w="1843" w:type="dxa"/>
            <w:tcBorders>
              <w:top w:val="nil"/>
              <w:left w:val="nil"/>
              <w:bottom w:val="single" w:sz="4" w:space="0" w:color="auto"/>
              <w:right w:val="single" w:sz="4" w:space="0" w:color="auto"/>
            </w:tcBorders>
            <w:shd w:val="clear" w:color="auto" w:fill="auto"/>
            <w:vAlign w:val="bottom"/>
            <w:hideMark/>
          </w:tcPr>
          <w:p w14:paraId="6FBE38DE"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 xml:space="preserve">1. Yes </w:t>
            </w:r>
            <w:r w:rsidRPr="00614079">
              <w:rPr>
                <w:rFonts w:ascii="Arial" w:eastAsia="Times New Roman" w:hAnsi="Arial" w:cs="Arial"/>
                <w:color w:val="000000" w:themeColor="text1"/>
                <w:szCs w:val="18"/>
                <w:lang/>
              </w:rPr>
              <w:br/>
              <w:t>2. No</w:t>
            </w:r>
            <w:r w:rsidRPr="00614079">
              <w:rPr>
                <w:rFonts w:ascii="Arial" w:eastAsia="Times New Roman" w:hAnsi="Arial" w:cs="Arial"/>
                <w:color w:val="000000" w:themeColor="text1"/>
                <w:szCs w:val="18"/>
                <w:lang/>
              </w:rPr>
              <w:br/>
              <w:t>98. Don't know</w:t>
            </w:r>
            <w:r w:rsidRPr="00614079">
              <w:rPr>
                <w:rFonts w:ascii="Arial" w:eastAsia="Times New Roman" w:hAnsi="Arial" w:cs="Arial"/>
                <w:color w:val="000000" w:themeColor="text1"/>
                <w:szCs w:val="18"/>
                <w:lang/>
              </w:rPr>
              <w:br/>
              <w:t>99. Refused</w:t>
            </w:r>
          </w:p>
        </w:tc>
      </w:tr>
      <w:tr w:rsidR="00C0577B" w:rsidRPr="00C0577B" w14:paraId="5A4ED837" w14:textId="77777777" w:rsidTr="00C0577B">
        <w:trPr>
          <w:trHeight w:val="144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8A73854"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17</w:t>
            </w:r>
          </w:p>
        </w:tc>
        <w:tc>
          <w:tcPr>
            <w:tcW w:w="1286" w:type="dxa"/>
            <w:tcBorders>
              <w:top w:val="nil"/>
              <w:left w:val="nil"/>
              <w:bottom w:val="single" w:sz="4" w:space="0" w:color="auto"/>
              <w:right w:val="single" w:sz="4" w:space="0" w:color="auto"/>
            </w:tcBorders>
            <w:shd w:val="clear" w:color="auto" w:fill="auto"/>
            <w:vAlign w:val="center"/>
            <w:hideMark/>
          </w:tcPr>
          <w:p w14:paraId="5228D83D"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HowOften</w:t>
            </w:r>
          </w:p>
        </w:tc>
        <w:tc>
          <w:tcPr>
            <w:tcW w:w="5098" w:type="dxa"/>
            <w:tcBorders>
              <w:top w:val="nil"/>
              <w:left w:val="nil"/>
              <w:bottom w:val="single" w:sz="4" w:space="0" w:color="auto"/>
              <w:right w:val="single" w:sz="4" w:space="0" w:color="auto"/>
            </w:tcBorders>
            <w:shd w:val="clear" w:color="auto" w:fill="auto"/>
            <w:vAlign w:val="bottom"/>
            <w:hideMark/>
          </w:tcPr>
          <w:p w14:paraId="03FC8151"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How often did this happen in the past [4 weeks/30 days]?</w:t>
            </w:r>
          </w:p>
        </w:tc>
        <w:tc>
          <w:tcPr>
            <w:tcW w:w="1701" w:type="dxa"/>
            <w:tcBorders>
              <w:top w:val="nil"/>
              <w:left w:val="nil"/>
              <w:bottom w:val="single" w:sz="4" w:space="0" w:color="auto"/>
              <w:right w:val="single" w:sz="4" w:space="0" w:color="auto"/>
            </w:tcBorders>
            <w:shd w:val="clear" w:color="auto" w:fill="auto"/>
            <w:vAlign w:val="bottom"/>
            <w:hideMark/>
          </w:tcPr>
          <w:p w14:paraId="08F9BC26"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[INTERVIEWER: READ THE NON-CAPITALIZED OPTIONS AND CHOOSE ONE]</w:t>
            </w:r>
          </w:p>
        </w:tc>
        <w:tc>
          <w:tcPr>
            <w:tcW w:w="1843" w:type="dxa"/>
            <w:tcBorders>
              <w:top w:val="nil"/>
              <w:left w:val="nil"/>
              <w:bottom w:val="single" w:sz="4" w:space="0" w:color="auto"/>
              <w:right w:val="single" w:sz="4" w:space="0" w:color="auto"/>
            </w:tcBorders>
            <w:shd w:val="clear" w:color="auto" w:fill="auto"/>
            <w:vAlign w:val="bottom"/>
            <w:hideMark/>
          </w:tcPr>
          <w:p w14:paraId="6FB3A85D"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1. Rarely [1 or 2 times]</w:t>
            </w:r>
            <w:r w:rsidRPr="00614079">
              <w:rPr>
                <w:rFonts w:ascii="Arial" w:eastAsia="Times New Roman" w:hAnsi="Arial" w:cs="Arial"/>
                <w:color w:val="000000" w:themeColor="text1"/>
                <w:szCs w:val="18"/>
                <w:lang/>
              </w:rPr>
              <w:br/>
              <w:t>2. Sometimes [3-10 times]</w:t>
            </w:r>
            <w:r w:rsidRPr="00614079">
              <w:rPr>
                <w:rFonts w:ascii="Arial" w:eastAsia="Times New Roman" w:hAnsi="Arial" w:cs="Arial"/>
                <w:color w:val="000000" w:themeColor="text1"/>
                <w:szCs w:val="18"/>
                <w:lang/>
              </w:rPr>
              <w:br/>
              <w:t>3. Often [more than 10 times]</w:t>
            </w:r>
            <w:r w:rsidRPr="00614079">
              <w:rPr>
                <w:rFonts w:ascii="Arial" w:eastAsia="Times New Roman" w:hAnsi="Arial" w:cs="Arial"/>
                <w:color w:val="000000" w:themeColor="text1"/>
                <w:szCs w:val="18"/>
                <w:lang/>
              </w:rPr>
              <w:br/>
              <w:t>98. Don't know</w:t>
            </w:r>
            <w:r w:rsidRPr="00614079">
              <w:rPr>
                <w:rFonts w:ascii="Arial" w:eastAsia="Times New Roman" w:hAnsi="Arial" w:cs="Arial"/>
                <w:color w:val="000000" w:themeColor="text1"/>
                <w:szCs w:val="18"/>
                <w:lang/>
              </w:rPr>
              <w:br/>
              <w:t>99. Refused</w:t>
            </w:r>
          </w:p>
        </w:tc>
      </w:tr>
      <w:tr w:rsidR="00C0577B" w:rsidRPr="00C0577B" w14:paraId="077FD15F" w14:textId="77777777" w:rsidTr="00C0577B">
        <w:trPr>
          <w:trHeight w:val="1152"/>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DC9AD7E"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18</w:t>
            </w:r>
          </w:p>
        </w:tc>
        <w:tc>
          <w:tcPr>
            <w:tcW w:w="1286" w:type="dxa"/>
            <w:tcBorders>
              <w:top w:val="nil"/>
              <w:left w:val="nil"/>
              <w:bottom w:val="single" w:sz="4" w:space="0" w:color="auto"/>
              <w:right w:val="single" w:sz="4" w:space="0" w:color="auto"/>
            </w:tcBorders>
            <w:shd w:val="clear" w:color="auto" w:fill="auto"/>
            <w:vAlign w:val="center"/>
            <w:hideMark/>
          </w:tcPr>
          <w:p w14:paraId="5D1189BF"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Hungry</w:t>
            </w:r>
          </w:p>
        </w:tc>
        <w:tc>
          <w:tcPr>
            <w:tcW w:w="5098" w:type="dxa"/>
            <w:tcBorders>
              <w:top w:val="nil"/>
              <w:left w:val="nil"/>
              <w:bottom w:val="single" w:sz="4" w:space="0" w:color="auto"/>
              <w:right w:val="single" w:sz="4" w:space="0" w:color="auto"/>
            </w:tcBorders>
            <w:shd w:val="clear" w:color="auto" w:fill="auto"/>
            <w:vAlign w:val="bottom"/>
            <w:hideMark/>
          </w:tcPr>
          <w:p w14:paraId="04DE4F77"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In the past 12 months, did you go to sleep at night hungry because there was not enough food?</w:t>
            </w:r>
          </w:p>
        </w:tc>
        <w:tc>
          <w:tcPr>
            <w:tcW w:w="1701" w:type="dxa"/>
            <w:tcBorders>
              <w:top w:val="nil"/>
              <w:left w:val="nil"/>
              <w:bottom w:val="single" w:sz="4" w:space="0" w:color="auto"/>
              <w:right w:val="single" w:sz="4" w:space="0" w:color="auto"/>
            </w:tcBorders>
            <w:shd w:val="clear" w:color="auto" w:fill="auto"/>
            <w:vAlign w:val="bottom"/>
            <w:hideMark/>
          </w:tcPr>
          <w:p w14:paraId="5F9B2AFF"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[INTERVIEWER: DO NOT READ THE OPTIONS. SINGLE RESPONSE]</w:t>
            </w:r>
          </w:p>
        </w:tc>
        <w:tc>
          <w:tcPr>
            <w:tcW w:w="1843" w:type="dxa"/>
            <w:tcBorders>
              <w:top w:val="nil"/>
              <w:left w:val="nil"/>
              <w:bottom w:val="single" w:sz="4" w:space="0" w:color="auto"/>
              <w:right w:val="single" w:sz="4" w:space="0" w:color="auto"/>
            </w:tcBorders>
            <w:shd w:val="clear" w:color="auto" w:fill="auto"/>
            <w:vAlign w:val="bottom"/>
            <w:hideMark/>
          </w:tcPr>
          <w:p w14:paraId="5ECD5D44"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 xml:space="preserve">1. Yes </w:t>
            </w:r>
            <w:r w:rsidRPr="00614079">
              <w:rPr>
                <w:rFonts w:ascii="Arial" w:eastAsia="Times New Roman" w:hAnsi="Arial" w:cs="Arial"/>
                <w:color w:val="000000" w:themeColor="text1"/>
                <w:szCs w:val="18"/>
                <w:lang/>
              </w:rPr>
              <w:br/>
              <w:t>2. No</w:t>
            </w:r>
            <w:r w:rsidRPr="00614079">
              <w:rPr>
                <w:rFonts w:ascii="Arial" w:eastAsia="Times New Roman" w:hAnsi="Arial" w:cs="Arial"/>
                <w:color w:val="000000" w:themeColor="text1"/>
                <w:szCs w:val="18"/>
                <w:lang/>
              </w:rPr>
              <w:br/>
              <w:t>98. Don't know</w:t>
            </w:r>
            <w:r w:rsidRPr="00614079">
              <w:rPr>
                <w:rFonts w:ascii="Arial" w:eastAsia="Times New Roman" w:hAnsi="Arial" w:cs="Arial"/>
                <w:color w:val="000000" w:themeColor="text1"/>
                <w:szCs w:val="18"/>
                <w:lang/>
              </w:rPr>
              <w:br/>
              <w:t>99. Refused</w:t>
            </w:r>
          </w:p>
        </w:tc>
      </w:tr>
      <w:tr w:rsidR="00C0577B" w:rsidRPr="00C0577B" w14:paraId="7D0CDC56" w14:textId="77777777" w:rsidTr="00C0577B">
        <w:trPr>
          <w:trHeight w:val="1152"/>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D8FF0EB"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19</w:t>
            </w:r>
          </w:p>
        </w:tc>
        <w:tc>
          <w:tcPr>
            <w:tcW w:w="1286" w:type="dxa"/>
            <w:tcBorders>
              <w:top w:val="nil"/>
              <w:left w:val="nil"/>
              <w:bottom w:val="single" w:sz="4" w:space="0" w:color="auto"/>
              <w:right w:val="single" w:sz="4" w:space="0" w:color="auto"/>
            </w:tcBorders>
            <w:shd w:val="clear" w:color="auto" w:fill="auto"/>
            <w:vAlign w:val="center"/>
            <w:hideMark/>
          </w:tcPr>
          <w:p w14:paraId="261A452F"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HungryPast4Weeks</w:t>
            </w:r>
          </w:p>
        </w:tc>
        <w:tc>
          <w:tcPr>
            <w:tcW w:w="5098" w:type="dxa"/>
            <w:tcBorders>
              <w:top w:val="nil"/>
              <w:left w:val="nil"/>
              <w:bottom w:val="single" w:sz="4" w:space="0" w:color="auto"/>
              <w:right w:val="single" w:sz="4" w:space="0" w:color="auto"/>
            </w:tcBorders>
            <w:shd w:val="clear" w:color="auto" w:fill="auto"/>
            <w:vAlign w:val="bottom"/>
            <w:hideMark/>
          </w:tcPr>
          <w:p w14:paraId="58DCDF6F"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And what about in the past 4 weeks (30 days), did you go to sleep at night hungry because there was not enough food?</w:t>
            </w:r>
          </w:p>
        </w:tc>
        <w:tc>
          <w:tcPr>
            <w:tcW w:w="1701" w:type="dxa"/>
            <w:tcBorders>
              <w:top w:val="nil"/>
              <w:left w:val="nil"/>
              <w:bottom w:val="single" w:sz="4" w:space="0" w:color="auto"/>
              <w:right w:val="single" w:sz="4" w:space="0" w:color="auto"/>
            </w:tcBorders>
            <w:shd w:val="clear" w:color="auto" w:fill="auto"/>
            <w:vAlign w:val="bottom"/>
            <w:hideMark/>
          </w:tcPr>
          <w:p w14:paraId="2C748A7B"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[INTERVIEWER: DO NOT READ THE OPTIONS. SINGLE RESPONSE]</w:t>
            </w:r>
          </w:p>
        </w:tc>
        <w:tc>
          <w:tcPr>
            <w:tcW w:w="1843" w:type="dxa"/>
            <w:tcBorders>
              <w:top w:val="nil"/>
              <w:left w:val="nil"/>
              <w:bottom w:val="single" w:sz="4" w:space="0" w:color="auto"/>
              <w:right w:val="single" w:sz="4" w:space="0" w:color="auto"/>
            </w:tcBorders>
            <w:shd w:val="clear" w:color="auto" w:fill="auto"/>
            <w:vAlign w:val="bottom"/>
            <w:hideMark/>
          </w:tcPr>
          <w:p w14:paraId="0DF14C68"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 xml:space="preserve">1. Yes </w:t>
            </w:r>
            <w:r w:rsidRPr="00614079">
              <w:rPr>
                <w:rFonts w:ascii="Arial" w:eastAsia="Times New Roman" w:hAnsi="Arial" w:cs="Arial"/>
                <w:color w:val="000000" w:themeColor="text1"/>
                <w:szCs w:val="18"/>
                <w:lang/>
              </w:rPr>
              <w:br/>
              <w:t>2. No</w:t>
            </w:r>
            <w:r w:rsidRPr="00614079">
              <w:rPr>
                <w:rFonts w:ascii="Arial" w:eastAsia="Times New Roman" w:hAnsi="Arial" w:cs="Arial"/>
                <w:color w:val="000000" w:themeColor="text1"/>
                <w:szCs w:val="18"/>
                <w:lang/>
              </w:rPr>
              <w:br/>
              <w:t>98. Don't know</w:t>
            </w:r>
            <w:r w:rsidRPr="00614079">
              <w:rPr>
                <w:rFonts w:ascii="Arial" w:eastAsia="Times New Roman" w:hAnsi="Arial" w:cs="Arial"/>
                <w:color w:val="000000" w:themeColor="text1"/>
                <w:szCs w:val="18"/>
                <w:lang/>
              </w:rPr>
              <w:br/>
              <w:t>99. Refused</w:t>
            </w:r>
          </w:p>
        </w:tc>
      </w:tr>
      <w:tr w:rsidR="00C0577B" w:rsidRPr="00C0577B" w14:paraId="62ECE0E1" w14:textId="77777777" w:rsidTr="00C0577B">
        <w:trPr>
          <w:trHeight w:val="144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16DD609"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20</w:t>
            </w:r>
          </w:p>
        </w:tc>
        <w:tc>
          <w:tcPr>
            <w:tcW w:w="1286" w:type="dxa"/>
            <w:tcBorders>
              <w:top w:val="nil"/>
              <w:left w:val="nil"/>
              <w:bottom w:val="single" w:sz="4" w:space="0" w:color="auto"/>
              <w:right w:val="single" w:sz="4" w:space="0" w:color="auto"/>
            </w:tcBorders>
            <w:shd w:val="clear" w:color="auto" w:fill="auto"/>
            <w:vAlign w:val="center"/>
            <w:hideMark/>
          </w:tcPr>
          <w:p w14:paraId="1DB90EC8"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HowOften2</w:t>
            </w:r>
          </w:p>
        </w:tc>
        <w:tc>
          <w:tcPr>
            <w:tcW w:w="5098" w:type="dxa"/>
            <w:tcBorders>
              <w:top w:val="nil"/>
              <w:left w:val="nil"/>
              <w:bottom w:val="single" w:sz="4" w:space="0" w:color="auto"/>
              <w:right w:val="single" w:sz="4" w:space="0" w:color="auto"/>
            </w:tcBorders>
            <w:shd w:val="clear" w:color="auto" w:fill="auto"/>
            <w:vAlign w:val="bottom"/>
            <w:hideMark/>
          </w:tcPr>
          <w:p w14:paraId="5F78DDB4"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How often did this happen in the past [4 weeks/30 days]?</w:t>
            </w:r>
          </w:p>
        </w:tc>
        <w:tc>
          <w:tcPr>
            <w:tcW w:w="1701" w:type="dxa"/>
            <w:tcBorders>
              <w:top w:val="nil"/>
              <w:left w:val="nil"/>
              <w:bottom w:val="single" w:sz="4" w:space="0" w:color="auto"/>
              <w:right w:val="single" w:sz="4" w:space="0" w:color="auto"/>
            </w:tcBorders>
            <w:shd w:val="clear" w:color="auto" w:fill="auto"/>
            <w:vAlign w:val="bottom"/>
            <w:hideMark/>
          </w:tcPr>
          <w:p w14:paraId="3ADE346F"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[INTERVIEWER: READ THE NON-CAPITALIZED OPTIONS AND CHOOSE ONE]</w:t>
            </w:r>
          </w:p>
        </w:tc>
        <w:tc>
          <w:tcPr>
            <w:tcW w:w="1843" w:type="dxa"/>
            <w:tcBorders>
              <w:top w:val="nil"/>
              <w:left w:val="nil"/>
              <w:bottom w:val="single" w:sz="4" w:space="0" w:color="auto"/>
              <w:right w:val="single" w:sz="4" w:space="0" w:color="auto"/>
            </w:tcBorders>
            <w:shd w:val="clear" w:color="auto" w:fill="auto"/>
            <w:vAlign w:val="bottom"/>
            <w:hideMark/>
          </w:tcPr>
          <w:p w14:paraId="798E4B54"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1. Rarely [1 or 2 times]</w:t>
            </w:r>
            <w:r w:rsidRPr="00614079">
              <w:rPr>
                <w:rFonts w:ascii="Arial" w:eastAsia="Times New Roman" w:hAnsi="Arial" w:cs="Arial"/>
                <w:color w:val="000000" w:themeColor="text1"/>
                <w:szCs w:val="18"/>
                <w:lang/>
              </w:rPr>
              <w:br/>
              <w:t>2. Sometimes [3-10 times]</w:t>
            </w:r>
            <w:r w:rsidRPr="00614079">
              <w:rPr>
                <w:rFonts w:ascii="Arial" w:eastAsia="Times New Roman" w:hAnsi="Arial" w:cs="Arial"/>
                <w:color w:val="000000" w:themeColor="text1"/>
                <w:szCs w:val="18"/>
                <w:lang/>
              </w:rPr>
              <w:br/>
              <w:t>3. Often [more than 10 times]</w:t>
            </w:r>
            <w:r w:rsidRPr="00614079">
              <w:rPr>
                <w:rFonts w:ascii="Arial" w:eastAsia="Times New Roman" w:hAnsi="Arial" w:cs="Arial"/>
                <w:color w:val="000000" w:themeColor="text1"/>
                <w:szCs w:val="18"/>
                <w:lang/>
              </w:rPr>
              <w:br/>
              <w:t>98.DON’T KNOW</w:t>
            </w:r>
            <w:r w:rsidRPr="00614079">
              <w:rPr>
                <w:rFonts w:ascii="Arial" w:eastAsia="Times New Roman" w:hAnsi="Arial" w:cs="Arial"/>
                <w:color w:val="000000" w:themeColor="text1"/>
                <w:szCs w:val="18"/>
                <w:lang/>
              </w:rPr>
              <w:br/>
              <w:t>99. REFUSED</w:t>
            </w:r>
          </w:p>
        </w:tc>
      </w:tr>
      <w:tr w:rsidR="00C0577B" w:rsidRPr="00C0577B" w14:paraId="0E453E3B" w14:textId="77777777" w:rsidTr="00C0577B">
        <w:trPr>
          <w:trHeight w:val="1152"/>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47C123F"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21</w:t>
            </w:r>
          </w:p>
        </w:tc>
        <w:tc>
          <w:tcPr>
            <w:tcW w:w="1286" w:type="dxa"/>
            <w:tcBorders>
              <w:top w:val="nil"/>
              <w:left w:val="nil"/>
              <w:bottom w:val="single" w:sz="4" w:space="0" w:color="auto"/>
              <w:right w:val="single" w:sz="4" w:space="0" w:color="auto"/>
            </w:tcBorders>
            <w:shd w:val="clear" w:color="auto" w:fill="auto"/>
            <w:vAlign w:val="center"/>
            <w:hideMark/>
          </w:tcPr>
          <w:p w14:paraId="16D4D40E"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WithoutEating</w:t>
            </w:r>
          </w:p>
        </w:tc>
        <w:tc>
          <w:tcPr>
            <w:tcW w:w="5098" w:type="dxa"/>
            <w:tcBorders>
              <w:top w:val="nil"/>
              <w:left w:val="nil"/>
              <w:bottom w:val="single" w:sz="4" w:space="0" w:color="auto"/>
              <w:right w:val="single" w:sz="4" w:space="0" w:color="auto"/>
            </w:tcBorders>
            <w:shd w:val="clear" w:color="auto" w:fill="auto"/>
            <w:vAlign w:val="bottom"/>
            <w:hideMark/>
          </w:tcPr>
          <w:p w14:paraId="7DD7D667"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During the last 12 months, did you go a whole day and night without eating anything at all because there was not enough food?</w:t>
            </w:r>
          </w:p>
        </w:tc>
        <w:tc>
          <w:tcPr>
            <w:tcW w:w="1701" w:type="dxa"/>
            <w:tcBorders>
              <w:top w:val="nil"/>
              <w:left w:val="nil"/>
              <w:bottom w:val="single" w:sz="4" w:space="0" w:color="auto"/>
              <w:right w:val="single" w:sz="4" w:space="0" w:color="auto"/>
            </w:tcBorders>
            <w:shd w:val="clear" w:color="auto" w:fill="auto"/>
            <w:vAlign w:val="bottom"/>
            <w:hideMark/>
          </w:tcPr>
          <w:p w14:paraId="5C492BE5"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[INTERVIEWER: DO NOT READ THE OPTIONS. SINGLE RESPONSE]</w:t>
            </w:r>
          </w:p>
        </w:tc>
        <w:tc>
          <w:tcPr>
            <w:tcW w:w="1843" w:type="dxa"/>
            <w:tcBorders>
              <w:top w:val="nil"/>
              <w:left w:val="nil"/>
              <w:bottom w:val="single" w:sz="4" w:space="0" w:color="auto"/>
              <w:right w:val="single" w:sz="4" w:space="0" w:color="auto"/>
            </w:tcBorders>
            <w:shd w:val="clear" w:color="auto" w:fill="auto"/>
            <w:vAlign w:val="bottom"/>
            <w:hideMark/>
          </w:tcPr>
          <w:p w14:paraId="7E25E168"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 xml:space="preserve">1. Yes </w:t>
            </w:r>
            <w:r w:rsidRPr="00614079">
              <w:rPr>
                <w:rFonts w:ascii="Arial" w:eastAsia="Times New Roman" w:hAnsi="Arial" w:cs="Arial"/>
                <w:color w:val="000000" w:themeColor="text1"/>
                <w:szCs w:val="18"/>
                <w:lang/>
              </w:rPr>
              <w:br/>
              <w:t>2. No</w:t>
            </w:r>
            <w:r w:rsidRPr="00614079">
              <w:rPr>
                <w:rFonts w:ascii="Arial" w:eastAsia="Times New Roman" w:hAnsi="Arial" w:cs="Arial"/>
                <w:color w:val="000000" w:themeColor="text1"/>
                <w:szCs w:val="18"/>
                <w:lang/>
              </w:rPr>
              <w:br/>
              <w:t>98. Don't know</w:t>
            </w:r>
            <w:r w:rsidRPr="00614079">
              <w:rPr>
                <w:rFonts w:ascii="Arial" w:eastAsia="Times New Roman" w:hAnsi="Arial" w:cs="Arial"/>
                <w:color w:val="000000" w:themeColor="text1"/>
                <w:szCs w:val="18"/>
                <w:lang/>
              </w:rPr>
              <w:br/>
              <w:t>99. Refused</w:t>
            </w:r>
          </w:p>
        </w:tc>
      </w:tr>
      <w:tr w:rsidR="00C0577B" w:rsidRPr="00C0577B" w14:paraId="34497DE2" w14:textId="77777777" w:rsidTr="00C0577B">
        <w:trPr>
          <w:trHeight w:val="1152"/>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1712332"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22</w:t>
            </w:r>
          </w:p>
        </w:tc>
        <w:tc>
          <w:tcPr>
            <w:tcW w:w="1286" w:type="dxa"/>
            <w:tcBorders>
              <w:top w:val="nil"/>
              <w:left w:val="nil"/>
              <w:bottom w:val="single" w:sz="4" w:space="0" w:color="auto"/>
              <w:right w:val="single" w:sz="4" w:space="0" w:color="auto"/>
            </w:tcBorders>
            <w:shd w:val="clear" w:color="auto" w:fill="auto"/>
            <w:vAlign w:val="center"/>
            <w:hideMark/>
          </w:tcPr>
          <w:p w14:paraId="3C5FECC3"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WithoutEatingPast4Weeks</w:t>
            </w:r>
          </w:p>
        </w:tc>
        <w:tc>
          <w:tcPr>
            <w:tcW w:w="5098" w:type="dxa"/>
            <w:tcBorders>
              <w:top w:val="nil"/>
              <w:left w:val="nil"/>
              <w:bottom w:val="single" w:sz="4" w:space="0" w:color="auto"/>
              <w:right w:val="single" w:sz="4" w:space="0" w:color="auto"/>
            </w:tcBorders>
            <w:shd w:val="clear" w:color="auto" w:fill="auto"/>
            <w:vAlign w:val="bottom"/>
            <w:hideMark/>
          </w:tcPr>
          <w:p w14:paraId="470AC623"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And what about in the past 4 weeks (30 days), did you go a whole day and night without eating anything at all because there was not enough food?</w:t>
            </w:r>
          </w:p>
        </w:tc>
        <w:tc>
          <w:tcPr>
            <w:tcW w:w="1701" w:type="dxa"/>
            <w:tcBorders>
              <w:top w:val="nil"/>
              <w:left w:val="nil"/>
              <w:bottom w:val="single" w:sz="4" w:space="0" w:color="auto"/>
              <w:right w:val="single" w:sz="4" w:space="0" w:color="auto"/>
            </w:tcBorders>
            <w:shd w:val="clear" w:color="auto" w:fill="auto"/>
            <w:vAlign w:val="bottom"/>
            <w:hideMark/>
          </w:tcPr>
          <w:p w14:paraId="036009A1"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[INTERVIEWER: DO NOT READ THE OPTIONS. SINGLE RESPONSE]</w:t>
            </w:r>
          </w:p>
        </w:tc>
        <w:tc>
          <w:tcPr>
            <w:tcW w:w="1843" w:type="dxa"/>
            <w:tcBorders>
              <w:top w:val="nil"/>
              <w:left w:val="nil"/>
              <w:bottom w:val="single" w:sz="4" w:space="0" w:color="auto"/>
              <w:right w:val="single" w:sz="4" w:space="0" w:color="auto"/>
            </w:tcBorders>
            <w:shd w:val="clear" w:color="auto" w:fill="auto"/>
            <w:vAlign w:val="bottom"/>
            <w:hideMark/>
          </w:tcPr>
          <w:p w14:paraId="165E21F5"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 xml:space="preserve">1. Yes </w:t>
            </w:r>
            <w:r w:rsidRPr="00614079">
              <w:rPr>
                <w:rFonts w:ascii="Arial" w:eastAsia="Times New Roman" w:hAnsi="Arial" w:cs="Arial"/>
                <w:color w:val="000000" w:themeColor="text1"/>
                <w:szCs w:val="18"/>
                <w:lang/>
              </w:rPr>
              <w:br/>
              <w:t>2. No</w:t>
            </w:r>
            <w:r w:rsidRPr="00614079">
              <w:rPr>
                <w:rFonts w:ascii="Arial" w:eastAsia="Times New Roman" w:hAnsi="Arial" w:cs="Arial"/>
                <w:color w:val="000000" w:themeColor="text1"/>
                <w:szCs w:val="18"/>
                <w:lang/>
              </w:rPr>
              <w:br/>
              <w:t>98. Don't know</w:t>
            </w:r>
            <w:r w:rsidRPr="00614079">
              <w:rPr>
                <w:rFonts w:ascii="Arial" w:eastAsia="Times New Roman" w:hAnsi="Arial" w:cs="Arial"/>
                <w:color w:val="000000" w:themeColor="text1"/>
                <w:szCs w:val="18"/>
                <w:lang/>
              </w:rPr>
              <w:br/>
              <w:t>99. Refused</w:t>
            </w:r>
          </w:p>
        </w:tc>
      </w:tr>
      <w:tr w:rsidR="00C0577B" w:rsidRPr="00C0577B" w14:paraId="31A67DE0" w14:textId="77777777" w:rsidTr="00C0577B">
        <w:trPr>
          <w:trHeight w:val="144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26F24B1"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23</w:t>
            </w:r>
          </w:p>
        </w:tc>
        <w:tc>
          <w:tcPr>
            <w:tcW w:w="1286" w:type="dxa"/>
            <w:tcBorders>
              <w:top w:val="nil"/>
              <w:left w:val="nil"/>
              <w:bottom w:val="single" w:sz="4" w:space="0" w:color="auto"/>
              <w:right w:val="single" w:sz="4" w:space="0" w:color="auto"/>
            </w:tcBorders>
            <w:shd w:val="clear" w:color="auto" w:fill="auto"/>
            <w:vAlign w:val="center"/>
            <w:hideMark/>
          </w:tcPr>
          <w:p w14:paraId="7CDF48C1"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HowOften3</w:t>
            </w:r>
          </w:p>
        </w:tc>
        <w:tc>
          <w:tcPr>
            <w:tcW w:w="5098" w:type="dxa"/>
            <w:tcBorders>
              <w:top w:val="nil"/>
              <w:left w:val="nil"/>
              <w:bottom w:val="single" w:sz="4" w:space="0" w:color="auto"/>
              <w:right w:val="single" w:sz="4" w:space="0" w:color="auto"/>
            </w:tcBorders>
            <w:shd w:val="clear" w:color="auto" w:fill="auto"/>
            <w:vAlign w:val="bottom"/>
            <w:hideMark/>
          </w:tcPr>
          <w:p w14:paraId="1CF705A2"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How often did this happen in the past [4 weeks/30 days]?</w:t>
            </w:r>
          </w:p>
        </w:tc>
        <w:tc>
          <w:tcPr>
            <w:tcW w:w="1701" w:type="dxa"/>
            <w:tcBorders>
              <w:top w:val="nil"/>
              <w:left w:val="nil"/>
              <w:bottom w:val="single" w:sz="4" w:space="0" w:color="auto"/>
              <w:right w:val="single" w:sz="4" w:space="0" w:color="auto"/>
            </w:tcBorders>
            <w:shd w:val="clear" w:color="auto" w:fill="auto"/>
            <w:vAlign w:val="bottom"/>
            <w:hideMark/>
          </w:tcPr>
          <w:p w14:paraId="4B9FE973"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[INTERVIEWER: READ THE NON-CAPITALIZED OPTIONS AND CHOOSE ONE]</w:t>
            </w:r>
          </w:p>
        </w:tc>
        <w:tc>
          <w:tcPr>
            <w:tcW w:w="1843" w:type="dxa"/>
            <w:tcBorders>
              <w:top w:val="nil"/>
              <w:left w:val="nil"/>
              <w:bottom w:val="single" w:sz="4" w:space="0" w:color="auto"/>
              <w:right w:val="single" w:sz="4" w:space="0" w:color="auto"/>
            </w:tcBorders>
            <w:shd w:val="clear" w:color="auto" w:fill="auto"/>
            <w:vAlign w:val="bottom"/>
            <w:hideMark/>
          </w:tcPr>
          <w:p w14:paraId="50CBB333"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1. Rarely [1 or 2 times]</w:t>
            </w:r>
            <w:r w:rsidRPr="00614079">
              <w:rPr>
                <w:rFonts w:ascii="Arial" w:eastAsia="Times New Roman" w:hAnsi="Arial" w:cs="Arial"/>
                <w:color w:val="000000" w:themeColor="text1"/>
                <w:szCs w:val="18"/>
                <w:lang/>
              </w:rPr>
              <w:br/>
              <w:t>2. Sometimes [3-10 times]</w:t>
            </w:r>
            <w:r w:rsidRPr="00614079">
              <w:rPr>
                <w:rFonts w:ascii="Arial" w:eastAsia="Times New Roman" w:hAnsi="Arial" w:cs="Arial"/>
                <w:color w:val="000000" w:themeColor="text1"/>
                <w:szCs w:val="18"/>
                <w:lang/>
              </w:rPr>
              <w:br/>
              <w:t>3. Often [more than 10 times]</w:t>
            </w:r>
            <w:r w:rsidRPr="00614079">
              <w:rPr>
                <w:rFonts w:ascii="Arial" w:eastAsia="Times New Roman" w:hAnsi="Arial" w:cs="Arial"/>
                <w:color w:val="000000" w:themeColor="text1"/>
                <w:szCs w:val="18"/>
                <w:lang/>
              </w:rPr>
              <w:br/>
              <w:t>98. DON’T KNOW</w:t>
            </w:r>
            <w:r w:rsidRPr="00614079">
              <w:rPr>
                <w:rFonts w:ascii="Arial" w:eastAsia="Times New Roman" w:hAnsi="Arial" w:cs="Arial"/>
                <w:color w:val="000000" w:themeColor="text1"/>
                <w:szCs w:val="18"/>
                <w:lang/>
              </w:rPr>
              <w:br/>
              <w:t>99. REFUSED</w:t>
            </w:r>
          </w:p>
        </w:tc>
      </w:tr>
      <w:tr w:rsidR="00C0577B" w:rsidRPr="00C0577B" w14:paraId="3CDBE18A" w14:textId="77777777" w:rsidTr="00C0577B">
        <w:trPr>
          <w:trHeight w:val="288"/>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B37C5C0"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 </w:t>
            </w:r>
          </w:p>
        </w:tc>
        <w:tc>
          <w:tcPr>
            <w:tcW w:w="1286" w:type="dxa"/>
            <w:tcBorders>
              <w:top w:val="nil"/>
              <w:left w:val="single" w:sz="4" w:space="0" w:color="auto"/>
              <w:bottom w:val="single" w:sz="4" w:space="0" w:color="auto"/>
              <w:right w:val="single" w:sz="4" w:space="0" w:color="auto"/>
            </w:tcBorders>
            <w:shd w:val="clear" w:color="auto" w:fill="auto"/>
            <w:vAlign w:val="center"/>
            <w:hideMark/>
          </w:tcPr>
          <w:p w14:paraId="05AA4C9E"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Introduction3</w:t>
            </w:r>
          </w:p>
        </w:tc>
        <w:tc>
          <w:tcPr>
            <w:tcW w:w="8642" w:type="dxa"/>
            <w:gridSpan w:val="3"/>
            <w:tcBorders>
              <w:top w:val="single" w:sz="4" w:space="0" w:color="auto"/>
              <w:left w:val="nil"/>
              <w:bottom w:val="single" w:sz="4" w:space="0" w:color="auto"/>
              <w:right w:val="single" w:sz="4" w:space="0" w:color="000000"/>
            </w:tcBorders>
            <w:shd w:val="clear" w:color="auto" w:fill="auto"/>
            <w:vAlign w:val="bottom"/>
            <w:hideMark/>
          </w:tcPr>
          <w:p w14:paraId="7149F228" w14:textId="77777777" w:rsidR="00614079" w:rsidRPr="00614079" w:rsidRDefault="00614079" w:rsidP="00614079">
            <w:pPr>
              <w:spacing w:after="0" w:line="240" w:lineRule="auto"/>
              <w:jc w:val="center"/>
              <w:rPr>
                <w:rFonts w:ascii="Arial" w:eastAsia="Times New Roman" w:hAnsi="Arial" w:cs="Arial"/>
                <w:b/>
                <w:bCs/>
                <w:color w:val="000000" w:themeColor="text1"/>
                <w:szCs w:val="18"/>
                <w:lang/>
              </w:rPr>
            </w:pPr>
            <w:r w:rsidRPr="00614079">
              <w:rPr>
                <w:rFonts w:ascii="Arial" w:eastAsia="Times New Roman" w:hAnsi="Arial" w:cs="Arial"/>
                <w:b/>
                <w:bCs/>
                <w:color w:val="000000" w:themeColor="text1"/>
                <w:szCs w:val="18"/>
                <w:lang/>
              </w:rPr>
              <w:t>Now we have just a few more questions about your household</w:t>
            </w:r>
          </w:p>
        </w:tc>
      </w:tr>
      <w:tr w:rsidR="00C0577B" w:rsidRPr="00C0577B" w14:paraId="12F62094" w14:textId="77777777" w:rsidTr="00C0577B">
        <w:trPr>
          <w:trHeight w:val="732"/>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A685275"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24</w:t>
            </w:r>
          </w:p>
        </w:tc>
        <w:tc>
          <w:tcPr>
            <w:tcW w:w="1286" w:type="dxa"/>
            <w:tcBorders>
              <w:top w:val="single" w:sz="4" w:space="0" w:color="auto"/>
              <w:left w:val="nil"/>
              <w:bottom w:val="single" w:sz="4" w:space="0" w:color="auto"/>
              <w:right w:val="single" w:sz="4" w:space="0" w:color="auto"/>
            </w:tcBorders>
            <w:shd w:val="clear" w:color="auto" w:fill="auto"/>
            <w:vAlign w:val="center"/>
            <w:hideMark/>
          </w:tcPr>
          <w:p w14:paraId="6F303ED9"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HHSize</w:t>
            </w:r>
          </w:p>
        </w:tc>
        <w:tc>
          <w:tcPr>
            <w:tcW w:w="5098" w:type="dxa"/>
            <w:tcBorders>
              <w:top w:val="nil"/>
              <w:left w:val="nil"/>
              <w:bottom w:val="single" w:sz="4" w:space="0" w:color="auto"/>
              <w:right w:val="single" w:sz="4" w:space="0" w:color="auto"/>
            </w:tcBorders>
            <w:shd w:val="clear" w:color="auto" w:fill="auto"/>
            <w:vAlign w:val="bottom"/>
            <w:hideMark/>
          </w:tcPr>
          <w:p w14:paraId="28E7FDB3"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How many children and adults are PERMANENTLY living in this household?</w:t>
            </w:r>
          </w:p>
        </w:tc>
        <w:tc>
          <w:tcPr>
            <w:tcW w:w="1701" w:type="dxa"/>
            <w:tcBorders>
              <w:top w:val="nil"/>
              <w:left w:val="nil"/>
              <w:bottom w:val="single" w:sz="4" w:space="0" w:color="auto"/>
              <w:right w:val="single" w:sz="4" w:space="0" w:color="auto"/>
            </w:tcBorders>
            <w:shd w:val="clear" w:color="auto" w:fill="auto"/>
            <w:vAlign w:val="bottom"/>
            <w:hideMark/>
          </w:tcPr>
          <w:p w14:paraId="66FC8109" w14:textId="77777777" w:rsidR="00614079" w:rsidRPr="00614079" w:rsidRDefault="00614079" w:rsidP="00614079">
            <w:pPr>
              <w:spacing w:after="0" w:line="240" w:lineRule="auto"/>
              <w:rPr>
                <w:rFonts w:ascii="Arial" w:eastAsia="Times New Roman" w:hAnsi="Arial" w:cs="Arial"/>
                <w:b/>
                <w:bCs/>
                <w:color w:val="000000" w:themeColor="text1"/>
                <w:szCs w:val="18"/>
                <w:lang/>
              </w:rPr>
            </w:pPr>
            <w:r w:rsidRPr="00614079">
              <w:rPr>
                <w:rFonts w:ascii="Arial" w:eastAsia="Times New Roman" w:hAnsi="Arial" w:cs="Arial"/>
                <w:b/>
                <w:bCs/>
                <w:color w:val="000000" w:themeColor="text1"/>
                <w:szCs w:val="18"/>
                <w:lang/>
              </w:rPr>
              <w:t>[INTERVIEWER: RECORD THE NUMBER OF CHILDREN AND ADULTS LIVING IN THIS HOUSEHOLD]</w:t>
            </w:r>
          </w:p>
        </w:tc>
        <w:tc>
          <w:tcPr>
            <w:tcW w:w="1843" w:type="dxa"/>
            <w:tcBorders>
              <w:top w:val="nil"/>
              <w:left w:val="nil"/>
              <w:bottom w:val="single" w:sz="4" w:space="0" w:color="auto"/>
              <w:right w:val="single" w:sz="4" w:space="0" w:color="auto"/>
            </w:tcBorders>
            <w:shd w:val="clear" w:color="auto" w:fill="auto"/>
            <w:vAlign w:val="bottom"/>
            <w:hideMark/>
          </w:tcPr>
          <w:p w14:paraId="7FEF1B45"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__________</w:t>
            </w:r>
          </w:p>
        </w:tc>
      </w:tr>
      <w:tr w:rsidR="00C0577B" w:rsidRPr="00C0577B" w14:paraId="210B0C27" w14:textId="77777777" w:rsidTr="00C0577B">
        <w:trPr>
          <w:trHeight w:val="1308"/>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74C80A5"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lastRenderedPageBreak/>
              <w:t>25</w:t>
            </w:r>
          </w:p>
        </w:tc>
        <w:tc>
          <w:tcPr>
            <w:tcW w:w="1286" w:type="dxa"/>
            <w:tcBorders>
              <w:top w:val="nil"/>
              <w:left w:val="nil"/>
              <w:bottom w:val="single" w:sz="4" w:space="0" w:color="auto"/>
              <w:right w:val="single" w:sz="4" w:space="0" w:color="auto"/>
            </w:tcBorders>
            <w:shd w:val="clear" w:color="auto" w:fill="auto"/>
            <w:vAlign w:val="center"/>
            <w:hideMark/>
          </w:tcPr>
          <w:p w14:paraId="1CEFFA3B"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Children</w:t>
            </w:r>
          </w:p>
        </w:tc>
        <w:tc>
          <w:tcPr>
            <w:tcW w:w="5098" w:type="dxa"/>
            <w:tcBorders>
              <w:top w:val="nil"/>
              <w:left w:val="nil"/>
              <w:bottom w:val="single" w:sz="4" w:space="0" w:color="auto"/>
              <w:right w:val="single" w:sz="4" w:space="0" w:color="auto"/>
            </w:tcBorders>
            <w:shd w:val="clear" w:color="auto" w:fill="auto"/>
            <w:vAlign w:val="bottom"/>
            <w:hideMark/>
          </w:tcPr>
          <w:p w14:paraId="3D5F7D6E"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How many children less than 15 years old live regularly in your household?</w:t>
            </w:r>
          </w:p>
        </w:tc>
        <w:tc>
          <w:tcPr>
            <w:tcW w:w="1701" w:type="dxa"/>
            <w:tcBorders>
              <w:top w:val="nil"/>
              <w:left w:val="nil"/>
              <w:bottom w:val="single" w:sz="4" w:space="0" w:color="auto"/>
              <w:right w:val="single" w:sz="4" w:space="0" w:color="auto"/>
            </w:tcBorders>
            <w:shd w:val="clear" w:color="auto" w:fill="auto"/>
            <w:vAlign w:val="bottom"/>
            <w:hideMark/>
          </w:tcPr>
          <w:p w14:paraId="135BB031" w14:textId="77777777" w:rsidR="00614079" w:rsidRPr="00614079" w:rsidRDefault="00614079" w:rsidP="00614079">
            <w:pPr>
              <w:spacing w:after="0" w:line="240" w:lineRule="auto"/>
              <w:rPr>
                <w:rFonts w:ascii="Arial" w:eastAsia="Times New Roman" w:hAnsi="Arial" w:cs="Arial"/>
                <w:b/>
                <w:bCs/>
                <w:color w:val="000000" w:themeColor="text1"/>
                <w:szCs w:val="18"/>
                <w:lang/>
              </w:rPr>
            </w:pPr>
            <w:r w:rsidRPr="00614079">
              <w:rPr>
                <w:rFonts w:ascii="Arial" w:eastAsia="Times New Roman" w:hAnsi="Arial" w:cs="Arial"/>
                <w:b/>
                <w:bCs/>
                <w:color w:val="000000" w:themeColor="text1"/>
                <w:szCs w:val="18"/>
                <w:lang/>
              </w:rPr>
              <w:t>[INTERVIEWER: RECORD THE NUMBER GIVEN OF CHILDREN LESS THAN 15 YEARS OLD AS AN INTEGER.]</w:t>
            </w:r>
          </w:p>
        </w:tc>
        <w:tc>
          <w:tcPr>
            <w:tcW w:w="1843" w:type="dxa"/>
            <w:tcBorders>
              <w:top w:val="nil"/>
              <w:left w:val="nil"/>
              <w:bottom w:val="single" w:sz="4" w:space="0" w:color="auto"/>
              <w:right w:val="single" w:sz="4" w:space="0" w:color="auto"/>
            </w:tcBorders>
            <w:shd w:val="clear" w:color="auto" w:fill="auto"/>
            <w:vAlign w:val="bottom"/>
            <w:hideMark/>
          </w:tcPr>
          <w:p w14:paraId="3F83095D"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__________</w:t>
            </w:r>
          </w:p>
        </w:tc>
      </w:tr>
      <w:tr w:rsidR="00C0577B" w:rsidRPr="00C0577B" w14:paraId="1D3CB0C7" w14:textId="77777777" w:rsidTr="00C0577B">
        <w:trPr>
          <w:trHeight w:val="732"/>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FDE0611"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26</w:t>
            </w:r>
          </w:p>
        </w:tc>
        <w:tc>
          <w:tcPr>
            <w:tcW w:w="1286" w:type="dxa"/>
            <w:tcBorders>
              <w:top w:val="nil"/>
              <w:left w:val="nil"/>
              <w:bottom w:val="single" w:sz="4" w:space="0" w:color="auto"/>
              <w:right w:val="single" w:sz="4" w:space="0" w:color="auto"/>
            </w:tcBorders>
            <w:shd w:val="clear" w:color="auto" w:fill="auto"/>
            <w:vAlign w:val="center"/>
            <w:hideMark/>
          </w:tcPr>
          <w:p w14:paraId="439B821B"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Adults1564</w:t>
            </w:r>
          </w:p>
        </w:tc>
        <w:tc>
          <w:tcPr>
            <w:tcW w:w="5098" w:type="dxa"/>
            <w:tcBorders>
              <w:top w:val="nil"/>
              <w:left w:val="nil"/>
              <w:bottom w:val="single" w:sz="4" w:space="0" w:color="auto"/>
              <w:right w:val="single" w:sz="4" w:space="0" w:color="auto"/>
            </w:tcBorders>
            <w:shd w:val="clear" w:color="auto" w:fill="auto"/>
            <w:vAlign w:val="bottom"/>
            <w:hideMark/>
          </w:tcPr>
          <w:p w14:paraId="3FDB2E09"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How many adults between the ages of 15-64 years old live regularly in your household?</w:t>
            </w:r>
          </w:p>
        </w:tc>
        <w:tc>
          <w:tcPr>
            <w:tcW w:w="1701" w:type="dxa"/>
            <w:tcBorders>
              <w:top w:val="nil"/>
              <w:left w:val="nil"/>
              <w:bottom w:val="single" w:sz="4" w:space="0" w:color="auto"/>
              <w:right w:val="single" w:sz="4" w:space="0" w:color="auto"/>
            </w:tcBorders>
            <w:shd w:val="clear" w:color="auto" w:fill="auto"/>
            <w:vAlign w:val="bottom"/>
            <w:hideMark/>
          </w:tcPr>
          <w:p w14:paraId="5681DC25" w14:textId="77777777" w:rsidR="00614079" w:rsidRPr="00614079" w:rsidRDefault="00614079" w:rsidP="00614079">
            <w:pPr>
              <w:spacing w:after="0" w:line="240" w:lineRule="auto"/>
              <w:rPr>
                <w:rFonts w:ascii="Arial" w:eastAsia="Times New Roman" w:hAnsi="Arial" w:cs="Arial"/>
                <w:b/>
                <w:bCs/>
                <w:color w:val="000000" w:themeColor="text1"/>
                <w:szCs w:val="18"/>
                <w:lang/>
              </w:rPr>
            </w:pPr>
            <w:r w:rsidRPr="00614079">
              <w:rPr>
                <w:rFonts w:ascii="Arial" w:eastAsia="Times New Roman" w:hAnsi="Arial" w:cs="Arial"/>
                <w:b/>
                <w:bCs/>
                <w:color w:val="000000" w:themeColor="text1"/>
                <w:szCs w:val="18"/>
                <w:lang/>
              </w:rPr>
              <w:t>[INTERVIEWER: RECORD THE NUMBER GIVEN OF adults BETWEEN THE AGES OF 15-64 AS AN INTEGER.]</w:t>
            </w:r>
          </w:p>
        </w:tc>
        <w:tc>
          <w:tcPr>
            <w:tcW w:w="1843" w:type="dxa"/>
            <w:tcBorders>
              <w:top w:val="nil"/>
              <w:left w:val="nil"/>
              <w:bottom w:val="single" w:sz="4" w:space="0" w:color="auto"/>
              <w:right w:val="single" w:sz="4" w:space="0" w:color="auto"/>
            </w:tcBorders>
            <w:shd w:val="clear" w:color="auto" w:fill="auto"/>
            <w:vAlign w:val="bottom"/>
            <w:hideMark/>
          </w:tcPr>
          <w:p w14:paraId="4EE75F37"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__________</w:t>
            </w:r>
          </w:p>
        </w:tc>
      </w:tr>
      <w:tr w:rsidR="00C0577B" w:rsidRPr="00C0577B" w14:paraId="6A62B402" w14:textId="77777777" w:rsidTr="00C0577B">
        <w:trPr>
          <w:trHeight w:val="732"/>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C567612"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27</w:t>
            </w:r>
          </w:p>
        </w:tc>
        <w:tc>
          <w:tcPr>
            <w:tcW w:w="1286" w:type="dxa"/>
            <w:tcBorders>
              <w:top w:val="nil"/>
              <w:left w:val="nil"/>
              <w:bottom w:val="single" w:sz="4" w:space="0" w:color="auto"/>
              <w:right w:val="single" w:sz="4" w:space="0" w:color="auto"/>
            </w:tcBorders>
            <w:shd w:val="clear" w:color="auto" w:fill="auto"/>
            <w:vAlign w:val="center"/>
            <w:hideMark/>
          </w:tcPr>
          <w:p w14:paraId="5BFC57B8"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Adults65</w:t>
            </w:r>
          </w:p>
        </w:tc>
        <w:tc>
          <w:tcPr>
            <w:tcW w:w="5098" w:type="dxa"/>
            <w:tcBorders>
              <w:top w:val="nil"/>
              <w:left w:val="nil"/>
              <w:bottom w:val="single" w:sz="4" w:space="0" w:color="auto"/>
              <w:right w:val="single" w:sz="4" w:space="0" w:color="auto"/>
            </w:tcBorders>
            <w:shd w:val="clear" w:color="auto" w:fill="auto"/>
            <w:vAlign w:val="bottom"/>
            <w:hideMark/>
          </w:tcPr>
          <w:p w14:paraId="7ABE1D1C"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How many adults 65 years old or older live regularly in your household?</w:t>
            </w:r>
          </w:p>
        </w:tc>
        <w:tc>
          <w:tcPr>
            <w:tcW w:w="1701" w:type="dxa"/>
            <w:tcBorders>
              <w:top w:val="nil"/>
              <w:left w:val="nil"/>
              <w:bottom w:val="single" w:sz="4" w:space="0" w:color="auto"/>
              <w:right w:val="single" w:sz="4" w:space="0" w:color="auto"/>
            </w:tcBorders>
            <w:shd w:val="clear" w:color="auto" w:fill="auto"/>
            <w:vAlign w:val="bottom"/>
            <w:hideMark/>
          </w:tcPr>
          <w:p w14:paraId="6A6FB142" w14:textId="77777777" w:rsidR="00614079" w:rsidRPr="00614079" w:rsidRDefault="00614079" w:rsidP="00614079">
            <w:pPr>
              <w:spacing w:after="0" w:line="240" w:lineRule="auto"/>
              <w:rPr>
                <w:rFonts w:ascii="Arial" w:eastAsia="Times New Roman" w:hAnsi="Arial" w:cs="Arial"/>
                <w:b/>
                <w:bCs/>
                <w:color w:val="000000" w:themeColor="text1"/>
                <w:szCs w:val="18"/>
                <w:lang/>
              </w:rPr>
            </w:pPr>
            <w:r w:rsidRPr="00614079">
              <w:rPr>
                <w:rFonts w:ascii="Arial" w:eastAsia="Times New Roman" w:hAnsi="Arial" w:cs="Arial"/>
                <w:b/>
                <w:bCs/>
                <w:color w:val="000000" w:themeColor="text1"/>
                <w:szCs w:val="18"/>
                <w:lang/>
              </w:rPr>
              <w:t>[INTERVIEWER: RECORD THE NUMBER GIVEN OF adults 65 YEARS OLD OR OLDER AS AN INTEGER.]</w:t>
            </w:r>
          </w:p>
        </w:tc>
        <w:tc>
          <w:tcPr>
            <w:tcW w:w="1843" w:type="dxa"/>
            <w:tcBorders>
              <w:top w:val="nil"/>
              <w:left w:val="nil"/>
              <w:bottom w:val="single" w:sz="4" w:space="0" w:color="auto"/>
              <w:right w:val="single" w:sz="4" w:space="0" w:color="auto"/>
            </w:tcBorders>
            <w:shd w:val="clear" w:color="auto" w:fill="auto"/>
            <w:vAlign w:val="bottom"/>
            <w:hideMark/>
          </w:tcPr>
          <w:p w14:paraId="59F01501"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__________</w:t>
            </w:r>
          </w:p>
        </w:tc>
      </w:tr>
      <w:tr w:rsidR="00C0577B" w:rsidRPr="00C0577B" w14:paraId="0FCB8419" w14:textId="77777777" w:rsidTr="00C0577B">
        <w:trPr>
          <w:trHeight w:val="3168"/>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7A09919"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28</w:t>
            </w:r>
          </w:p>
        </w:tc>
        <w:tc>
          <w:tcPr>
            <w:tcW w:w="1286" w:type="dxa"/>
            <w:tcBorders>
              <w:top w:val="nil"/>
              <w:left w:val="nil"/>
              <w:bottom w:val="single" w:sz="4" w:space="0" w:color="auto"/>
              <w:right w:val="single" w:sz="4" w:space="0" w:color="auto"/>
            </w:tcBorders>
            <w:shd w:val="clear" w:color="auto" w:fill="auto"/>
            <w:vAlign w:val="center"/>
            <w:hideMark/>
          </w:tcPr>
          <w:p w14:paraId="171E5543"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EduLevel</w:t>
            </w:r>
          </w:p>
        </w:tc>
        <w:tc>
          <w:tcPr>
            <w:tcW w:w="5098" w:type="dxa"/>
            <w:tcBorders>
              <w:top w:val="nil"/>
              <w:left w:val="nil"/>
              <w:bottom w:val="single" w:sz="4" w:space="0" w:color="auto"/>
              <w:right w:val="single" w:sz="4" w:space="0" w:color="auto"/>
            </w:tcBorders>
            <w:shd w:val="clear" w:color="auto" w:fill="auto"/>
            <w:vAlign w:val="bottom"/>
            <w:hideMark/>
          </w:tcPr>
          <w:p w14:paraId="01B9A484"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What is your completed level of education?</w:t>
            </w:r>
          </w:p>
        </w:tc>
        <w:tc>
          <w:tcPr>
            <w:tcW w:w="1701" w:type="dxa"/>
            <w:tcBorders>
              <w:top w:val="nil"/>
              <w:left w:val="nil"/>
              <w:bottom w:val="single" w:sz="4" w:space="0" w:color="auto"/>
              <w:right w:val="single" w:sz="4" w:space="0" w:color="auto"/>
            </w:tcBorders>
            <w:shd w:val="clear" w:color="auto" w:fill="auto"/>
            <w:vAlign w:val="bottom"/>
            <w:hideMark/>
          </w:tcPr>
          <w:p w14:paraId="49E8FFC5"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[INTERVIEWER: READ THE NON CAPITALLISED OPTIONS AND CHOOSE ONE]</w:t>
            </w:r>
          </w:p>
        </w:tc>
        <w:tc>
          <w:tcPr>
            <w:tcW w:w="1843" w:type="dxa"/>
            <w:tcBorders>
              <w:top w:val="nil"/>
              <w:left w:val="nil"/>
              <w:bottom w:val="single" w:sz="4" w:space="0" w:color="auto"/>
              <w:right w:val="single" w:sz="4" w:space="0" w:color="auto"/>
            </w:tcBorders>
            <w:shd w:val="clear" w:color="auto" w:fill="auto"/>
            <w:vAlign w:val="bottom"/>
            <w:hideMark/>
          </w:tcPr>
          <w:p w14:paraId="0AA8FBAB" w14:textId="77777777" w:rsidR="00614079" w:rsidRPr="00614079" w:rsidRDefault="00614079" w:rsidP="00614079">
            <w:pPr>
              <w:spacing w:after="0" w:line="240" w:lineRule="auto"/>
              <w:rPr>
                <w:rFonts w:ascii="Arial" w:eastAsia="Times New Roman" w:hAnsi="Arial" w:cs="Arial"/>
                <w:b/>
                <w:bCs/>
                <w:color w:val="000000" w:themeColor="text1"/>
                <w:szCs w:val="18"/>
                <w:lang/>
              </w:rPr>
            </w:pPr>
            <w:r w:rsidRPr="00614079">
              <w:rPr>
                <w:rFonts w:ascii="Arial" w:eastAsia="Times New Roman" w:hAnsi="Arial" w:cs="Arial"/>
                <w:b/>
                <w:bCs/>
                <w:color w:val="000000" w:themeColor="text1"/>
                <w:szCs w:val="18"/>
                <w:lang/>
              </w:rPr>
              <w:t>1.Didn't attend school/only kuranic/bible school</w:t>
            </w:r>
            <w:r w:rsidRPr="00614079">
              <w:rPr>
                <w:rFonts w:ascii="Arial" w:eastAsia="Times New Roman" w:hAnsi="Arial" w:cs="Arial"/>
                <w:b/>
                <w:bCs/>
                <w:color w:val="000000" w:themeColor="text1"/>
                <w:szCs w:val="18"/>
                <w:lang/>
              </w:rPr>
              <w:br/>
              <w:t>2. Primary/Elementary incomplete</w:t>
            </w:r>
            <w:r w:rsidRPr="00614079">
              <w:rPr>
                <w:rFonts w:ascii="Arial" w:eastAsia="Times New Roman" w:hAnsi="Arial" w:cs="Arial"/>
                <w:b/>
                <w:bCs/>
                <w:color w:val="000000" w:themeColor="text1"/>
                <w:szCs w:val="18"/>
                <w:lang/>
              </w:rPr>
              <w:br/>
              <w:t>3.Primary/Elementary complete</w:t>
            </w:r>
            <w:r w:rsidRPr="00614079">
              <w:rPr>
                <w:rFonts w:ascii="Arial" w:eastAsia="Times New Roman" w:hAnsi="Arial" w:cs="Arial"/>
                <w:b/>
                <w:bCs/>
                <w:color w:val="000000" w:themeColor="text1"/>
                <w:szCs w:val="18"/>
                <w:lang/>
              </w:rPr>
              <w:br/>
              <w:t>4. Secondary incomplete</w:t>
            </w:r>
            <w:r w:rsidRPr="00614079">
              <w:rPr>
                <w:rFonts w:ascii="Arial" w:eastAsia="Times New Roman" w:hAnsi="Arial" w:cs="Arial"/>
                <w:b/>
                <w:bCs/>
                <w:color w:val="000000" w:themeColor="text1"/>
                <w:szCs w:val="18"/>
                <w:lang/>
              </w:rPr>
              <w:br/>
              <w:t>5.Secondary complete</w:t>
            </w:r>
            <w:r w:rsidRPr="00614079">
              <w:rPr>
                <w:rFonts w:ascii="Arial" w:eastAsia="Times New Roman" w:hAnsi="Arial" w:cs="Arial"/>
                <w:b/>
                <w:bCs/>
                <w:color w:val="000000" w:themeColor="text1"/>
                <w:szCs w:val="18"/>
                <w:lang/>
              </w:rPr>
              <w:br/>
              <w:t>6.Tertiary incomplete</w:t>
            </w:r>
            <w:r w:rsidRPr="00614079">
              <w:rPr>
                <w:rFonts w:ascii="Arial" w:eastAsia="Times New Roman" w:hAnsi="Arial" w:cs="Arial"/>
                <w:b/>
                <w:bCs/>
                <w:color w:val="000000" w:themeColor="text1"/>
                <w:szCs w:val="18"/>
                <w:lang/>
              </w:rPr>
              <w:br/>
              <w:t>7. Tertiary complete</w:t>
            </w:r>
            <w:r w:rsidRPr="00614079">
              <w:rPr>
                <w:rFonts w:ascii="Arial" w:eastAsia="Times New Roman" w:hAnsi="Arial" w:cs="Arial"/>
                <w:b/>
                <w:bCs/>
                <w:color w:val="000000" w:themeColor="text1"/>
                <w:szCs w:val="18"/>
                <w:lang/>
              </w:rPr>
              <w:br/>
              <w:t xml:space="preserve">8. Post tertiary education </w:t>
            </w:r>
            <w:r w:rsidRPr="00614079">
              <w:rPr>
                <w:rFonts w:ascii="Arial" w:eastAsia="Times New Roman" w:hAnsi="Arial" w:cs="Arial"/>
                <w:b/>
                <w:bCs/>
                <w:color w:val="000000" w:themeColor="text1"/>
                <w:szCs w:val="18"/>
                <w:lang/>
              </w:rPr>
              <w:br/>
              <w:t>9.Others (specify)</w:t>
            </w:r>
            <w:r w:rsidRPr="00614079">
              <w:rPr>
                <w:rFonts w:ascii="Arial" w:eastAsia="Times New Roman" w:hAnsi="Arial" w:cs="Arial"/>
                <w:b/>
                <w:bCs/>
                <w:color w:val="000000" w:themeColor="text1"/>
                <w:szCs w:val="18"/>
                <w:lang/>
              </w:rPr>
              <w:br/>
              <w:t>98. DON’T KNOW</w:t>
            </w:r>
            <w:r w:rsidRPr="00614079">
              <w:rPr>
                <w:rFonts w:ascii="Arial" w:eastAsia="Times New Roman" w:hAnsi="Arial" w:cs="Arial"/>
                <w:b/>
                <w:bCs/>
                <w:color w:val="000000" w:themeColor="text1"/>
                <w:szCs w:val="18"/>
                <w:lang/>
              </w:rPr>
              <w:br/>
              <w:t>99. REFUSED</w:t>
            </w:r>
          </w:p>
        </w:tc>
      </w:tr>
      <w:tr w:rsidR="00C0577B" w:rsidRPr="00C0577B" w14:paraId="73EB1C46" w14:textId="77777777" w:rsidTr="00C0577B">
        <w:trPr>
          <w:trHeight w:val="1584"/>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D9776AC"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29</w:t>
            </w:r>
          </w:p>
        </w:tc>
        <w:tc>
          <w:tcPr>
            <w:tcW w:w="1286" w:type="dxa"/>
            <w:tcBorders>
              <w:top w:val="nil"/>
              <w:left w:val="nil"/>
              <w:bottom w:val="single" w:sz="4" w:space="0" w:color="auto"/>
              <w:right w:val="single" w:sz="4" w:space="0" w:color="auto"/>
            </w:tcBorders>
            <w:shd w:val="clear" w:color="auto" w:fill="auto"/>
            <w:vAlign w:val="center"/>
            <w:hideMark/>
          </w:tcPr>
          <w:p w14:paraId="06B051D2"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Income</w:t>
            </w:r>
          </w:p>
        </w:tc>
        <w:tc>
          <w:tcPr>
            <w:tcW w:w="5098" w:type="dxa"/>
            <w:tcBorders>
              <w:top w:val="nil"/>
              <w:left w:val="nil"/>
              <w:bottom w:val="single" w:sz="4" w:space="0" w:color="auto"/>
              <w:right w:val="single" w:sz="4" w:space="0" w:color="auto"/>
            </w:tcBorders>
            <w:shd w:val="clear" w:color="auto" w:fill="auto"/>
            <w:vAlign w:val="bottom"/>
            <w:hideMark/>
          </w:tcPr>
          <w:p w14:paraId="353F94A5"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What is the total MONTHLY household income (in local currency) before taxes? Please include income from wages and salaries, remittances from family members living elsewhere, farming, and all other resources?</w:t>
            </w:r>
          </w:p>
        </w:tc>
        <w:tc>
          <w:tcPr>
            <w:tcW w:w="1701" w:type="dxa"/>
            <w:tcBorders>
              <w:top w:val="nil"/>
              <w:left w:val="nil"/>
              <w:bottom w:val="single" w:sz="4" w:space="0" w:color="auto"/>
              <w:right w:val="single" w:sz="4" w:space="0" w:color="auto"/>
            </w:tcBorders>
            <w:shd w:val="clear" w:color="auto" w:fill="auto"/>
            <w:vAlign w:val="bottom"/>
            <w:hideMark/>
          </w:tcPr>
          <w:p w14:paraId="63364FFC" w14:textId="77777777" w:rsidR="00614079" w:rsidRPr="00614079" w:rsidRDefault="00614079" w:rsidP="00614079">
            <w:pPr>
              <w:spacing w:after="0" w:line="240" w:lineRule="auto"/>
              <w:rPr>
                <w:rFonts w:ascii="Arial" w:eastAsia="Times New Roman" w:hAnsi="Arial" w:cs="Arial"/>
                <w:b/>
                <w:bCs/>
                <w:color w:val="000000" w:themeColor="text1"/>
                <w:szCs w:val="18"/>
                <w:lang/>
              </w:rPr>
            </w:pPr>
            <w:r w:rsidRPr="00614079">
              <w:rPr>
                <w:rFonts w:ascii="Arial" w:eastAsia="Times New Roman" w:hAnsi="Arial" w:cs="Arial"/>
                <w:b/>
                <w:bCs/>
                <w:color w:val="000000" w:themeColor="text1"/>
                <w:szCs w:val="18"/>
                <w:lang/>
              </w:rPr>
              <w:t>[INTERVIEWER: READ THE NON-CAPITALIZED OPTIONS AND CHOOSE ONE] [TO BE DEFINED IN THE LOCAL CURRENCY COUNTRY BY COUNTRY, ROUNDING IT LOGICALLY]</w:t>
            </w:r>
          </w:p>
        </w:tc>
        <w:tc>
          <w:tcPr>
            <w:tcW w:w="1843" w:type="dxa"/>
            <w:tcBorders>
              <w:top w:val="nil"/>
              <w:left w:val="nil"/>
              <w:bottom w:val="single" w:sz="4" w:space="0" w:color="auto"/>
              <w:right w:val="single" w:sz="4" w:space="0" w:color="auto"/>
            </w:tcBorders>
            <w:shd w:val="clear" w:color="auto" w:fill="auto"/>
            <w:vAlign w:val="center"/>
            <w:hideMark/>
          </w:tcPr>
          <w:p w14:paraId="35A772C7"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1)Less than or about ...($100) per month</w:t>
            </w:r>
            <w:r w:rsidRPr="00614079">
              <w:rPr>
                <w:rFonts w:ascii="Arial" w:eastAsia="Times New Roman" w:hAnsi="Arial" w:cs="Arial"/>
                <w:color w:val="000000" w:themeColor="text1"/>
                <w:szCs w:val="18"/>
                <w:lang/>
              </w:rPr>
              <w:br/>
              <w:t xml:space="preserve">2)Between ... ($100) and …$(500) per month </w:t>
            </w:r>
            <w:r w:rsidRPr="00614079">
              <w:rPr>
                <w:rFonts w:ascii="Arial" w:eastAsia="Times New Roman" w:hAnsi="Arial" w:cs="Arial"/>
                <w:color w:val="000000" w:themeColor="text1"/>
                <w:szCs w:val="18"/>
                <w:lang/>
              </w:rPr>
              <w:br/>
              <w:t>3)Between ... ($500) and …$(1000) per month</w:t>
            </w:r>
            <w:r w:rsidRPr="00614079">
              <w:rPr>
                <w:rFonts w:ascii="Arial" w:eastAsia="Times New Roman" w:hAnsi="Arial" w:cs="Arial"/>
                <w:color w:val="000000" w:themeColor="text1"/>
                <w:szCs w:val="18"/>
                <w:lang/>
              </w:rPr>
              <w:br/>
              <w:t xml:space="preserve">4)Above ... ($1000) per month </w:t>
            </w:r>
            <w:r w:rsidRPr="00614079">
              <w:rPr>
                <w:rFonts w:ascii="Arial" w:eastAsia="Times New Roman" w:hAnsi="Arial" w:cs="Arial"/>
                <w:color w:val="000000" w:themeColor="text1"/>
                <w:szCs w:val="18"/>
                <w:lang/>
              </w:rPr>
              <w:br/>
              <w:t>98)DON'T KNOW</w:t>
            </w:r>
            <w:r w:rsidRPr="00614079">
              <w:rPr>
                <w:rFonts w:ascii="Arial" w:eastAsia="Times New Roman" w:hAnsi="Arial" w:cs="Arial"/>
                <w:color w:val="000000" w:themeColor="text1"/>
                <w:szCs w:val="18"/>
                <w:lang/>
              </w:rPr>
              <w:br/>
              <w:t>99)REFUSED</w:t>
            </w:r>
          </w:p>
        </w:tc>
      </w:tr>
      <w:tr w:rsidR="00C0577B" w:rsidRPr="00C0577B" w14:paraId="04135E3C" w14:textId="77777777" w:rsidTr="00C0577B">
        <w:trPr>
          <w:trHeight w:val="2304"/>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DA89D6C"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30</w:t>
            </w:r>
          </w:p>
        </w:tc>
        <w:tc>
          <w:tcPr>
            <w:tcW w:w="1286" w:type="dxa"/>
            <w:tcBorders>
              <w:top w:val="nil"/>
              <w:left w:val="nil"/>
              <w:bottom w:val="single" w:sz="4" w:space="0" w:color="auto"/>
              <w:right w:val="single" w:sz="4" w:space="0" w:color="auto"/>
            </w:tcBorders>
            <w:shd w:val="clear" w:color="auto" w:fill="auto"/>
            <w:vAlign w:val="center"/>
            <w:hideMark/>
          </w:tcPr>
          <w:p w14:paraId="68ABF29A"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Employment</w:t>
            </w:r>
          </w:p>
        </w:tc>
        <w:tc>
          <w:tcPr>
            <w:tcW w:w="5098" w:type="dxa"/>
            <w:tcBorders>
              <w:top w:val="nil"/>
              <w:left w:val="nil"/>
              <w:bottom w:val="single" w:sz="4" w:space="0" w:color="auto"/>
              <w:right w:val="single" w:sz="4" w:space="0" w:color="auto"/>
            </w:tcBorders>
            <w:shd w:val="clear" w:color="auto" w:fill="auto"/>
            <w:vAlign w:val="bottom"/>
            <w:hideMark/>
          </w:tcPr>
          <w:p w14:paraId="2786EAE5" w14:textId="77777777" w:rsidR="00614079" w:rsidRPr="00614079" w:rsidRDefault="00614079" w:rsidP="00614079">
            <w:pPr>
              <w:spacing w:after="0" w:line="240" w:lineRule="auto"/>
              <w:rPr>
                <w:rFonts w:ascii="Arial" w:eastAsia="Times New Roman" w:hAnsi="Arial" w:cs="Arial"/>
                <w:b/>
                <w:bCs/>
                <w:color w:val="000000" w:themeColor="text1"/>
                <w:szCs w:val="18"/>
                <w:lang/>
              </w:rPr>
            </w:pPr>
            <w:r w:rsidRPr="00614079">
              <w:rPr>
                <w:rFonts w:ascii="Arial" w:eastAsia="Times New Roman" w:hAnsi="Arial" w:cs="Arial"/>
                <w:b/>
                <w:bCs/>
                <w:color w:val="000000" w:themeColor="text1"/>
                <w:szCs w:val="18"/>
                <w:lang/>
              </w:rPr>
              <w:t>Are you currently...</w:t>
            </w:r>
          </w:p>
        </w:tc>
        <w:tc>
          <w:tcPr>
            <w:tcW w:w="1701" w:type="dxa"/>
            <w:tcBorders>
              <w:top w:val="nil"/>
              <w:left w:val="nil"/>
              <w:bottom w:val="single" w:sz="4" w:space="0" w:color="auto"/>
              <w:right w:val="single" w:sz="4" w:space="0" w:color="auto"/>
            </w:tcBorders>
            <w:shd w:val="clear" w:color="auto" w:fill="auto"/>
            <w:vAlign w:val="bottom"/>
            <w:hideMark/>
          </w:tcPr>
          <w:p w14:paraId="7DEE0AB6" w14:textId="77777777" w:rsidR="00614079" w:rsidRPr="00614079" w:rsidRDefault="00614079" w:rsidP="00614079">
            <w:pPr>
              <w:spacing w:after="0" w:line="240" w:lineRule="auto"/>
              <w:rPr>
                <w:rFonts w:ascii="Arial" w:eastAsia="Times New Roman" w:hAnsi="Arial" w:cs="Arial"/>
                <w:b/>
                <w:bCs/>
                <w:color w:val="000000" w:themeColor="text1"/>
                <w:szCs w:val="18"/>
                <w:lang/>
              </w:rPr>
            </w:pPr>
            <w:r w:rsidRPr="00614079">
              <w:rPr>
                <w:rFonts w:ascii="Arial" w:eastAsia="Times New Roman" w:hAnsi="Arial" w:cs="Arial"/>
                <w:b/>
                <w:bCs/>
                <w:color w:val="000000" w:themeColor="text1"/>
                <w:szCs w:val="18"/>
                <w:lang/>
              </w:rPr>
              <w:t>[INTERVIEWER: READ THE NON-CAPITALIZED OPTIONS AND CHOOSE ONE]</w:t>
            </w:r>
          </w:p>
        </w:tc>
        <w:tc>
          <w:tcPr>
            <w:tcW w:w="1843" w:type="dxa"/>
            <w:tcBorders>
              <w:top w:val="nil"/>
              <w:left w:val="nil"/>
              <w:bottom w:val="single" w:sz="4" w:space="0" w:color="auto"/>
              <w:right w:val="single" w:sz="4" w:space="0" w:color="auto"/>
            </w:tcBorders>
            <w:shd w:val="clear" w:color="auto" w:fill="auto"/>
            <w:vAlign w:val="bottom"/>
            <w:hideMark/>
          </w:tcPr>
          <w:p w14:paraId="301DD8D0"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1. Employed full time</w:t>
            </w:r>
            <w:r w:rsidRPr="00614079">
              <w:rPr>
                <w:rFonts w:ascii="Arial" w:eastAsia="Times New Roman" w:hAnsi="Arial" w:cs="Arial"/>
                <w:color w:val="000000" w:themeColor="text1"/>
                <w:szCs w:val="18"/>
                <w:lang/>
              </w:rPr>
              <w:br/>
              <w:t>2. Employed part time</w:t>
            </w:r>
            <w:r w:rsidRPr="00614079">
              <w:rPr>
                <w:rFonts w:ascii="Arial" w:eastAsia="Times New Roman" w:hAnsi="Arial" w:cs="Arial"/>
                <w:color w:val="000000" w:themeColor="text1"/>
                <w:szCs w:val="18"/>
                <w:lang/>
              </w:rPr>
              <w:br/>
              <w:t xml:space="preserve">3. Unemployed (not being employed in the last seven days, actively looking for a job in the past four weeks AND being able to begin work in the last four </w:t>
            </w:r>
            <w:r w:rsidRPr="00614079">
              <w:rPr>
                <w:rFonts w:ascii="Arial" w:eastAsia="Times New Roman" w:hAnsi="Arial" w:cs="Arial"/>
                <w:color w:val="000000" w:themeColor="text1"/>
                <w:szCs w:val="18"/>
                <w:lang/>
              </w:rPr>
              <w:lastRenderedPageBreak/>
              <w:t>weeks)</w:t>
            </w:r>
            <w:r w:rsidRPr="00614079">
              <w:rPr>
                <w:rFonts w:ascii="Arial" w:eastAsia="Times New Roman" w:hAnsi="Arial" w:cs="Arial"/>
                <w:color w:val="000000" w:themeColor="text1"/>
                <w:szCs w:val="18"/>
                <w:lang/>
              </w:rPr>
              <w:br/>
              <w:t>4. Out of the Workforce (not employed within the last seven days, not looking for work, AND/OR are not available to start work. Respondents may be full-time students, retired, disabled or homemakers)</w:t>
            </w:r>
          </w:p>
        </w:tc>
      </w:tr>
      <w:tr w:rsidR="00C0577B" w:rsidRPr="00C0577B" w14:paraId="23B50741" w14:textId="77777777" w:rsidTr="00C0577B">
        <w:trPr>
          <w:trHeight w:val="138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612DFE3"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lastRenderedPageBreak/>
              <w:t>31</w:t>
            </w:r>
          </w:p>
        </w:tc>
        <w:tc>
          <w:tcPr>
            <w:tcW w:w="1286" w:type="dxa"/>
            <w:tcBorders>
              <w:top w:val="nil"/>
              <w:left w:val="single" w:sz="4" w:space="0" w:color="auto"/>
              <w:bottom w:val="nil"/>
              <w:right w:val="single" w:sz="4" w:space="0" w:color="auto"/>
            </w:tcBorders>
            <w:shd w:val="clear" w:color="auto" w:fill="auto"/>
            <w:vAlign w:val="center"/>
            <w:hideMark/>
          </w:tcPr>
          <w:p w14:paraId="4D23FB3B"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Pandemic</w:t>
            </w:r>
          </w:p>
        </w:tc>
        <w:tc>
          <w:tcPr>
            <w:tcW w:w="5098" w:type="dxa"/>
            <w:tcBorders>
              <w:top w:val="single" w:sz="4" w:space="0" w:color="auto"/>
              <w:left w:val="nil"/>
              <w:bottom w:val="nil"/>
              <w:right w:val="single" w:sz="4" w:space="0" w:color="auto"/>
            </w:tcBorders>
            <w:shd w:val="clear" w:color="auto" w:fill="auto"/>
            <w:vAlign w:val="center"/>
            <w:hideMark/>
          </w:tcPr>
          <w:p w14:paraId="7869D255" w14:textId="77777777" w:rsidR="00614079" w:rsidRPr="00614079" w:rsidRDefault="00614079" w:rsidP="00614079">
            <w:pPr>
              <w:spacing w:after="24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Did any member of the household lose some of their sources of income as a result of the coronavirus situation?</w:t>
            </w:r>
          </w:p>
        </w:tc>
        <w:tc>
          <w:tcPr>
            <w:tcW w:w="1701" w:type="dxa"/>
            <w:tcBorders>
              <w:top w:val="nil"/>
              <w:left w:val="single" w:sz="4" w:space="0" w:color="auto"/>
              <w:bottom w:val="single" w:sz="4" w:space="0" w:color="auto"/>
              <w:right w:val="single" w:sz="4" w:space="0" w:color="auto"/>
            </w:tcBorders>
            <w:shd w:val="clear" w:color="auto" w:fill="auto"/>
            <w:vAlign w:val="bottom"/>
            <w:hideMark/>
          </w:tcPr>
          <w:p w14:paraId="0EB70729" w14:textId="77777777" w:rsidR="00614079" w:rsidRPr="00614079" w:rsidRDefault="00614079" w:rsidP="00614079">
            <w:pPr>
              <w:spacing w:after="0" w:line="240" w:lineRule="auto"/>
              <w:rPr>
                <w:rFonts w:ascii="Arial" w:eastAsia="Times New Roman" w:hAnsi="Arial" w:cs="Arial"/>
                <w:b/>
                <w:bCs/>
                <w:color w:val="000000" w:themeColor="text1"/>
                <w:szCs w:val="18"/>
                <w:lang/>
              </w:rPr>
            </w:pPr>
            <w:r w:rsidRPr="00614079">
              <w:rPr>
                <w:rFonts w:ascii="Arial" w:eastAsia="Times New Roman" w:hAnsi="Arial" w:cs="Arial"/>
                <w:b/>
                <w:bCs/>
                <w:color w:val="000000" w:themeColor="text1"/>
                <w:szCs w:val="18"/>
                <w:lang/>
              </w:rPr>
              <w:t>[INTERVIEWER: DO NOT READ THE OPTIONS. SINGLE RESPONSE]</w:t>
            </w:r>
          </w:p>
        </w:tc>
        <w:tc>
          <w:tcPr>
            <w:tcW w:w="1843" w:type="dxa"/>
            <w:tcBorders>
              <w:top w:val="nil"/>
              <w:left w:val="nil"/>
              <w:bottom w:val="single" w:sz="4" w:space="0" w:color="auto"/>
              <w:right w:val="single" w:sz="4" w:space="0" w:color="auto"/>
            </w:tcBorders>
            <w:shd w:val="clear" w:color="auto" w:fill="auto"/>
            <w:vAlign w:val="bottom"/>
            <w:hideMark/>
          </w:tcPr>
          <w:p w14:paraId="1E9A622C"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1. Yes</w:t>
            </w:r>
            <w:r w:rsidRPr="00614079">
              <w:rPr>
                <w:rFonts w:ascii="Arial" w:eastAsia="Times New Roman" w:hAnsi="Arial" w:cs="Arial"/>
                <w:color w:val="000000" w:themeColor="text1"/>
                <w:szCs w:val="18"/>
                <w:lang/>
              </w:rPr>
              <w:br/>
              <w:t>2. No</w:t>
            </w:r>
            <w:r w:rsidRPr="00614079">
              <w:rPr>
                <w:rFonts w:ascii="Arial" w:eastAsia="Times New Roman" w:hAnsi="Arial" w:cs="Arial"/>
                <w:color w:val="000000" w:themeColor="text1"/>
                <w:szCs w:val="18"/>
                <w:lang/>
              </w:rPr>
              <w:br/>
              <w:t>98. Don't know</w:t>
            </w:r>
            <w:r w:rsidRPr="00614079">
              <w:rPr>
                <w:rFonts w:ascii="Arial" w:eastAsia="Times New Roman" w:hAnsi="Arial" w:cs="Arial"/>
                <w:color w:val="000000" w:themeColor="text1"/>
                <w:szCs w:val="18"/>
                <w:lang/>
              </w:rPr>
              <w:br/>
              <w:t>99. Refused</w:t>
            </w:r>
          </w:p>
        </w:tc>
      </w:tr>
      <w:tr w:rsidR="00C0577B" w:rsidRPr="00C0577B" w14:paraId="36C9D66E" w14:textId="77777777" w:rsidTr="00C0577B">
        <w:trPr>
          <w:trHeight w:val="1152"/>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2E41736"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32</w:t>
            </w:r>
          </w:p>
        </w:tc>
        <w:tc>
          <w:tcPr>
            <w:tcW w:w="1286" w:type="dxa"/>
            <w:tcBorders>
              <w:top w:val="single" w:sz="4" w:space="0" w:color="auto"/>
              <w:left w:val="nil"/>
              <w:bottom w:val="single" w:sz="4" w:space="0" w:color="auto"/>
              <w:right w:val="single" w:sz="4" w:space="0" w:color="auto"/>
            </w:tcBorders>
            <w:shd w:val="clear" w:color="auto" w:fill="auto"/>
            <w:vAlign w:val="center"/>
            <w:hideMark/>
          </w:tcPr>
          <w:p w14:paraId="335B6136"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Water</w:t>
            </w:r>
          </w:p>
        </w:tc>
        <w:tc>
          <w:tcPr>
            <w:tcW w:w="5098" w:type="dxa"/>
            <w:tcBorders>
              <w:top w:val="single" w:sz="4" w:space="0" w:color="auto"/>
              <w:left w:val="nil"/>
              <w:bottom w:val="single" w:sz="4" w:space="0" w:color="auto"/>
              <w:right w:val="single" w:sz="4" w:space="0" w:color="auto"/>
            </w:tcBorders>
            <w:shd w:val="clear" w:color="auto" w:fill="auto"/>
            <w:vAlign w:val="bottom"/>
            <w:hideMark/>
          </w:tcPr>
          <w:p w14:paraId="53AD325A"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Does your household have a regular access to drinking water?</w:t>
            </w:r>
          </w:p>
        </w:tc>
        <w:tc>
          <w:tcPr>
            <w:tcW w:w="1701" w:type="dxa"/>
            <w:tcBorders>
              <w:top w:val="nil"/>
              <w:left w:val="nil"/>
              <w:bottom w:val="single" w:sz="4" w:space="0" w:color="auto"/>
              <w:right w:val="single" w:sz="4" w:space="0" w:color="auto"/>
            </w:tcBorders>
            <w:shd w:val="clear" w:color="auto" w:fill="auto"/>
            <w:vAlign w:val="bottom"/>
            <w:hideMark/>
          </w:tcPr>
          <w:p w14:paraId="36718974"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[INTERVIEWER: DO NOT READ THE OPTIONS. SINGLE RESPONSE]</w:t>
            </w:r>
          </w:p>
        </w:tc>
        <w:tc>
          <w:tcPr>
            <w:tcW w:w="1843" w:type="dxa"/>
            <w:tcBorders>
              <w:top w:val="nil"/>
              <w:left w:val="nil"/>
              <w:bottom w:val="single" w:sz="4" w:space="0" w:color="auto"/>
              <w:right w:val="single" w:sz="4" w:space="0" w:color="auto"/>
            </w:tcBorders>
            <w:shd w:val="clear" w:color="auto" w:fill="auto"/>
            <w:vAlign w:val="bottom"/>
            <w:hideMark/>
          </w:tcPr>
          <w:p w14:paraId="3CB2EA0D"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1. Yes</w:t>
            </w:r>
            <w:r w:rsidRPr="00614079">
              <w:rPr>
                <w:rFonts w:ascii="Arial" w:eastAsia="Times New Roman" w:hAnsi="Arial" w:cs="Arial"/>
                <w:color w:val="000000" w:themeColor="text1"/>
                <w:szCs w:val="18"/>
                <w:lang/>
              </w:rPr>
              <w:br/>
              <w:t>2. No</w:t>
            </w:r>
            <w:r w:rsidRPr="00614079">
              <w:rPr>
                <w:rFonts w:ascii="Arial" w:eastAsia="Times New Roman" w:hAnsi="Arial" w:cs="Arial"/>
                <w:color w:val="000000" w:themeColor="text1"/>
                <w:szCs w:val="18"/>
                <w:lang/>
              </w:rPr>
              <w:br/>
              <w:t>98. Don't know</w:t>
            </w:r>
            <w:r w:rsidRPr="00614079">
              <w:rPr>
                <w:rFonts w:ascii="Arial" w:eastAsia="Times New Roman" w:hAnsi="Arial" w:cs="Arial"/>
                <w:color w:val="000000" w:themeColor="text1"/>
                <w:szCs w:val="18"/>
                <w:lang/>
              </w:rPr>
              <w:br/>
              <w:t>99. Refused</w:t>
            </w:r>
          </w:p>
        </w:tc>
      </w:tr>
      <w:tr w:rsidR="00C0577B" w:rsidRPr="00C0577B" w14:paraId="12598D24" w14:textId="77777777" w:rsidTr="00C0577B">
        <w:trPr>
          <w:trHeight w:val="1152"/>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8340E67"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33</w:t>
            </w:r>
          </w:p>
        </w:tc>
        <w:tc>
          <w:tcPr>
            <w:tcW w:w="1286" w:type="dxa"/>
            <w:tcBorders>
              <w:top w:val="nil"/>
              <w:left w:val="nil"/>
              <w:bottom w:val="single" w:sz="4" w:space="0" w:color="auto"/>
              <w:right w:val="single" w:sz="4" w:space="0" w:color="auto"/>
            </w:tcBorders>
            <w:shd w:val="clear" w:color="auto" w:fill="auto"/>
            <w:vAlign w:val="center"/>
            <w:hideMark/>
          </w:tcPr>
          <w:p w14:paraId="00197A76"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Sanitation</w:t>
            </w:r>
          </w:p>
        </w:tc>
        <w:tc>
          <w:tcPr>
            <w:tcW w:w="5098" w:type="dxa"/>
            <w:tcBorders>
              <w:top w:val="nil"/>
              <w:left w:val="nil"/>
              <w:bottom w:val="single" w:sz="4" w:space="0" w:color="auto"/>
              <w:right w:val="single" w:sz="4" w:space="0" w:color="auto"/>
            </w:tcBorders>
            <w:shd w:val="clear" w:color="auto" w:fill="auto"/>
            <w:vAlign w:val="bottom"/>
            <w:hideMark/>
          </w:tcPr>
          <w:p w14:paraId="6C7BA9DA"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Does your household have a regular access to sanitation (toilet or pit latrine)?</w:t>
            </w:r>
          </w:p>
        </w:tc>
        <w:tc>
          <w:tcPr>
            <w:tcW w:w="1701" w:type="dxa"/>
            <w:tcBorders>
              <w:top w:val="nil"/>
              <w:left w:val="nil"/>
              <w:bottom w:val="single" w:sz="4" w:space="0" w:color="auto"/>
              <w:right w:val="single" w:sz="4" w:space="0" w:color="auto"/>
            </w:tcBorders>
            <w:shd w:val="clear" w:color="auto" w:fill="auto"/>
            <w:vAlign w:val="bottom"/>
            <w:hideMark/>
          </w:tcPr>
          <w:p w14:paraId="5F2FF7BF"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[INTERVIEWER: DO NOT READ THE OPTIONS. SINGLE RESPONSE]</w:t>
            </w:r>
          </w:p>
        </w:tc>
        <w:tc>
          <w:tcPr>
            <w:tcW w:w="1843" w:type="dxa"/>
            <w:tcBorders>
              <w:top w:val="nil"/>
              <w:left w:val="nil"/>
              <w:bottom w:val="single" w:sz="4" w:space="0" w:color="auto"/>
              <w:right w:val="single" w:sz="4" w:space="0" w:color="auto"/>
            </w:tcBorders>
            <w:shd w:val="clear" w:color="auto" w:fill="auto"/>
            <w:vAlign w:val="bottom"/>
            <w:hideMark/>
          </w:tcPr>
          <w:p w14:paraId="4E404310" w14:textId="77777777" w:rsidR="00614079" w:rsidRPr="00614079" w:rsidRDefault="00614079" w:rsidP="00614079">
            <w:pPr>
              <w:spacing w:after="0" w:line="240" w:lineRule="auto"/>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1. Yes</w:t>
            </w:r>
            <w:r w:rsidRPr="00614079">
              <w:rPr>
                <w:rFonts w:ascii="Arial" w:eastAsia="Times New Roman" w:hAnsi="Arial" w:cs="Arial"/>
                <w:color w:val="000000" w:themeColor="text1"/>
                <w:szCs w:val="18"/>
                <w:lang/>
              </w:rPr>
              <w:br/>
              <w:t>2. No</w:t>
            </w:r>
            <w:r w:rsidRPr="00614079">
              <w:rPr>
                <w:rFonts w:ascii="Arial" w:eastAsia="Times New Roman" w:hAnsi="Arial" w:cs="Arial"/>
                <w:color w:val="000000" w:themeColor="text1"/>
                <w:szCs w:val="18"/>
                <w:lang/>
              </w:rPr>
              <w:br/>
              <w:t>98. Don't know</w:t>
            </w:r>
            <w:r w:rsidRPr="00614079">
              <w:rPr>
                <w:rFonts w:ascii="Arial" w:eastAsia="Times New Roman" w:hAnsi="Arial" w:cs="Arial"/>
                <w:color w:val="000000" w:themeColor="text1"/>
                <w:szCs w:val="18"/>
                <w:lang/>
              </w:rPr>
              <w:br/>
              <w:t>99. Refused</w:t>
            </w:r>
          </w:p>
        </w:tc>
      </w:tr>
      <w:tr w:rsidR="00C0577B" w:rsidRPr="00C0577B" w14:paraId="0A721AF1" w14:textId="77777777" w:rsidTr="00C0577B">
        <w:trPr>
          <w:trHeight w:val="1275"/>
        </w:trPr>
        <w:tc>
          <w:tcPr>
            <w:tcW w:w="704" w:type="dxa"/>
            <w:tcBorders>
              <w:top w:val="nil"/>
              <w:left w:val="single" w:sz="4" w:space="0" w:color="auto"/>
              <w:bottom w:val="single" w:sz="8" w:space="0" w:color="auto"/>
              <w:right w:val="single" w:sz="4" w:space="0" w:color="auto"/>
            </w:tcBorders>
            <w:shd w:val="clear" w:color="auto" w:fill="auto"/>
            <w:vAlign w:val="center"/>
            <w:hideMark/>
          </w:tcPr>
          <w:p w14:paraId="108846C4"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NA</w:t>
            </w:r>
          </w:p>
        </w:tc>
        <w:tc>
          <w:tcPr>
            <w:tcW w:w="1286" w:type="dxa"/>
            <w:tcBorders>
              <w:top w:val="nil"/>
              <w:left w:val="nil"/>
              <w:bottom w:val="single" w:sz="8" w:space="0" w:color="auto"/>
              <w:right w:val="single" w:sz="4" w:space="0" w:color="auto"/>
            </w:tcBorders>
            <w:shd w:val="clear" w:color="auto" w:fill="auto"/>
            <w:vAlign w:val="center"/>
            <w:hideMark/>
          </w:tcPr>
          <w:p w14:paraId="570F98E1"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Close-Out</w:t>
            </w:r>
          </w:p>
        </w:tc>
        <w:tc>
          <w:tcPr>
            <w:tcW w:w="5098" w:type="dxa"/>
            <w:tcBorders>
              <w:top w:val="nil"/>
              <w:left w:val="nil"/>
              <w:bottom w:val="single" w:sz="8" w:space="0" w:color="auto"/>
              <w:right w:val="single" w:sz="4" w:space="0" w:color="auto"/>
            </w:tcBorders>
            <w:shd w:val="clear" w:color="auto" w:fill="auto"/>
            <w:vAlign w:val="center"/>
            <w:hideMark/>
          </w:tcPr>
          <w:p w14:paraId="0C68DB1D" w14:textId="77777777" w:rsidR="00614079" w:rsidRPr="00614079" w:rsidRDefault="00614079" w:rsidP="00614079">
            <w:pPr>
              <w:spacing w:after="0" w:line="240" w:lineRule="auto"/>
              <w:rPr>
                <w:rFonts w:ascii="Arial" w:eastAsia="Times New Roman" w:hAnsi="Arial" w:cs="Arial"/>
                <w:b/>
                <w:bCs/>
                <w:color w:val="000000" w:themeColor="text1"/>
                <w:szCs w:val="18"/>
                <w:lang/>
              </w:rPr>
            </w:pPr>
            <w:r w:rsidRPr="00614079">
              <w:rPr>
                <w:rFonts w:ascii="Arial" w:eastAsia="Times New Roman" w:hAnsi="Arial" w:cs="Arial"/>
                <w:b/>
                <w:bCs/>
                <w:color w:val="000000" w:themeColor="text1"/>
                <w:szCs w:val="18"/>
                <w:lang/>
              </w:rPr>
              <w:t>Thank you for your time. The interview has come to an end.</w:t>
            </w:r>
          </w:p>
        </w:tc>
        <w:tc>
          <w:tcPr>
            <w:tcW w:w="1701" w:type="dxa"/>
            <w:tcBorders>
              <w:top w:val="nil"/>
              <w:left w:val="nil"/>
              <w:bottom w:val="single" w:sz="8" w:space="0" w:color="auto"/>
              <w:right w:val="single" w:sz="4" w:space="0" w:color="auto"/>
            </w:tcBorders>
            <w:shd w:val="clear" w:color="auto" w:fill="auto"/>
            <w:vAlign w:val="center"/>
            <w:hideMark/>
          </w:tcPr>
          <w:p w14:paraId="2DAAA62D"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 </w:t>
            </w:r>
          </w:p>
        </w:tc>
        <w:tc>
          <w:tcPr>
            <w:tcW w:w="1843" w:type="dxa"/>
            <w:tcBorders>
              <w:top w:val="nil"/>
              <w:left w:val="nil"/>
              <w:bottom w:val="single" w:sz="8" w:space="0" w:color="auto"/>
              <w:right w:val="single" w:sz="4" w:space="0" w:color="auto"/>
            </w:tcBorders>
            <w:shd w:val="clear" w:color="auto" w:fill="auto"/>
            <w:vAlign w:val="center"/>
            <w:hideMark/>
          </w:tcPr>
          <w:p w14:paraId="06B5E07F" w14:textId="77777777" w:rsidR="00614079" w:rsidRPr="00614079" w:rsidRDefault="00614079" w:rsidP="00614079">
            <w:pPr>
              <w:spacing w:after="0" w:line="240" w:lineRule="auto"/>
              <w:jc w:val="center"/>
              <w:rPr>
                <w:rFonts w:ascii="Arial" w:eastAsia="Times New Roman" w:hAnsi="Arial" w:cs="Arial"/>
                <w:color w:val="000000" w:themeColor="text1"/>
                <w:szCs w:val="18"/>
                <w:lang/>
              </w:rPr>
            </w:pPr>
            <w:r w:rsidRPr="00614079">
              <w:rPr>
                <w:rFonts w:ascii="Arial" w:eastAsia="Times New Roman" w:hAnsi="Arial" w:cs="Arial"/>
                <w:color w:val="000000" w:themeColor="text1"/>
                <w:szCs w:val="18"/>
                <w:lang/>
              </w:rPr>
              <w:t> </w:t>
            </w:r>
          </w:p>
        </w:tc>
      </w:tr>
    </w:tbl>
    <w:p w14:paraId="4408A5FB" w14:textId="70F0DF99" w:rsidR="00C0577B" w:rsidRDefault="00C0577B">
      <w:pPr>
        <w:spacing w:after="160" w:line="259" w:lineRule="auto"/>
        <w:rPr>
          <w:rFonts w:ascii="Arial" w:hAnsi="Arial" w:cs="Arial"/>
          <w:b/>
          <w:sz w:val="20"/>
          <w:szCs w:val="20"/>
        </w:rPr>
      </w:pPr>
    </w:p>
    <w:p w14:paraId="6E15D1D0" w14:textId="77777777" w:rsidR="00CC284B" w:rsidRDefault="00C0577B">
      <w:pPr>
        <w:spacing w:after="160" w:line="259" w:lineRule="auto"/>
        <w:rPr>
          <w:rFonts w:ascii="Arial" w:hAnsi="Arial" w:cs="Arial"/>
          <w:b/>
          <w:sz w:val="20"/>
          <w:szCs w:val="20"/>
        </w:rPr>
        <w:sectPr w:rsidR="00CC284B" w:rsidSect="006714FA">
          <w:pgSz w:w="11906" w:h="16838"/>
          <w:pgMar w:top="993" w:right="1440" w:bottom="1134" w:left="1440" w:header="709" w:footer="709" w:gutter="0"/>
          <w:cols w:space="708"/>
          <w:docGrid w:linePitch="360"/>
        </w:sectPr>
      </w:pPr>
      <w:r>
        <w:rPr>
          <w:rFonts w:ascii="Arial" w:hAnsi="Arial" w:cs="Arial"/>
          <w:b/>
          <w:sz w:val="20"/>
          <w:szCs w:val="20"/>
        </w:rPr>
        <w:br w:type="page"/>
      </w:r>
    </w:p>
    <w:p w14:paraId="63BEDAAE" w14:textId="5DCBCA1E" w:rsidR="00C0577B" w:rsidRDefault="00C0577B">
      <w:pPr>
        <w:spacing w:after="160" w:line="259" w:lineRule="auto"/>
        <w:rPr>
          <w:rFonts w:ascii="Arial" w:hAnsi="Arial" w:cs="Arial"/>
          <w:b/>
          <w:sz w:val="20"/>
          <w:szCs w:val="20"/>
        </w:rPr>
      </w:pPr>
    </w:p>
    <w:p w14:paraId="6EF79192" w14:textId="77777777" w:rsidR="00CC284B" w:rsidRPr="00C0577B" w:rsidRDefault="00CC284B" w:rsidP="00CC284B">
      <w:pPr>
        <w:spacing w:after="160" w:line="259" w:lineRule="auto"/>
        <w:rPr>
          <w:rFonts w:ascii="Arial" w:hAnsi="Arial" w:cs="Arial"/>
          <w:b/>
          <w:sz w:val="20"/>
          <w:szCs w:val="20"/>
        </w:rPr>
      </w:pPr>
    </w:p>
    <w:p w14:paraId="2A986DE0" w14:textId="018DD631" w:rsidR="00CC284B" w:rsidRDefault="007535C9" w:rsidP="00CC284B">
      <w:pPr>
        <w:pStyle w:val="ListParagraph"/>
        <w:numPr>
          <w:ilvl w:val="0"/>
          <w:numId w:val="43"/>
        </w:numPr>
        <w:spacing w:after="160" w:line="259" w:lineRule="auto"/>
        <w:outlineLvl w:val="0"/>
        <w:rPr>
          <w:rFonts w:ascii="Arial" w:hAnsi="Arial" w:cs="Arial"/>
          <w:b/>
          <w:sz w:val="24"/>
          <w:szCs w:val="24"/>
        </w:rPr>
      </w:pPr>
      <w:bookmarkStart w:id="23" w:name="_Toc83287896"/>
      <w:r>
        <w:rPr>
          <w:rFonts w:ascii="Arial" w:hAnsi="Arial" w:cs="Arial"/>
          <w:b/>
          <w:sz w:val="24"/>
          <w:szCs w:val="24"/>
        </w:rPr>
        <w:t>Workplan</w:t>
      </w:r>
      <w:bookmarkEnd w:id="23"/>
    </w:p>
    <w:p w14:paraId="395ED929" w14:textId="06BDDF0D" w:rsidR="007535C9" w:rsidRDefault="007535C9" w:rsidP="007535C9">
      <w:pPr>
        <w:pStyle w:val="ListParagraph"/>
        <w:spacing w:after="160" w:line="259" w:lineRule="auto"/>
        <w:ind w:left="502"/>
        <w:outlineLvl w:val="0"/>
        <w:rPr>
          <w:rFonts w:ascii="Arial" w:hAnsi="Arial" w:cs="Arial"/>
          <w:b/>
          <w:sz w:val="24"/>
          <w:szCs w:val="24"/>
        </w:rPr>
      </w:pPr>
    </w:p>
    <w:tbl>
      <w:tblPr>
        <w:tblW w:w="15086" w:type="dxa"/>
        <w:tblInd w:w="-15" w:type="dxa"/>
        <w:tblLook w:val="04A0" w:firstRow="1" w:lastRow="0" w:firstColumn="1" w:lastColumn="0" w:noHBand="0" w:noVBand="1"/>
      </w:tblPr>
      <w:tblGrid>
        <w:gridCol w:w="3119"/>
        <w:gridCol w:w="1250"/>
        <w:gridCol w:w="734"/>
        <w:gridCol w:w="767"/>
        <w:gridCol w:w="1147"/>
        <w:gridCol w:w="1277"/>
        <w:gridCol w:w="920"/>
        <w:gridCol w:w="771"/>
        <w:gridCol w:w="907"/>
        <w:gridCol w:w="687"/>
        <w:gridCol w:w="754"/>
        <w:gridCol w:w="1097"/>
        <w:gridCol w:w="872"/>
        <w:gridCol w:w="784"/>
      </w:tblGrid>
      <w:tr w:rsidR="007535C9" w:rsidRPr="007535C9" w14:paraId="2291BFF4" w14:textId="77777777" w:rsidTr="007535C9">
        <w:trPr>
          <w:trHeight w:val="375"/>
        </w:trPr>
        <w:tc>
          <w:tcPr>
            <w:tcW w:w="3119" w:type="dxa"/>
            <w:tcBorders>
              <w:top w:val="single" w:sz="4" w:space="0" w:color="auto"/>
              <w:left w:val="single" w:sz="4" w:space="0" w:color="auto"/>
              <w:bottom w:val="single" w:sz="12" w:space="0" w:color="auto"/>
              <w:right w:val="single" w:sz="12" w:space="0" w:color="auto"/>
            </w:tcBorders>
            <w:shd w:val="clear" w:color="auto" w:fill="auto"/>
            <w:noWrap/>
            <w:vAlign w:val="bottom"/>
            <w:hideMark/>
          </w:tcPr>
          <w:p w14:paraId="5534203A" w14:textId="77777777" w:rsidR="007535C9" w:rsidRPr="007535C9" w:rsidRDefault="007535C9" w:rsidP="007535C9">
            <w:pPr>
              <w:spacing w:after="0" w:line="240" w:lineRule="auto"/>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1250" w:type="dxa"/>
            <w:tcBorders>
              <w:top w:val="single" w:sz="4" w:space="0" w:color="auto"/>
              <w:left w:val="nil"/>
              <w:bottom w:val="single" w:sz="12" w:space="0" w:color="auto"/>
              <w:right w:val="single" w:sz="12" w:space="0" w:color="auto"/>
            </w:tcBorders>
            <w:shd w:val="clear" w:color="auto" w:fill="auto"/>
            <w:noWrap/>
            <w:vAlign w:val="bottom"/>
            <w:hideMark/>
          </w:tcPr>
          <w:p w14:paraId="4BC5315A" w14:textId="77777777" w:rsidR="007535C9" w:rsidRPr="007535C9" w:rsidRDefault="007535C9" w:rsidP="007535C9">
            <w:pPr>
              <w:spacing w:after="0" w:line="240" w:lineRule="auto"/>
              <w:rPr>
                <w:rFonts w:ascii="Arial" w:eastAsia="Times New Roman" w:hAnsi="Arial" w:cs="Arial"/>
                <w:b/>
                <w:bCs/>
                <w:color w:val="000000"/>
                <w:szCs w:val="18"/>
                <w:lang/>
              </w:rPr>
            </w:pPr>
            <w:r w:rsidRPr="007535C9">
              <w:rPr>
                <w:rFonts w:ascii="Arial" w:eastAsia="Times New Roman" w:hAnsi="Arial" w:cs="Arial"/>
                <w:b/>
                <w:bCs/>
                <w:color w:val="000000"/>
                <w:szCs w:val="18"/>
                <w:lang/>
              </w:rPr>
              <w:t> </w:t>
            </w:r>
          </w:p>
        </w:tc>
        <w:tc>
          <w:tcPr>
            <w:tcW w:w="10717" w:type="dxa"/>
            <w:gridSpan w:val="12"/>
            <w:tcBorders>
              <w:top w:val="single" w:sz="4" w:space="0" w:color="auto"/>
              <w:left w:val="nil"/>
              <w:bottom w:val="single" w:sz="12" w:space="0" w:color="auto"/>
              <w:right w:val="single" w:sz="4" w:space="0" w:color="auto"/>
            </w:tcBorders>
            <w:shd w:val="clear" w:color="auto" w:fill="auto"/>
            <w:noWrap/>
            <w:vAlign w:val="bottom"/>
            <w:hideMark/>
          </w:tcPr>
          <w:p w14:paraId="64DD8DB2" w14:textId="53A02D8F" w:rsidR="007535C9" w:rsidRPr="007535C9" w:rsidRDefault="007535C9" w:rsidP="007535C9">
            <w:pPr>
              <w:spacing w:after="0" w:line="240" w:lineRule="auto"/>
              <w:jc w:val="center"/>
              <w:rPr>
                <w:rFonts w:ascii="Arial" w:eastAsia="Times New Roman" w:hAnsi="Arial" w:cs="Arial"/>
                <w:b/>
                <w:bCs/>
                <w:color w:val="000000"/>
                <w:szCs w:val="18"/>
                <w:lang/>
              </w:rPr>
            </w:pPr>
            <w:r w:rsidRPr="007535C9">
              <w:rPr>
                <w:rFonts w:ascii="Arial" w:eastAsia="Times New Roman" w:hAnsi="Arial" w:cs="Arial"/>
                <w:b/>
                <w:bCs/>
                <w:color w:val="000000"/>
                <w:szCs w:val="18"/>
                <w:lang/>
              </w:rPr>
              <w:t>2021</w:t>
            </w:r>
          </w:p>
        </w:tc>
      </w:tr>
      <w:tr w:rsidR="007535C9" w:rsidRPr="007535C9" w14:paraId="370FD733" w14:textId="77777777" w:rsidTr="007535C9">
        <w:trPr>
          <w:trHeight w:val="300"/>
        </w:trPr>
        <w:tc>
          <w:tcPr>
            <w:tcW w:w="3119" w:type="dxa"/>
            <w:tcBorders>
              <w:top w:val="nil"/>
              <w:left w:val="single" w:sz="4" w:space="0" w:color="auto"/>
              <w:bottom w:val="nil"/>
              <w:right w:val="single" w:sz="12" w:space="0" w:color="auto"/>
            </w:tcBorders>
            <w:shd w:val="clear" w:color="auto" w:fill="auto"/>
            <w:noWrap/>
            <w:vAlign w:val="bottom"/>
            <w:hideMark/>
          </w:tcPr>
          <w:p w14:paraId="57BFA256" w14:textId="77777777" w:rsidR="007535C9" w:rsidRPr="007535C9" w:rsidRDefault="007535C9" w:rsidP="007535C9">
            <w:pPr>
              <w:spacing w:after="0" w:line="240" w:lineRule="auto"/>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1250" w:type="dxa"/>
            <w:tcBorders>
              <w:top w:val="nil"/>
              <w:left w:val="nil"/>
              <w:bottom w:val="nil"/>
              <w:right w:val="single" w:sz="12" w:space="0" w:color="auto"/>
            </w:tcBorders>
            <w:shd w:val="clear" w:color="auto" w:fill="auto"/>
            <w:noWrap/>
            <w:vAlign w:val="bottom"/>
            <w:hideMark/>
          </w:tcPr>
          <w:p w14:paraId="6DC39A3A" w14:textId="77777777" w:rsidR="007535C9" w:rsidRPr="007535C9" w:rsidRDefault="007535C9" w:rsidP="007535C9">
            <w:pPr>
              <w:spacing w:after="0" w:line="240" w:lineRule="auto"/>
              <w:rPr>
                <w:rFonts w:ascii="Arial" w:eastAsia="Times New Roman" w:hAnsi="Arial" w:cs="Arial"/>
                <w:b/>
                <w:bCs/>
                <w:color w:val="000000"/>
                <w:szCs w:val="18"/>
                <w:lang/>
              </w:rPr>
            </w:pPr>
            <w:r w:rsidRPr="007535C9">
              <w:rPr>
                <w:rFonts w:ascii="Arial" w:eastAsia="Times New Roman" w:hAnsi="Arial" w:cs="Arial"/>
                <w:b/>
                <w:bCs/>
                <w:color w:val="000000"/>
                <w:szCs w:val="18"/>
                <w:lang/>
              </w:rPr>
              <w:t> </w:t>
            </w:r>
          </w:p>
        </w:tc>
        <w:tc>
          <w:tcPr>
            <w:tcW w:w="734" w:type="dxa"/>
            <w:tcBorders>
              <w:top w:val="nil"/>
              <w:left w:val="nil"/>
              <w:bottom w:val="nil"/>
              <w:right w:val="nil"/>
            </w:tcBorders>
            <w:shd w:val="clear" w:color="auto" w:fill="auto"/>
            <w:noWrap/>
            <w:vAlign w:val="bottom"/>
            <w:hideMark/>
          </w:tcPr>
          <w:p w14:paraId="04008CDF" w14:textId="77777777" w:rsidR="007535C9" w:rsidRPr="007535C9" w:rsidRDefault="007535C9" w:rsidP="007535C9">
            <w:pPr>
              <w:spacing w:after="0" w:line="240" w:lineRule="auto"/>
              <w:rPr>
                <w:rFonts w:ascii="Arial" w:eastAsia="Times New Roman" w:hAnsi="Arial" w:cs="Arial"/>
                <w:b/>
                <w:bCs/>
                <w:color w:val="000000"/>
                <w:szCs w:val="18"/>
                <w:lang/>
              </w:rPr>
            </w:pPr>
          </w:p>
        </w:tc>
        <w:tc>
          <w:tcPr>
            <w:tcW w:w="767" w:type="dxa"/>
            <w:tcBorders>
              <w:top w:val="nil"/>
              <w:left w:val="nil"/>
              <w:bottom w:val="nil"/>
              <w:right w:val="nil"/>
            </w:tcBorders>
            <w:shd w:val="clear" w:color="auto" w:fill="auto"/>
            <w:noWrap/>
            <w:vAlign w:val="bottom"/>
            <w:hideMark/>
          </w:tcPr>
          <w:p w14:paraId="24290CC6"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147" w:type="dxa"/>
            <w:tcBorders>
              <w:top w:val="nil"/>
              <w:left w:val="nil"/>
              <w:bottom w:val="nil"/>
              <w:right w:val="nil"/>
            </w:tcBorders>
            <w:shd w:val="clear" w:color="auto" w:fill="auto"/>
            <w:noWrap/>
            <w:vAlign w:val="bottom"/>
            <w:hideMark/>
          </w:tcPr>
          <w:p w14:paraId="55DBBF87" w14:textId="77777777" w:rsidR="007535C9" w:rsidRPr="007535C9" w:rsidRDefault="007535C9" w:rsidP="007535C9">
            <w:pPr>
              <w:spacing w:after="0" w:line="240" w:lineRule="auto"/>
              <w:jc w:val="center"/>
              <w:rPr>
                <w:rFonts w:ascii="Arial" w:eastAsia="Times New Roman" w:hAnsi="Arial" w:cs="Arial"/>
                <w:b/>
                <w:bCs/>
                <w:color w:val="000000"/>
                <w:szCs w:val="18"/>
                <w:lang/>
              </w:rPr>
            </w:pPr>
            <w:r w:rsidRPr="007535C9">
              <w:rPr>
                <w:rFonts w:ascii="Arial" w:eastAsia="Times New Roman" w:hAnsi="Arial" w:cs="Arial"/>
                <w:b/>
                <w:bCs/>
                <w:color w:val="000000"/>
                <w:szCs w:val="18"/>
                <w:lang/>
              </w:rPr>
              <w:t>September</w:t>
            </w:r>
          </w:p>
        </w:tc>
        <w:tc>
          <w:tcPr>
            <w:tcW w:w="1277" w:type="dxa"/>
            <w:tcBorders>
              <w:top w:val="nil"/>
              <w:left w:val="nil"/>
              <w:bottom w:val="nil"/>
              <w:right w:val="single" w:sz="12" w:space="0" w:color="auto"/>
            </w:tcBorders>
            <w:shd w:val="clear" w:color="auto" w:fill="auto"/>
            <w:noWrap/>
            <w:vAlign w:val="bottom"/>
            <w:hideMark/>
          </w:tcPr>
          <w:p w14:paraId="6A4F6F57" w14:textId="77777777" w:rsidR="007535C9" w:rsidRPr="007535C9" w:rsidRDefault="007535C9" w:rsidP="007535C9">
            <w:pPr>
              <w:spacing w:after="0" w:line="240" w:lineRule="auto"/>
              <w:jc w:val="center"/>
              <w:rPr>
                <w:rFonts w:ascii="Arial" w:eastAsia="Times New Roman" w:hAnsi="Arial" w:cs="Arial"/>
                <w:b/>
                <w:bCs/>
                <w:color w:val="000000"/>
                <w:szCs w:val="18"/>
                <w:lang/>
              </w:rPr>
            </w:pPr>
            <w:r w:rsidRPr="007535C9">
              <w:rPr>
                <w:rFonts w:ascii="Arial" w:eastAsia="Times New Roman" w:hAnsi="Arial" w:cs="Arial"/>
                <w:b/>
                <w:bCs/>
                <w:color w:val="000000"/>
                <w:szCs w:val="18"/>
                <w:lang/>
              </w:rPr>
              <w:t> </w:t>
            </w:r>
          </w:p>
        </w:tc>
        <w:tc>
          <w:tcPr>
            <w:tcW w:w="920" w:type="dxa"/>
            <w:tcBorders>
              <w:top w:val="nil"/>
              <w:left w:val="nil"/>
              <w:bottom w:val="nil"/>
              <w:right w:val="nil"/>
            </w:tcBorders>
            <w:shd w:val="clear" w:color="auto" w:fill="auto"/>
            <w:noWrap/>
            <w:vAlign w:val="bottom"/>
            <w:hideMark/>
          </w:tcPr>
          <w:p w14:paraId="046F3985" w14:textId="77777777" w:rsidR="007535C9" w:rsidRPr="007535C9" w:rsidRDefault="007535C9" w:rsidP="007535C9">
            <w:pPr>
              <w:spacing w:after="0" w:line="240" w:lineRule="auto"/>
              <w:jc w:val="center"/>
              <w:rPr>
                <w:rFonts w:ascii="Arial" w:eastAsia="Times New Roman" w:hAnsi="Arial" w:cs="Arial"/>
                <w:b/>
                <w:bCs/>
                <w:color w:val="000000"/>
                <w:szCs w:val="18"/>
                <w:lang/>
              </w:rPr>
            </w:pPr>
          </w:p>
        </w:tc>
        <w:tc>
          <w:tcPr>
            <w:tcW w:w="771" w:type="dxa"/>
            <w:tcBorders>
              <w:top w:val="nil"/>
              <w:left w:val="nil"/>
              <w:bottom w:val="nil"/>
              <w:right w:val="nil"/>
            </w:tcBorders>
            <w:shd w:val="clear" w:color="auto" w:fill="auto"/>
            <w:noWrap/>
            <w:vAlign w:val="bottom"/>
            <w:hideMark/>
          </w:tcPr>
          <w:p w14:paraId="39FE5FC9"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907" w:type="dxa"/>
            <w:tcBorders>
              <w:top w:val="nil"/>
              <w:left w:val="nil"/>
              <w:bottom w:val="nil"/>
              <w:right w:val="nil"/>
            </w:tcBorders>
            <w:shd w:val="clear" w:color="auto" w:fill="auto"/>
            <w:noWrap/>
            <w:vAlign w:val="bottom"/>
            <w:hideMark/>
          </w:tcPr>
          <w:p w14:paraId="6EAD6BE5" w14:textId="77777777" w:rsidR="007535C9" w:rsidRPr="007535C9" w:rsidRDefault="007535C9" w:rsidP="007535C9">
            <w:pPr>
              <w:spacing w:after="0" w:line="240" w:lineRule="auto"/>
              <w:jc w:val="center"/>
              <w:rPr>
                <w:rFonts w:ascii="Arial" w:eastAsia="Times New Roman" w:hAnsi="Arial" w:cs="Arial"/>
                <w:b/>
                <w:bCs/>
                <w:color w:val="000000"/>
                <w:szCs w:val="18"/>
                <w:lang/>
              </w:rPr>
            </w:pPr>
            <w:r w:rsidRPr="007535C9">
              <w:rPr>
                <w:rFonts w:ascii="Arial" w:eastAsia="Times New Roman" w:hAnsi="Arial" w:cs="Arial"/>
                <w:b/>
                <w:bCs/>
                <w:color w:val="000000"/>
                <w:szCs w:val="18"/>
                <w:lang/>
              </w:rPr>
              <w:t xml:space="preserve">October </w:t>
            </w:r>
          </w:p>
        </w:tc>
        <w:tc>
          <w:tcPr>
            <w:tcW w:w="687" w:type="dxa"/>
            <w:tcBorders>
              <w:top w:val="nil"/>
              <w:left w:val="nil"/>
              <w:bottom w:val="nil"/>
              <w:right w:val="single" w:sz="12" w:space="0" w:color="auto"/>
            </w:tcBorders>
            <w:shd w:val="clear" w:color="auto" w:fill="auto"/>
            <w:noWrap/>
            <w:vAlign w:val="bottom"/>
            <w:hideMark/>
          </w:tcPr>
          <w:p w14:paraId="0E113425" w14:textId="77777777" w:rsidR="007535C9" w:rsidRPr="007535C9" w:rsidRDefault="007535C9" w:rsidP="007535C9">
            <w:pPr>
              <w:spacing w:after="0" w:line="240" w:lineRule="auto"/>
              <w:jc w:val="center"/>
              <w:rPr>
                <w:rFonts w:ascii="Arial" w:eastAsia="Times New Roman" w:hAnsi="Arial" w:cs="Arial"/>
                <w:b/>
                <w:bCs/>
                <w:color w:val="000000"/>
                <w:szCs w:val="18"/>
                <w:lang/>
              </w:rPr>
            </w:pPr>
            <w:r w:rsidRPr="007535C9">
              <w:rPr>
                <w:rFonts w:ascii="Arial" w:eastAsia="Times New Roman" w:hAnsi="Arial" w:cs="Arial"/>
                <w:b/>
                <w:bCs/>
                <w:color w:val="000000"/>
                <w:szCs w:val="18"/>
                <w:lang/>
              </w:rPr>
              <w:t> </w:t>
            </w:r>
          </w:p>
        </w:tc>
        <w:tc>
          <w:tcPr>
            <w:tcW w:w="754" w:type="dxa"/>
            <w:tcBorders>
              <w:top w:val="nil"/>
              <w:left w:val="nil"/>
              <w:bottom w:val="nil"/>
              <w:right w:val="nil"/>
            </w:tcBorders>
            <w:shd w:val="clear" w:color="auto" w:fill="auto"/>
            <w:noWrap/>
            <w:vAlign w:val="bottom"/>
            <w:hideMark/>
          </w:tcPr>
          <w:p w14:paraId="450A1DF9" w14:textId="77777777" w:rsidR="007535C9" w:rsidRPr="007535C9" w:rsidRDefault="007535C9" w:rsidP="007535C9">
            <w:pPr>
              <w:spacing w:after="0" w:line="240" w:lineRule="auto"/>
              <w:jc w:val="center"/>
              <w:rPr>
                <w:rFonts w:ascii="Arial" w:eastAsia="Times New Roman" w:hAnsi="Arial" w:cs="Arial"/>
                <w:b/>
                <w:bCs/>
                <w:color w:val="000000"/>
                <w:szCs w:val="18"/>
                <w:lang/>
              </w:rPr>
            </w:pPr>
          </w:p>
        </w:tc>
        <w:tc>
          <w:tcPr>
            <w:tcW w:w="1097" w:type="dxa"/>
            <w:tcBorders>
              <w:top w:val="nil"/>
              <w:left w:val="nil"/>
              <w:bottom w:val="nil"/>
              <w:right w:val="nil"/>
            </w:tcBorders>
            <w:shd w:val="clear" w:color="auto" w:fill="auto"/>
            <w:noWrap/>
            <w:vAlign w:val="bottom"/>
            <w:hideMark/>
          </w:tcPr>
          <w:p w14:paraId="302CAB94" w14:textId="77777777" w:rsidR="007535C9" w:rsidRPr="007535C9" w:rsidRDefault="007535C9" w:rsidP="007535C9">
            <w:pPr>
              <w:spacing w:after="0" w:line="240" w:lineRule="auto"/>
              <w:jc w:val="center"/>
              <w:rPr>
                <w:rFonts w:ascii="Arial" w:eastAsia="Times New Roman" w:hAnsi="Arial" w:cs="Arial"/>
                <w:b/>
                <w:bCs/>
                <w:color w:val="000000"/>
                <w:szCs w:val="18"/>
                <w:lang/>
              </w:rPr>
            </w:pPr>
            <w:r w:rsidRPr="007535C9">
              <w:rPr>
                <w:rFonts w:ascii="Arial" w:eastAsia="Times New Roman" w:hAnsi="Arial" w:cs="Arial"/>
                <w:b/>
                <w:bCs/>
                <w:color w:val="000000"/>
                <w:szCs w:val="18"/>
                <w:lang/>
              </w:rPr>
              <w:t>November</w:t>
            </w:r>
          </w:p>
        </w:tc>
        <w:tc>
          <w:tcPr>
            <w:tcW w:w="872" w:type="dxa"/>
            <w:tcBorders>
              <w:top w:val="nil"/>
              <w:left w:val="nil"/>
              <w:bottom w:val="nil"/>
              <w:right w:val="nil"/>
            </w:tcBorders>
            <w:shd w:val="clear" w:color="auto" w:fill="auto"/>
            <w:noWrap/>
            <w:vAlign w:val="bottom"/>
            <w:hideMark/>
          </w:tcPr>
          <w:p w14:paraId="3CBF299A" w14:textId="77777777" w:rsidR="007535C9" w:rsidRPr="007535C9" w:rsidRDefault="007535C9" w:rsidP="007535C9">
            <w:pPr>
              <w:spacing w:after="0" w:line="240" w:lineRule="auto"/>
              <w:jc w:val="center"/>
              <w:rPr>
                <w:rFonts w:ascii="Arial" w:eastAsia="Times New Roman" w:hAnsi="Arial" w:cs="Arial"/>
                <w:b/>
                <w:bCs/>
                <w:color w:val="000000"/>
                <w:szCs w:val="18"/>
                <w:lang/>
              </w:rPr>
            </w:pPr>
          </w:p>
        </w:tc>
        <w:tc>
          <w:tcPr>
            <w:tcW w:w="784" w:type="dxa"/>
            <w:tcBorders>
              <w:top w:val="nil"/>
              <w:left w:val="nil"/>
              <w:bottom w:val="nil"/>
              <w:right w:val="single" w:sz="4" w:space="0" w:color="auto"/>
            </w:tcBorders>
            <w:shd w:val="clear" w:color="auto" w:fill="auto"/>
            <w:noWrap/>
            <w:vAlign w:val="bottom"/>
            <w:hideMark/>
          </w:tcPr>
          <w:p w14:paraId="0CABD4D0" w14:textId="77777777" w:rsidR="007535C9" w:rsidRPr="007535C9" w:rsidRDefault="007535C9" w:rsidP="007535C9">
            <w:pPr>
              <w:spacing w:after="0" w:line="240" w:lineRule="auto"/>
              <w:jc w:val="center"/>
              <w:rPr>
                <w:rFonts w:ascii="Arial" w:eastAsia="Times New Roman" w:hAnsi="Arial" w:cs="Arial"/>
                <w:b/>
                <w:bCs/>
                <w:color w:val="000000"/>
                <w:szCs w:val="18"/>
                <w:lang/>
              </w:rPr>
            </w:pPr>
            <w:r w:rsidRPr="007535C9">
              <w:rPr>
                <w:rFonts w:ascii="Arial" w:eastAsia="Times New Roman" w:hAnsi="Arial" w:cs="Arial"/>
                <w:b/>
                <w:bCs/>
                <w:color w:val="000000"/>
                <w:szCs w:val="18"/>
                <w:lang/>
              </w:rPr>
              <w:t> </w:t>
            </w:r>
          </w:p>
        </w:tc>
      </w:tr>
      <w:tr w:rsidR="007535C9" w:rsidRPr="007535C9" w14:paraId="370D0C69" w14:textId="77777777" w:rsidTr="007535C9">
        <w:trPr>
          <w:trHeight w:val="300"/>
        </w:trPr>
        <w:tc>
          <w:tcPr>
            <w:tcW w:w="3119" w:type="dxa"/>
            <w:tcBorders>
              <w:top w:val="nil"/>
              <w:left w:val="single" w:sz="4" w:space="0" w:color="auto"/>
              <w:bottom w:val="single" w:sz="12" w:space="0" w:color="auto"/>
              <w:right w:val="single" w:sz="12" w:space="0" w:color="auto"/>
            </w:tcBorders>
            <w:shd w:val="clear" w:color="auto" w:fill="auto"/>
            <w:noWrap/>
            <w:vAlign w:val="bottom"/>
            <w:hideMark/>
          </w:tcPr>
          <w:p w14:paraId="6300FAD5" w14:textId="77777777" w:rsidR="007535C9" w:rsidRPr="007535C9" w:rsidRDefault="007535C9" w:rsidP="007535C9">
            <w:pPr>
              <w:spacing w:after="0" w:line="240" w:lineRule="auto"/>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1250" w:type="dxa"/>
            <w:tcBorders>
              <w:top w:val="nil"/>
              <w:left w:val="nil"/>
              <w:bottom w:val="single" w:sz="12" w:space="0" w:color="auto"/>
              <w:right w:val="single" w:sz="12" w:space="0" w:color="auto"/>
            </w:tcBorders>
            <w:shd w:val="clear" w:color="auto" w:fill="auto"/>
            <w:noWrap/>
            <w:vAlign w:val="bottom"/>
            <w:hideMark/>
          </w:tcPr>
          <w:p w14:paraId="37A3A36F" w14:textId="77777777" w:rsidR="007535C9" w:rsidRPr="007535C9" w:rsidRDefault="007535C9" w:rsidP="007535C9">
            <w:pPr>
              <w:spacing w:after="0" w:line="240" w:lineRule="auto"/>
              <w:rPr>
                <w:rFonts w:ascii="Arial" w:eastAsia="Times New Roman" w:hAnsi="Arial" w:cs="Arial"/>
                <w:b/>
                <w:bCs/>
                <w:color w:val="000000"/>
                <w:szCs w:val="18"/>
                <w:lang/>
              </w:rPr>
            </w:pPr>
            <w:r w:rsidRPr="007535C9">
              <w:rPr>
                <w:rFonts w:ascii="Arial" w:eastAsia="Times New Roman" w:hAnsi="Arial" w:cs="Arial"/>
                <w:b/>
                <w:bCs/>
                <w:color w:val="000000"/>
                <w:szCs w:val="18"/>
                <w:lang/>
              </w:rPr>
              <w:t>Status</w:t>
            </w:r>
          </w:p>
        </w:tc>
        <w:tc>
          <w:tcPr>
            <w:tcW w:w="734" w:type="dxa"/>
            <w:tcBorders>
              <w:top w:val="nil"/>
              <w:left w:val="nil"/>
              <w:bottom w:val="single" w:sz="12" w:space="0" w:color="auto"/>
              <w:right w:val="nil"/>
            </w:tcBorders>
            <w:shd w:val="clear" w:color="auto" w:fill="auto"/>
            <w:noWrap/>
            <w:vAlign w:val="bottom"/>
            <w:hideMark/>
          </w:tcPr>
          <w:p w14:paraId="1BC19BF0" w14:textId="77777777" w:rsidR="007535C9" w:rsidRPr="007535C9" w:rsidRDefault="007535C9" w:rsidP="007535C9">
            <w:pPr>
              <w:spacing w:after="0" w:line="240" w:lineRule="auto"/>
              <w:jc w:val="center"/>
              <w:rPr>
                <w:rFonts w:ascii="Arial" w:eastAsia="Times New Roman" w:hAnsi="Arial" w:cs="Arial"/>
                <w:b/>
                <w:bCs/>
                <w:color w:val="000000"/>
                <w:szCs w:val="18"/>
                <w:lang/>
              </w:rPr>
            </w:pPr>
            <w:r w:rsidRPr="007535C9">
              <w:rPr>
                <w:rFonts w:ascii="Arial" w:eastAsia="Times New Roman" w:hAnsi="Arial" w:cs="Arial"/>
                <w:b/>
                <w:bCs/>
                <w:color w:val="000000"/>
                <w:szCs w:val="18"/>
                <w:lang/>
              </w:rPr>
              <w:t>Week 1</w:t>
            </w:r>
          </w:p>
        </w:tc>
        <w:tc>
          <w:tcPr>
            <w:tcW w:w="767" w:type="dxa"/>
            <w:tcBorders>
              <w:top w:val="nil"/>
              <w:left w:val="nil"/>
              <w:bottom w:val="single" w:sz="12" w:space="0" w:color="auto"/>
              <w:right w:val="nil"/>
            </w:tcBorders>
            <w:shd w:val="clear" w:color="auto" w:fill="auto"/>
            <w:noWrap/>
            <w:vAlign w:val="bottom"/>
            <w:hideMark/>
          </w:tcPr>
          <w:p w14:paraId="6D880C05" w14:textId="77777777" w:rsidR="007535C9" w:rsidRPr="007535C9" w:rsidRDefault="007535C9" w:rsidP="007535C9">
            <w:pPr>
              <w:spacing w:after="0" w:line="240" w:lineRule="auto"/>
              <w:jc w:val="center"/>
              <w:rPr>
                <w:rFonts w:ascii="Arial" w:eastAsia="Times New Roman" w:hAnsi="Arial" w:cs="Arial"/>
                <w:b/>
                <w:bCs/>
                <w:color w:val="000000"/>
                <w:szCs w:val="18"/>
                <w:lang/>
              </w:rPr>
            </w:pPr>
            <w:r w:rsidRPr="007535C9">
              <w:rPr>
                <w:rFonts w:ascii="Arial" w:eastAsia="Times New Roman" w:hAnsi="Arial" w:cs="Arial"/>
                <w:b/>
                <w:bCs/>
                <w:color w:val="000000"/>
                <w:szCs w:val="18"/>
                <w:lang/>
              </w:rPr>
              <w:t>Week 2</w:t>
            </w:r>
          </w:p>
        </w:tc>
        <w:tc>
          <w:tcPr>
            <w:tcW w:w="1147" w:type="dxa"/>
            <w:tcBorders>
              <w:top w:val="nil"/>
              <w:left w:val="nil"/>
              <w:bottom w:val="single" w:sz="12" w:space="0" w:color="auto"/>
              <w:right w:val="nil"/>
            </w:tcBorders>
            <w:shd w:val="clear" w:color="auto" w:fill="auto"/>
            <w:noWrap/>
            <w:vAlign w:val="bottom"/>
            <w:hideMark/>
          </w:tcPr>
          <w:p w14:paraId="425D7DDD" w14:textId="77777777" w:rsidR="007535C9" w:rsidRDefault="007535C9" w:rsidP="007535C9">
            <w:pPr>
              <w:spacing w:after="0" w:line="240" w:lineRule="auto"/>
              <w:jc w:val="center"/>
              <w:rPr>
                <w:rFonts w:ascii="Arial" w:eastAsia="Times New Roman" w:hAnsi="Arial" w:cs="Arial"/>
                <w:b/>
                <w:bCs/>
                <w:color w:val="000000"/>
                <w:szCs w:val="18"/>
                <w:lang/>
              </w:rPr>
            </w:pPr>
            <w:r w:rsidRPr="007535C9">
              <w:rPr>
                <w:rFonts w:ascii="Arial" w:eastAsia="Times New Roman" w:hAnsi="Arial" w:cs="Arial"/>
                <w:b/>
                <w:bCs/>
                <w:color w:val="000000"/>
                <w:szCs w:val="18"/>
                <w:lang/>
              </w:rPr>
              <w:t xml:space="preserve">Week </w:t>
            </w:r>
          </w:p>
          <w:p w14:paraId="174200BF" w14:textId="24CC080C" w:rsidR="007535C9" w:rsidRPr="007535C9" w:rsidRDefault="007535C9" w:rsidP="007535C9">
            <w:pPr>
              <w:spacing w:after="0" w:line="240" w:lineRule="auto"/>
              <w:jc w:val="center"/>
              <w:rPr>
                <w:rFonts w:ascii="Arial" w:eastAsia="Times New Roman" w:hAnsi="Arial" w:cs="Arial"/>
                <w:b/>
                <w:bCs/>
                <w:color w:val="000000"/>
                <w:szCs w:val="18"/>
                <w:lang/>
              </w:rPr>
            </w:pPr>
            <w:r w:rsidRPr="007535C9">
              <w:rPr>
                <w:rFonts w:ascii="Arial" w:eastAsia="Times New Roman" w:hAnsi="Arial" w:cs="Arial"/>
                <w:b/>
                <w:bCs/>
                <w:color w:val="000000"/>
                <w:szCs w:val="18"/>
                <w:lang/>
              </w:rPr>
              <w:t>3</w:t>
            </w:r>
          </w:p>
        </w:tc>
        <w:tc>
          <w:tcPr>
            <w:tcW w:w="1277" w:type="dxa"/>
            <w:tcBorders>
              <w:top w:val="nil"/>
              <w:left w:val="nil"/>
              <w:bottom w:val="single" w:sz="12" w:space="0" w:color="auto"/>
              <w:right w:val="single" w:sz="12" w:space="0" w:color="auto"/>
            </w:tcBorders>
            <w:shd w:val="clear" w:color="auto" w:fill="auto"/>
            <w:noWrap/>
            <w:vAlign w:val="bottom"/>
            <w:hideMark/>
          </w:tcPr>
          <w:p w14:paraId="39F6C62B" w14:textId="77777777" w:rsidR="007535C9" w:rsidRDefault="007535C9" w:rsidP="007535C9">
            <w:pPr>
              <w:spacing w:after="0" w:line="240" w:lineRule="auto"/>
              <w:jc w:val="center"/>
              <w:rPr>
                <w:rFonts w:ascii="Arial" w:eastAsia="Times New Roman" w:hAnsi="Arial" w:cs="Arial"/>
                <w:b/>
                <w:bCs/>
                <w:color w:val="000000"/>
                <w:szCs w:val="18"/>
                <w:lang/>
              </w:rPr>
            </w:pPr>
            <w:r w:rsidRPr="007535C9">
              <w:rPr>
                <w:rFonts w:ascii="Arial" w:eastAsia="Times New Roman" w:hAnsi="Arial" w:cs="Arial"/>
                <w:b/>
                <w:bCs/>
                <w:color w:val="000000"/>
                <w:szCs w:val="18"/>
                <w:lang/>
              </w:rPr>
              <w:t>Week</w:t>
            </w:r>
          </w:p>
          <w:p w14:paraId="5A236CA3" w14:textId="178A9159" w:rsidR="007535C9" w:rsidRPr="007535C9" w:rsidRDefault="007535C9" w:rsidP="007535C9">
            <w:pPr>
              <w:spacing w:after="0" w:line="240" w:lineRule="auto"/>
              <w:jc w:val="center"/>
              <w:rPr>
                <w:rFonts w:ascii="Arial" w:eastAsia="Times New Roman" w:hAnsi="Arial" w:cs="Arial"/>
                <w:b/>
                <w:bCs/>
                <w:color w:val="000000"/>
                <w:szCs w:val="18"/>
                <w:lang/>
              </w:rPr>
            </w:pPr>
            <w:r w:rsidRPr="007535C9">
              <w:rPr>
                <w:rFonts w:ascii="Arial" w:eastAsia="Times New Roman" w:hAnsi="Arial" w:cs="Arial"/>
                <w:b/>
                <w:bCs/>
                <w:color w:val="000000"/>
                <w:szCs w:val="18"/>
                <w:lang/>
              </w:rPr>
              <w:t xml:space="preserve"> 4</w:t>
            </w:r>
          </w:p>
        </w:tc>
        <w:tc>
          <w:tcPr>
            <w:tcW w:w="920" w:type="dxa"/>
            <w:tcBorders>
              <w:top w:val="nil"/>
              <w:left w:val="nil"/>
              <w:bottom w:val="single" w:sz="12" w:space="0" w:color="auto"/>
              <w:right w:val="nil"/>
            </w:tcBorders>
            <w:shd w:val="clear" w:color="auto" w:fill="auto"/>
            <w:noWrap/>
            <w:vAlign w:val="bottom"/>
            <w:hideMark/>
          </w:tcPr>
          <w:p w14:paraId="7EB241E8" w14:textId="77777777" w:rsidR="007535C9" w:rsidRDefault="007535C9" w:rsidP="007535C9">
            <w:pPr>
              <w:spacing w:after="0" w:line="240" w:lineRule="auto"/>
              <w:jc w:val="center"/>
              <w:rPr>
                <w:rFonts w:ascii="Arial" w:eastAsia="Times New Roman" w:hAnsi="Arial" w:cs="Arial"/>
                <w:b/>
                <w:bCs/>
                <w:color w:val="000000"/>
                <w:szCs w:val="18"/>
                <w:lang/>
              </w:rPr>
            </w:pPr>
            <w:r w:rsidRPr="007535C9">
              <w:rPr>
                <w:rFonts w:ascii="Arial" w:eastAsia="Times New Roman" w:hAnsi="Arial" w:cs="Arial"/>
                <w:b/>
                <w:bCs/>
                <w:color w:val="000000"/>
                <w:szCs w:val="18"/>
                <w:lang/>
              </w:rPr>
              <w:t xml:space="preserve">Week </w:t>
            </w:r>
          </w:p>
          <w:p w14:paraId="1C0B8D79" w14:textId="11E44EDD" w:rsidR="007535C9" w:rsidRPr="007535C9" w:rsidRDefault="007535C9" w:rsidP="007535C9">
            <w:pPr>
              <w:spacing w:after="0" w:line="240" w:lineRule="auto"/>
              <w:jc w:val="center"/>
              <w:rPr>
                <w:rFonts w:ascii="Arial" w:eastAsia="Times New Roman" w:hAnsi="Arial" w:cs="Arial"/>
                <w:b/>
                <w:bCs/>
                <w:color w:val="000000"/>
                <w:szCs w:val="18"/>
                <w:lang/>
              </w:rPr>
            </w:pPr>
            <w:r w:rsidRPr="007535C9">
              <w:rPr>
                <w:rFonts w:ascii="Arial" w:eastAsia="Times New Roman" w:hAnsi="Arial" w:cs="Arial"/>
                <w:b/>
                <w:bCs/>
                <w:color w:val="000000"/>
                <w:szCs w:val="18"/>
                <w:lang/>
              </w:rPr>
              <w:t>5</w:t>
            </w:r>
          </w:p>
        </w:tc>
        <w:tc>
          <w:tcPr>
            <w:tcW w:w="771" w:type="dxa"/>
            <w:tcBorders>
              <w:top w:val="nil"/>
              <w:left w:val="nil"/>
              <w:bottom w:val="single" w:sz="12" w:space="0" w:color="auto"/>
              <w:right w:val="nil"/>
            </w:tcBorders>
            <w:shd w:val="clear" w:color="auto" w:fill="auto"/>
            <w:noWrap/>
            <w:vAlign w:val="bottom"/>
            <w:hideMark/>
          </w:tcPr>
          <w:p w14:paraId="023F0FC9" w14:textId="77777777" w:rsidR="007535C9" w:rsidRPr="007535C9" w:rsidRDefault="007535C9" w:rsidP="007535C9">
            <w:pPr>
              <w:spacing w:after="0" w:line="240" w:lineRule="auto"/>
              <w:jc w:val="center"/>
              <w:rPr>
                <w:rFonts w:ascii="Arial" w:eastAsia="Times New Roman" w:hAnsi="Arial" w:cs="Arial"/>
                <w:b/>
                <w:bCs/>
                <w:color w:val="000000"/>
                <w:szCs w:val="18"/>
                <w:lang/>
              </w:rPr>
            </w:pPr>
            <w:r w:rsidRPr="007535C9">
              <w:rPr>
                <w:rFonts w:ascii="Arial" w:eastAsia="Times New Roman" w:hAnsi="Arial" w:cs="Arial"/>
                <w:b/>
                <w:bCs/>
                <w:color w:val="000000"/>
                <w:szCs w:val="18"/>
                <w:lang/>
              </w:rPr>
              <w:t>Week 6</w:t>
            </w:r>
          </w:p>
        </w:tc>
        <w:tc>
          <w:tcPr>
            <w:tcW w:w="907" w:type="dxa"/>
            <w:tcBorders>
              <w:top w:val="nil"/>
              <w:left w:val="nil"/>
              <w:bottom w:val="single" w:sz="12" w:space="0" w:color="auto"/>
              <w:right w:val="nil"/>
            </w:tcBorders>
            <w:shd w:val="clear" w:color="auto" w:fill="auto"/>
            <w:noWrap/>
            <w:vAlign w:val="bottom"/>
            <w:hideMark/>
          </w:tcPr>
          <w:p w14:paraId="1DA65A56" w14:textId="77777777" w:rsidR="007535C9" w:rsidRDefault="007535C9" w:rsidP="007535C9">
            <w:pPr>
              <w:spacing w:after="0" w:line="240" w:lineRule="auto"/>
              <w:jc w:val="center"/>
              <w:rPr>
                <w:rFonts w:ascii="Arial" w:eastAsia="Times New Roman" w:hAnsi="Arial" w:cs="Arial"/>
                <w:b/>
                <w:bCs/>
                <w:color w:val="000000"/>
                <w:szCs w:val="18"/>
                <w:lang/>
              </w:rPr>
            </w:pPr>
            <w:r w:rsidRPr="007535C9">
              <w:rPr>
                <w:rFonts w:ascii="Arial" w:eastAsia="Times New Roman" w:hAnsi="Arial" w:cs="Arial"/>
                <w:b/>
                <w:bCs/>
                <w:color w:val="000000"/>
                <w:szCs w:val="18"/>
                <w:lang/>
              </w:rPr>
              <w:t xml:space="preserve">Week </w:t>
            </w:r>
          </w:p>
          <w:p w14:paraId="484D47AB" w14:textId="05DD80E4" w:rsidR="007535C9" w:rsidRPr="007535C9" w:rsidRDefault="007535C9" w:rsidP="007535C9">
            <w:pPr>
              <w:spacing w:after="0" w:line="240" w:lineRule="auto"/>
              <w:jc w:val="center"/>
              <w:rPr>
                <w:rFonts w:ascii="Arial" w:eastAsia="Times New Roman" w:hAnsi="Arial" w:cs="Arial"/>
                <w:b/>
                <w:bCs/>
                <w:color w:val="000000"/>
                <w:szCs w:val="18"/>
                <w:lang/>
              </w:rPr>
            </w:pPr>
            <w:r w:rsidRPr="007535C9">
              <w:rPr>
                <w:rFonts w:ascii="Arial" w:eastAsia="Times New Roman" w:hAnsi="Arial" w:cs="Arial"/>
                <w:b/>
                <w:bCs/>
                <w:color w:val="000000"/>
                <w:szCs w:val="18"/>
                <w:lang/>
              </w:rPr>
              <w:t>7</w:t>
            </w:r>
          </w:p>
        </w:tc>
        <w:tc>
          <w:tcPr>
            <w:tcW w:w="687" w:type="dxa"/>
            <w:tcBorders>
              <w:top w:val="nil"/>
              <w:left w:val="nil"/>
              <w:bottom w:val="single" w:sz="12" w:space="0" w:color="auto"/>
              <w:right w:val="single" w:sz="12" w:space="0" w:color="auto"/>
            </w:tcBorders>
            <w:shd w:val="clear" w:color="auto" w:fill="auto"/>
            <w:noWrap/>
            <w:vAlign w:val="bottom"/>
            <w:hideMark/>
          </w:tcPr>
          <w:p w14:paraId="57C3470F" w14:textId="77777777" w:rsidR="007535C9" w:rsidRPr="007535C9" w:rsidRDefault="007535C9" w:rsidP="007535C9">
            <w:pPr>
              <w:spacing w:after="0" w:line="240" w:lineRule="auto"/>
              <w:jc w:val="center"/>
              <w:rPr>
                <w:rFonts w:ascii="Arial" w:eastAsia="Times New Roman" w:hAnsi="Arial" w:cs="Arial"/>
                <w:b/>
                <w:bCs/>
                <w:color w:val="000000"/>
                <w:szCs w:val="18"/>
                <w:lang/>
              </w:rPr>
            </w:pPr>
            <w:r w:rsidRPr="007535C9">
              <w:rPr>
                <w:rFonts w:ascii="Arial" w:eastAsia="Times New Roman" w:hAnsi="Arial" w:cs="Arial"/>
                <w:b/>
                <w:bCs/>
                <w:color w:val="000000"/>
                <w:szCs w:val="18"/>
                <w:lang/>
              </w:rPr>
              <w:t>Week 8</w:t>
            </w:r>
          </w:p>
        </w:tc>
        <w:tc>
          <w:tcPr>
            <w:tcW w:w="754" w:type="dxa"/>
            <w:tcBorders>
              <w:top w:val="nil"/>
              <w:left w:val="nil"/>
              <w:bottom w:val="single" w:sz="12" w:space="0" w:color="auto"/>
              <w:right w:val="nil"/>
            </w:tcBorders>
            <w:shd w:val="clear" w:color="auto" w:fill="auto"/>
            <w:noWrap/>
            <w:vAlign w:val="bottom"/>
            <w:hideMark/>
          </w:tcPr>
          <w:p w14:paraId="7989F66B" w14:textId="77777777" w:rsidR="007535C9" w:rsidRPr="007535C9" w:rsidRDefault="007535C9" w:rsidP="007535C9">
            <w:pPr>
              <w:spacing w:after="0" w:line="240" w:lineRule="auto"/>
              <w:jc w:val="center"/>
              <w:rPr>
                <w:rFonts w:ascii="Arial" w:eastAsia="Times New Roman" w:hAnsi="Arial" w:cs="Arial"/>
                <w:b/>
                <w:bCs/>
                <w:color w:val="000000"/>
                <w:szCs w:val="18"/>
                <w:lang/>
              </w:rPr>
            </w:pPr>
            <w:r w:rsidRPr="007535C9">
              <w:rPr>
                <w:rFonts w:ascii="Arial" w:eastAsia="Times New Roman" w:hAnsi="Arial" w:cs="Arial"/>
                <w:b/>
                <w:bCs/>
                <w:color w:val="000000"/>
                <w:szCs w:val="18"/>
                <w:lang/>
              </w:rPr>
              <w:t>Week 9</w:t>
            </w:r>
          </w:p>
        </w:tc>
        <w:tc>
          <w:tcPr>
            <w:tcW w:w="1097" w:type="dxa"/>
            <w:tcBorders>
              <w:top w:val="nil"/>
              <w:left w:val="nil"/>
              <w:bottom w:val="single" w:sz="12" w:space="0" w:color="auto"/>
              <w:right w:val="nil"/>
            </w:tcBorders>
            <w:shd w:val="clear" w:color="auto" w:fill="auto"/>
            <w:noWrap/>
            <w:vAlign w:val="bottom"/>
            <w:hideMark/>
          </w:tcPr>
          <w:p w14:paraId="3CBF5D42" w14:textId="77777777" w:rsidR="007535C9" w:rsidRPr="007535C9" w:rsidRDefault="007535C9" w:rsidP="007535C9">
            <w:pPr>
              <w:spacing w:after="0" w:line="240" w:lineRule="auto"/>
              <w:jc w:val="center"/>
              <w:rPr>
                <w:rFonts w:ascii="Arial" w:eastAsia="Times New Roman" w:hAnsi="Arial" w:cs="Arial"/>
                <w:b/>
                <w:bCs/>
                <w:color w:val="000000"/>
                <w:szCs w:val="18"/>
                <w:lang/>
              </w:rPr>
            </w:pPr>
            <w:r w:rsidRPr="007535C9">
              <w:rPr>
                <w:rFonts w:ascii="Arial" w:eastAsia="Times New Roman" w:hAnsi="Arial" w:cs="Arial"/>
                <w:b/>
                <w:bCs/>
                <w:color w:val="000000"/>
                <w:szCs w:val="18"/>
                <w:lang/>
              </w:rPr>
              <w:t>Week 10</w:t>
            </w:r>
          </w:p>
        </w:tc>
        <w:tc>
          <w:tcPr>
            <w:tcW w:w="872" w:type="dxa"/>
            <w:tcBorders>
              <w:top w:val="nil"/>
              <w:left w:val="nil"/>
              <w:bottom w:val="single" w:sz="12" w:space="0" w:color="auto"/>
              <w:right w:val="nil"/>
            </w:tcBorders>
            <w:shd w:val="clear" w:color="auto" w:fill="auto"/>
            <w:noWrap/>
            <w:vAlign w:val="bottom"/>
            <w:hideMark/>
          </w:tcPr>
          <w:p w14:paraId="14698685" w14:textId="77777777" w:rsidR="007535C9" w:rsidRPr="007535C9" w:rsidRDefault="007535C9" w:rsidP="007535C9">
            <w:pPr>
              <w:spacing w:after="0" w:line="240" w:lineRule="auto"/>
              <w:jc w:val="center"/>
              <w:rPr>
                <w:rFonts w:ascii="Arial" w:eastAsia="Times New Roman" w:hAnsi="Arial" w:cs="Arial"/>
                <w:b/>
                <w:bCs/>
                <w:color w:val="000000"/>
                <w:szCs w:val="18"/>
                <w:lang/>
              </w:rPr>
            </w:pPr>
            <w:r w:rsidRPr="007535C9">
              <w:rPr>
                <w:rFonts w:ascii="Arial" w:eastAsia="Times New Roman" w:hAnsi="Arial" w:cs="Arial"/>
                <w:b/>
                <w:bCs/>
                <w:color w:val="000000"/>
                <w:szCs w:val="18"/>
                <w:lang/>
              </w:rPr>
              <w:t>Week 11</w:t>
            </w:r>
          </w:p>
        </w:tc>
        <w:tc>
          <w:tcPr>
            <w:tcW w:w="784" w:type="dxa"/>
            <w:tcBorders>
              <w:top w:val="nil"/>
              <w:left w:val="nil"/>
              <w:bottom w:val="single" w:sz="12" w:space="0" w:color="auto"/>
              <w:right w:val="single" w:sz="4" w:space="0" w:color="auto"/>
            </w:tcBorders>
            <w:shd w:val="clear" w:color="auto" w:fill="auto"/>
            <w:noWrap/>
            <w:vAlign w:val="bottom"/>
            <w:hideMark/>
          </w:tcPr>
          <w:p w14:paraId="2F5A521E" w14:textId="77777777" w:rsidR="007535C9" w:rsidRPr="007535C9" w:rsidRDefault="007535C9" w:rsidP="007535C9">
            <w:pPr>
              <w:spacing w:after="0" w:line="240" w:lineRule="auto"/>
              <w:jc w:val="center"/>
              <w:rPr>
                <w:rFonts w:ascii="Arial" w:eastAsia="Times New Roman" w:hAnsi="Arial" w:cs="Arial"/>
                <w:b/>
                <w:bCs/>
                <w:color w:val="000000"/>
                <w:szCs w:val="18"/>
                <w:lang/>
              </w:rPr>
            </w:pPr>
            <w:r w:rsidRPr="007535C9">
              <w:rPr>
                <w:rFonts w:ascii="Arial" w:eastAsia="Times New Roman" w:hAnsi="Arial" w:cs="Arial"/>
                <w:b/>
                <w:bCs/>
                <w:color w:val="000000"/>
                <w:szCs w:val="18"/>
                <w:lang/>
              </w:rPr>
              <w:t>Week 12</w:t>
            </w:r>
          </w:p>
        </w:tc>
      </w:tr>
      <w:tr w:rsidR="007535C9" w:rsidRPr="007535C9" w14:paraId="68FB3AEE" w14:textId="77777777" w:rsidTr="007535C9">
        <w:trPr>
          <w:trHeight w:val="105"/>
        </w:trPr>
        <w:tc>
          <w:tcPr>
            <w:tcW w:w="15086" w:type="dxa"/>
            <w:gridSpan w:val="14"/>
            <w:tcBorders>
              <w:top w:val="nil"/>
              <w:left w:val="single" w:sz="4" w:space="0" w:color="auto"/>
              <w:bottom w:val="nil"/>
              <w:right w:val="single" w:sz="4" w:space="0" w:color="auto"/>
            </w:tcBorders>
            <w:shd w:val="clear" w:color="auto" w:fill="auto"/>
            <w:noWrap/>
            <w:vAlign w:val="bottom"/>
            <w:hideMark/>
          </w:tcPr>
          <w:p w14:paraId="7170BA66" w14:textId="77777777" w:rsidR="007535C9" w:rsidRPr="007535C9" w:rsidRDefault="007535C9" w:rsidP="007535C9">
            <w:pPr>
              <w:spacing w:after="0" w:line="240" w:lineRule="auto"/>
              <w:rPr>
                <w:rFonts w:ascii="Arial" w:eastAsia="Times New Roman" w:hAnsi="Arial" w:cs="Arial"/>
                <w:b/>
                <w:bCs/>
                <w:color w:val="000000"/>
                <w:szCs w:val="18"/>
                <w:lang/>
              </w:rPr>
            </w:pPr>
            <w:r w:rsidRPr="007535C9">
              <w:rPr>
                <w:rFonts w:ascii="Arial" w:eastAsia="Times New Roman" w:hAnsi="Arial" w:cs="Arial"/>
                <w:b/>
                <w:bCs/>
                <w:color w:val="000000"/>
                <w:szCs w:val="18"/>
                <w:lang/>
              </w:rPr>
              <w:t> </w:t>
            </w:r>
          </w:p>
          <w:p w14:paraId="673EE3C9" w14:textId="77777777" w:rsidR="007535C9" w:rsidRPr="007535C9" w:rsidRDefault="007535C9" w:rsidP="007535C9">
            <w:pPr>
              <w:spacing w:after="0" w:line="240" w:lineRule="auto"/>
              <w:jc w:val="center"/>
              <w:rPr>
                <w:rFonts w:ascii="Arial" w:eastAsia="Times New Roman" w:hAnsi="Arial" w:cs="Arial"/>
                <w:color w:val="auto"/>
                <w:szCs w:val="18"/>
                <w:lang/>
              </w:rPr>
            </w:pPr>
            <w:r w:rsidRPr="007535C9">
              <w:rPr>
                <w:rFonts w:ascii="Arial" w:eastAsia="Times New Roman" w:hAnsi="Arial" w:cs="Arial"/>
                <w:b/>
                <w:bCs/>
                <w:color w:val="000000"/>
                <w:szCs w:val="18"/>
                <w:lang w:val="en-US"/>
              </w:rPr>
              <w:t>P</w:t>
            </w:r>
            <w:r w:rsidRPr="007535C9">
              <w:rPr>
                <w:rFonts w:ascii="Arial" w:eastAsia="Times New Roman" w:hAnsi="Arial" w:cs="Arial"/>
                <w:b/>
                <w:bCs/>
                <w:color w:val="000000"/>
                <w:szCs w:val="18"/>
                <w:lang/>
              </w:rPr>
              <w:t>hase 1 - Set-up</w:t>
            </w:r>
          </w:p>
          <w:p w14:paraId="2E96C473" w14:textId="573A00D6" w:rsidR="007535C9" w:rsidRPr="007535C9" w:rsidRDefault="007535C9" w:rsidP="007535C9">
            <w:pPr>
              <w:spacing w:after="0" w:line="240" w:lineRule="auto"/>
              <w:jc w:val="center"/>
              <w:rPr>
                <w:rFonts w:ascii="Arial" w:eastAsia="Times New Roman" w:hAnsi="Arial" w:cs="Arial"/>
                <w:b/>
                <w:bCs/>
                <w:color w:val="000000"/>
                <w:szCs w:val="18"/>
                <w:lang/>
              </w:rPr>
            </w:pPr>
            <w:r w:rsidRPr="007535C9">
              <w:rPr>
                <w:rFonts w:ascii="Arial" w:eastAsia="Times New Roman" w:hAnsi="Arial" w:cs="Arial"/>
                <w:b/>
                <w:bCs/>
                <w:color w:val="000000"/>
                <w:szCs w:val="18"/>
                <w:lang/>
              </w:rPr>
              <w:t> </w:t>
            </w:r>
          </w:p>
        </w:tc>
      </w:tr>
      <w:tr w:rsidR="007535C9" w:rsidRPr="007535C9" w14:paraId="0515FB5A" w14:textId="77777777" w:rsidTr="007535C9">
        <w:trPr>
          <w:trHeight w:val="288"/>
        </w:trPr>
        <w:tc>
          <w:tcPr>
            <w:tcW w:w="3119" w:type="dxa"/>
            <w:tcBorders>
              <w:top w:val="nil"/>
              <w:left w:val="single" w:sz="4" w:space="0" w:color="auto"/>
              <w:bottom w:val="nil"/>
              <w:right w:val="single" w:sz="12" w:space="0" w:color="auto"/>
            </w:tcBorders>
            <w:shd w:val="clear" w:color="auto" w:fill="auto"/>
            <w:noWrap/>
            <w:vAlign w:val="bottom"/>
            <w:hideMark/>
          </w:tcPr>
          <w:p w14:paraId="4365B3F2" w14:textId="77777777" w:rsidR="007535C9" w:rsidRPr="007535C9" w:rsidRDefault="007535C9" w:rsidP="007535C9">
            <w:pPr>
              <w:spacing w:after="0" w:line="240" w:lineRule="auto"/>
              <w:rPr>
                <w:rFonts w:ascii="Arial" w:eastAsia="Times New Roman" w:hAnsi="Arial" w:cs="Arial"/>
                <w:color w:val="000000"/>
                <w:szCs w:val="18"/>
                <w:lang/>
              </w:rPr>
            </w:pPr>
            <w:r w:rsidRPr="007535C9">
              <w:rPr>
                <w:rFonts w:ascii="Arial" w:eastAsia="Times New Roman" w:hAnsi="Arial" w:cs="Arial"/>
                <w:color w:val="000000"/>
                <w:szCs w:val="18"/>
                <w:lang/>
              </w:rPr>
              <w:t>Signing of Work Order</w:t>
            </w:r>
          </w:p>
        </w:tc>
        <w:tc>
          <w:tcPr>
            <w:tcW w:w="1250" w:type="dxa"/>
            <w:tcBorders>
              <w:top w:val="nil"/>
              <w:left w:val="nil"/>
              <w:bottom w:val="nil"/>
              <w:right w:val="single" w:sz="12" w:space="0" w:color="auto"/>
            </w:tcBorders>
            <w:shd w:val="clear" w:color="auto" w:fill="auto"/>
            <w:noWrap/>
            <w:vAlign w:val="bottom"/>
            <w:hideMark/>
          </w:tcPr>
          <w:p w14:paraId="2FB5165E" w14:textId="77777777" w:rsidR="007535C9" w:rsidRPr="007535C9" w:rsidRDefault="007535C9" w:rsidP="007535C9">
            <w:pPr>
              <w:spacing w:after="0" w:line="240" w:lineRule="auto"/>
              <w:rPr>
                <w:rFonts w:ascii="Arial" w:eastAsia="Times New Roman" w:hAnsi="Arial" w:cs="Arial"/>
                <w:b/>
                <w:bCs/>
                <w:color w:val="000000"/>
                <w:szCs w:val="18"/>
                <w:lang/>
              </w:rPr>
            </w:pPr>
            <w:r w:rsidRPr="007535C9">
              <w:rPr>
                <w:rFonts w:ascii="Arial" w:eastAsia="Times New Roman" w:hAnsi="Arial" w:cs="Arial"/>
                <w:b/>
                <w:bCs/>
                <w:color w:val="000000"/>
                <w:szCs w:val="18"/>
                <w:lang/>
              </w:rPr>
              <w:t>Completed</w:t>
            </w:r>
          </w:p>
        </w:tc>
        <w:tc>
          <w:tcPr>
            <w:tcW w:w="734" w:type="dxa"/>
            <w:tcBorders>
              <w:top w:val="nil"/>
              <w:left w:val="nil"/>
              <w:bottom w:val="nil"/>
              <w:right w:val="nil"/>
            </w:tcBorders>
            <w:shd w:val="clear" w:color="auto" w:fill="auto"/>
            <w:noWrap/>
            <w:vAlign w:val="bottom"/>
            <w:hideMark/>
          </w:tcPr>
          <w:p w14:paraId="5127EA9D" w14:textId="77777777" w:rsidR="007535C9" w:rsidRPr="007535C9" w:rsidRDefault="007535C9" w:rsidP="007535C9">
            <w:pPr>
              <w:spacing w:after="0" w:line="240" w:lineRule="auto"/>
              <w:rPr>
                <w:rFonts w:ascii="Arial" w:eastAsia="Times New Roman" w:hAnsi="Arial" w:cs="Arial"/>
                <w:b/>
                <w:bCs/>
                <w:color w:val="000000"/>
                <w:szCs w:val="18"/>
                <w:lang/>
              </w:rPr>
            </w:pPr>
          </w:p>
        </w:tc>
        <w:tc>
          <w:tcPr>
            <w:tcW w:w="767" w:type="dxa"/>
            <w:tcBorders>
              <w:top w:val="nil"/>
              <w:left w:val="nil"/>
              <w:bottom w:val="nil"/>
              <w:right w:val="nil"/>
            </w:tcBorders>
            <w:shd w:val="clear" w:color="000000" w:fill="92D050"/>
            <w:noWrap/>
            <w:vAlign w:val="bottom"/>
            <w:hideMark/>
          </w:tcPr>
          <w:p w14:paraId="03607A68"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1147" w:type="dxa"/>
            <w:tcBorders>
              <w:top w:val="nil"/>
              <w:left w:val="nil"/>
              <w:bottom w:val="nil"/>
              <w:right w:val="nil"/>
            </w:tcBorders>
            <w:shd w:val="clear" w:color="auto" w:fill="auto"/>
            <w:noWrap/>
            <w:vAlign w:val="bottom"/>
            <w:hideMark/>
          </w:tcPr>
          <w:p w14:paraId="27449471"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1277" w:type="dxa"/>
            <w:tcBorders>
              <w:top w:val="nil"/>
              <w:left w:val="nil"/>
              <w:bottom w:val="nil"/>
              <w:right w:val="single" w:sz="12" w:space="0" w:color="auto"/>
            </w:tcBorders>
            <w:shd w:val="clear" w:color="auto" w:fill="auto"/>
            <w:noWrap/>
            <w:vAlign w:val="bottom"/>
            <w:hideMark/>
          </w:tcPr>
          <w:p w14:paraId="0CFF706C"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920" w:type="dxa"/>
            <w:tcBorders>
              <w:top w:val="nil"/>
              <w:left w:val="nil"/>
              <w:bottom w:val="nil"/>
              <w:right w:val="nil"/>
            </w:tcBorders>
            <w:shd w:val="clear" w:color="auto" w:fill="auto"/>
            <w:noWrap/>
            <w:vAlign w:val="bottom"/>
            <w:hideMark/>
          </w:tcPr>
          <w:p w14:paraId="3E8889A5"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771" w:type="dxa"/>
            <w:tcBorders>
              <w:top w:val="nil"/>
              <w:left w:val="nil"/>
              <w:bottom w:val="nil"/>
              <w:right w:val="nil"/>
            </w:tcBorders>
            <w:shd w:val="clear" w:color="auto" w:fill="auto"/>
            <w:noWrap/>
            <w:vAlign w:val="bottom"/>
            <w:hideMark/>
          </w:tcPr>
          <w:p w14:paraId="17155171"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907" w:type="dxa"/>
            <w:tcBorders>
              <w:top w:val="nil"/>
              <w:left w:val="nil"/>
              <w:bottom w:val="nil"/>
              <w:right w:val="nil"/>
            </w:tcBorders>
            <w:shd w:val="clear" w:color="auto" w:fill="auto"/>
            <w:noWrap/>
            <w:vAlign w:val="bottom"/>
            <w:hideMark/>
          </w:tcPr>
          <w:p w14:paraId="27E20F01"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687" w:type="dxa"/>
            <w:tcBorders>
              <w:top w:val="nil"/>
              <w:left w:val="nil"/>
              <w:bottom w:val="nil"/>
              <w:right w:val="single" w:sz="12" w:space="0" w:color="auto"/>
            </w:tcBorders>
            <w:shd w:val="clear" w:color="auto" w:fill="auto"/>
            <w:noWrap/>
            <w:vAlign w:val="bottom"/>
            <w:hideMark/>
          </w:tcPr>
          <w:p w14:paraId="2666609F"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54" w:type="dxa"/>
            <w:tcBorders>
              <w:top w:val="nil"/>
              <w:left w:val="nil"/>
              <w:bottom w:val="nil"/>
              <w:right w:val="nil"/>
            </w:tcBorders>
            <w:shd w:val="clear" w:color="auto" w:fill="auto"/>
            <w:noWrap/>
            <w:vAlign w:val="bottom"/>
            <w:hideMark/>
          </w:tcPr>
          <w:p w14:paraId="409583A3"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1097" w:type="dxa"/>
            <w:tcBorders>
              <w:top w:val="nil"/>
              <w:left w:val="nil"/>
              <w:bottom w:val="nil"/>
              <w:right w:val="nil"/>
            </w:tcBorders>
            <w:shd w:val="clear" w:color="auto" w:fill="auto"/>
            <w:noWrap/>
            <w:vAlign w:val="bottom"/>
            <w:hideMark/>
          </w:tcPr>
          <w:p w14:paraId="42E7CFD1"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872" w:type="dxa"/>
            <w:tcBorders>
              <w:top w:val="nil"/>
              <w:left w:val="nil"/>
              <w:bottom w:val="nil"/>
              <w:right w:val="nil"/>
            </w:tcBorders>
            <w:shd w:val="clear" w:color="auto" w:fill="auto"/>
            <w:noWrap/>
            <w:vAlign w:val="bottom"/>
            <w:hideMark/>
          </w:tcPr>
          <w:p w14:paraId="521C6954"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784" w:type="dxa"/>
            <w:tcBorders>
              <w:top w:val="nil"/>
              <w:left w:val="nil"/>
              <w:bottom w:val="nil"/>
              <w:right w:val="single" w:sz="4" w:space="0" w:color="auto"/>
            </w:tcBorders>
            <w:shd w:val="clear" w:color="auto" w:fill="auto"/>
            <w:noWrap/>
            <w:vAlign w:val="bottom"/>
            <w:hideMark/>
          </w:tcPr>
          <w:p w14:paraId="2701A4A4"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r>
      <w:tr w:rsidR="007535C9" w:rsidRPr="007535C9" w14:paraId="6C909642" w14:textId="77777777" w:rsidTr="007535C9">
        <w:trPr>
          <w:trHeight w:val="288"/>
        </w:trPr>
        <w:tc>
          <w:tcPr>
            <w:tcW w:w="3119" w:type="dxa"/>
            <w:tcBorders>
              <w:top w:val="nil"/>
              <w:left w:val="single" w:sz="4" w:space="0" w:color="auto"/>
              <w:bottom w:val="nil"/>
              <w:right w:val="single" w:sz="12" w:space="0" w:color="auto"/>
            </w:tcBorders>
            <w:shd w:val="clear" w:color="auto" w:fill="auto"/>
            <w:noWrap/>
            <w:vAlign w:val="bottom"/>
            <w:hideMark/>
          </w:tcPr>
          <w:p w14:paraId="44C27A44" w14:textId="77777777" w:rsidR="007535C9" w:rsidRPr="007535C9" w:rsidRDefault="007535C9" w:rsidP="007535C9">
            <w:pPr>
              <w:spacing w:after="0" w:line="240" w:lineRule="auto"/>
              <w:rPr>
                <w:rFonts w:ascii="Arial" w:eastAsia="Times New Roman" w:hAnsi="Arial" w:cs="Arial"/>
                <w:color w:val="000000"/>
                <w:szCs w:val="18"/>
                <w:lang/>
              </w:rPr>
            </w:pPr>
            <w:r w:rsidRPr="007535C9">
              <w:rPr>
                <w:rFonts w:ascii="Arial" w:eastAsia="Times New Roman" w:hAnsi="Arial" w:cs="Arial"/>
                <w:color w:val="000000"/>
                <w:szCs w:val="18"/>
                <w:lang/>
              </w:rPr>
              <w:t>Submission of Performance Bond</w:t>
            </w:r>
          </w:p>
        </w:tc>
        <w:tc>
          <w:tcPr>
            <w:tcW w:w="1250" w:type="dxa"/>
            <w:tcBorders>
              <w:top w:val="nil"/>
              <w:left w:val="nil"/>
              <w:bottom w:val="nil"/>
              <w:right w:val="single" w:sz="12" w:space="0" w:color="auto"/>
            </w:tcBorders>
            <w:shd w:val="clear" w:color="auto" w:fill="auto"/>
            <w:noWrap/>
            <w:vAlign w:val="bottom"/>
            <w:hideMark/>
          </w:tcPr>
          <w:p w14:paraId="73D95F29" w14:textId="77777777" w:rsidR="007535C9" w:rsidRPr="007535C9" w:rsidRDefault="007535C9" w:rsidP="007535C9">
            <w:pPr>
              <w:spacing w:after="0" w:line="240" w:lineRule="auto"/>
              <w:rPr>
                <w:rFonts w:ascii="Arial" w:eastAsia="Times New Roman" w:hAnsi="Arial" w:cs="Arial"/>
                <w:b/>
                <w:bCs/>
                <w:color w:val="000000"/>
                <w:szCs w:val="18"/>
                <w:lang/>
              </w:rPr>
            </w:pPr>
            <w:r w:rsidRPr="007535C9">
              <w:rPr>
                <w:rFonts w:ascii="Arial" w:eastAsia="Times New Roman" w:hAnsi="Arial" w:cs="Arial"/>
                <w:b/>
                <w:bCs/>
                <w:color w:val="000000"/>
                <w:szCs w:val="18"/>
                <w:lang/>
              </w:rPr>
              <w:t>Pending</w:t>
            </w:r>
          </w:p>
        </w:tc>
        <w:tc>
          <w:tcPr>
            <w:tcW w:w="734" w:type="dxa"/>
            <w:tcBorders>
              <w:top w:val="nil"/>
              <w:left w:val="nil"/>
              <w:bottom w:val="nil"/>
              <w:right w:val="nil"/>
            </w:tcBorders>
            <w:shd w:val="clear" w:color="auto" w:fill="auto"/>
            <w:noWrap/>
            <w:vAlign w:val="bottom"/>
            <w:hideMark/>
          </w:tcPr>
          <w:p w14:paraId="7524ADA3" w14:textId="77777777" w:rsidR="007535C9" w:rsidRPr="007535C9" w:rsidRDefault="007535C9" w:rsidP="007535C9">
            <w:pPr>
              <w:spacing w:after="0" w:line="240" w:lineRule="auto"/>
              <w:rPr>
                <w:rFonts w:ascii="Arial" w:eastAsia="Times New Roman" w:hAnsi="Arial" w:cs="Arial"/>
                <w:b/>
                <w:bCs/>
                <w:color w:val="000000"/>
                <w:szCs w:val="18"/>
                <w:lang/>
              </w:rPr>
            </w:pPr>
          </w:p>
        </w:tc>
        <w:tc>
          <w:tcPr>
            <w:tcW w:w="767" w:type="dxa"/>
            <w:tcBorders>
              <w:top w:val="nil"/>
              <w:left w:val="nil"/>
              <w:bottom w:val="nil"/>
              <w:right w:val="nil"/>
            </w:tcBorders>
            <w:shd w:val="clear" w:color="auto" w:fill="auto"/>
            <w:noWrap/>
            <w:vAlign w:val="bottom"/>
            <w:hideMark/>
          </w:tcPr>
          <w:p w14:paraId="1B264F43"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147" w:type="dxa"/>
            <w:tcBorders>
              <w:top w:val="nil"/>
              <w:left w:val="nil"/>
              <w:bottom w:val="nil"/>
              <w:right w:val="nil"/>
            </w:tcBorders>
            <w:shd w:val="clear" w:color="000000" w:fill="92D050"/>
            <w:noWrap/>
            <w:vAlign w:val="bottom"/>
            <w:hideMark/>
          </w:tcPr>
          <w:p w14:paraId="27BB795C"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1277" w:type="dxa"/>
            <w:tcBorders>
              <w:top w:val="nil"/>
              <w:left w:val="nil"/>
              <w:bottom w:val="nil"/>
              <w:right w:val="single" w:sz="12" w:space="0" w:color="auto"/>
            </w:tcBorders>
            <w:shd w:val="clear" w:color="auto" w:fill="auto"/>
            <w:noWrap/>
            <w:vAlign w:val="bottom"/>
            <w:hideMark/>
          </w:tcPr>
          <w:p w14:paraId="5E2B84DA"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920" w:type="dxa"/>
            <w:tcBorders>
              <w:top w:val="nil"/>
              <w:left w:val="nil"/>
              <w:bottom w:val="nil"/>
              <w:right w:val="nil"/>
            </w:tcBorders>
            <w:shd w:val="clear" w:color="auto" w:fill="auto"/>
            <w:noWrap/>
            <w:vAlign w:val="bottom"/>
            <w:hideMark/>
          </w:tcPr>
          <w:p w14:paraId="46949582"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771" w:type="dxa"/>
            <w:tcBorders>
              <w:top w:val="nil"/>
              <w:left w:val="nil"/>
              <w:bottom w:val="nil"/>
              <w:right w:val="nil"/>
            </w:tcBorders>
            <w:shd w:val="clear" w:color="auto" w:fill="auto"/>
            <w:noWrap/>
            <w:vAlign w:val="bottom"/>
            <w:hideMark/>
          </w:tcPr>
          <w:p w14:paraId="4D386ECC"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907" w:type="dxa"/>
            <w:tcBorders>
              <w:top w:val="nil"/>
              <w:left w:val="nil"/>
              <w:bottom w:val="nil"/>
              <w:right w:val="nil"/>
            </w:tcBorders>
            <w:shd w:val="clear" w:color="auto" w:fill="auto"/>
            <w:noWrap/>
            <w:vAlign w:val="bottom"/>
            <w:hideMark/>
          </w:tcPr>
          <w:p w14:paraId="08FF6865"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687" w:type="dxa"/>
            <w:tcBorders>
              <w:top w:val="nil"/>
              <w:left w:val="nil"/>
              <w:bottom w:val="nil"/>
              <w:right w:val="single" w:sz="12" w:space="0" w:color="auto"/>
            </w:tcBorders>
            <w:shd w:val="clear" w:color="auto" w:fill="auto"/>
            <w:noWrap/>
            <w:vAlign w:val="bottom"/>
            <w:hideMark/>
          </w:tcPr>
          <w:p w14:paraId="4954ADD4"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54" w:type="dxa"/>
            <w:tcBorders>
              <w:top w:val="nil"/>
              <w:left w:val="nil"/>
              <w:bottom w:val="nil"/>
              <w:right w:val="nil"/>
            </w:tcBorders>
            <w:shd w:val="clear" w:color="auto" w:fill="auto"/>
            <w:noWrap/>
            <w:vAlign w:val="bottom"/>
            <w:hideMark/>
          </w:tcPr>
          <w:p w14:paraId="509D6E43"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1097" w:type="dxa"/>
            <w:tcBorders>
              <w:top w:val="nil"/>
              <w:left w:val="nil"/>
              <w:bottom w:val="nil"/>
              <w:right w:val="nil"/>
            </w:tcBorders>
            <w:shd w:val="clear" w:color="auto" w:fill="auto"/>
            <w:noWrap/>
            <w:vAlign w:val="bottom"/>
            <w:hideMark/>
          </w:tcPr>
          <w:p w14:paraId="429BEEC9"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872" w:type="dxa"/>
            <w:tcBorders>
              <w:top w:val="nil"/>
              <w:left w:val="nil"/>
              <w:bottom w:val="nil"/>
              <w:right w:val="nil"/>
            </w:tcBorders>
            <w:shd w:val="clear" w:color="auto" w:fill="auto"/>
            <w:noWrap/>
            <w:vAlign w:val="bottom"/>
            <w:hideMark/>
          </w:tcPr>
          <w:p w14:paraId="732464D1"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784" w:type="dxa"/>
            <w:tcBorders>
              <w:top w:val="nil"/>
              <w:left w:val="nil"/>
              <w:bottom w:val="nil"/>
              <w:right w:val="single" w:sz="4" w:space="0" w:color="auto"/>
            </w:tcBorders>
            <w:shd w:val="clear" w:color="auto" w:fill="auto"/>
            <w:noWrap/>
            <w:vAlign w:val="bottom"/>
            <w:hideMark/>
          </w:tcPr>
          <w:p w14:paraId="563C90EC"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r>
      <w:tr w:rsidR="007535C9" w:rsidRPr="007535C9" w14:paraId="2FBAE41F" w14:textId="77777777" w:rsidTr="007535C9">
        <w:trPr>
          <w:trHeight w:val="288"/>
        </w:trPr>
        <w:tc>
          <w:tcPr>
            <w:tcW w:w="3119" w:type="dxa"/>
            <w:tcBorders>
              <w:top w:val="nil"/>
              <w:left w:val="single" w:sz="4" w:space="0" w:color="auto"/>
              <w:bottom w:val="nil"/>
              <w:right w:val="single" w:sz="12" w:space="0" w:color="auto"/>
            </w:tcBorders>
            <w:shd w:val="clear" w:color="auto" w:fill="auto"/>
            <w:noWrap/>
            <w:vAlign w:val="bottom"/>
            <w:hideMark/>
          </w:tcPr>
          <w:p w14:paraId="0786E0F6" w14:textId="77777777" w:rsidR="007535C9" w:rsidRPr="007535C9" w:rsidRDefault="007535C9" w:rsidP="007535C9">
            <w:pPr>
              <w:spacing w:after="0" w:line="240" w:lineRule="auto"/>
              <w:rPr>
                <w:rFonts w:ascii="Arial" w:eastAsia="Times New Roman" w:hAnsi="Arial" w:cs="Arial"/>
                <w:color w:val="000000"/>
                <w:szCs w:val="18"/>
                <w:lang/>
              </w:rPr>
            </w:pPr>
            <w:r w:rsidRPr="007535C9">
              <w:rPr>
                <w:rFonts w:ascii="Arial" w:eastAsia="Times New Roman" w:hAnsi="Arial" w:cs="Arial"/>
                <w:color w:val="000000"/>
                <w:szCs w:val="18"/>
                <w:lang/>
              </w:rPr>
              <w:t>Submission of Request for Local Survey Approval</w:t>
            </w:r>
          </w:p>
        </w:tc>
        <w:tc>
          <w:tcPr>
            <w:tcW w:w="1250" w:type="dxa"/>
            <w:tcBorders>
              <w:top w:val="nil"/>
              <w:left w:val="nil"/>
              <w:bottom w:val="nil"/>
              <w:right w:val="single" w:sz="12" w:space="0" w:color="auto"/>
            </w:tcBorders>
            <w:shd w:val="clear" w:color="auto" w:fill="auto"/>
            <w:noWrap/>
            <w:vAlign w:val="bottom"/>
            <w:hideMark/>
          </w:tcPr>
          <w:p w14:paraId="5C70F1D1" w14:textId="77777777" w:rsidR="007535C9" w:rsidRPr="007535C9" w:rsidRDefault="007535C9" w:rsidP="007535C9">
            <w:pPr>
              <w:spacing w:after="0" w:line="240" w:lineRule="auto"/>
              <w:rPr>
                <w:rFonts w:ascii="Arial" w:eastAsia="Times New Roman" w:hAnsi="Arial" w:cs="Arial"/>
                <w:b/>
                <w:bCs/>
                <w:color w:val="000000"/>
                <w:szCs w:val="18"/>
                <w:lang/>
              </w:rPr>
            </w:pPr>
            <w:r w:rsidRPr="007535C9">
              <w:rPr>
                <w:rFonts w:ascii="Arial" w:eastAsia="Times New Roman" w:hAnsi="Arial" w:cs="Arial"/>
                <w:b/>
                <w:bCs/>
                <w:color w:val="000000"/>
                <w:szCs w:val="18"/>
                <w:lang/>
              </w:rPr>
              <w:t>Completed</w:t>
            </w:r>
          </w:p>
        </w:tc>
        <w:tc>
          <w:tcPr>
            <w:tcW w:w="734" w:type="dxa"/>
            <w:tcBorders>
              <w:top w:val="nil"/>
              <w:left w:val="nil"/>
              <w:bottom w:val="nil"/>
              <w:right w:val="nil"/>
            </w:tcBorders>
            <w:shd w:val="clear" w:color="auto" w:fill="auto"/>
            <w:noWrap/>
            <w:vAlign w:val="bottom"/>
            <w:hideMark/>
          </w:tcPr>
          <w:p w14:paraId="73F9BE75" w14:textId="77777777" w:rsidR="007535C9" w:rsidRPr="007535C9" w:rsidRDefault="007535C9" w:rsidP="007535C9">
            <w:pPr>
              <w:spacing w:after="0" w:line="240" w:lineRule="auto"/>
              <w:rPr>
                <w:rFonts w:ascii="Arial" w:eastAsia="Times New Roman" w:hAnsi="Arial" w:cs="Arial"/>
                <w:b/>
                <w:bCs/>
                <w:color w:val="000000"/>
                <w:szCs w:val="18"/>
                <w:lang/>
              </w:rPr>
            </w:pPr>
          </w:p>
        </w:tc>
        <w:tc>
          <w:tcPr>
            <w:tcW w:w="767" w:type="dxa"/>
            <w:tcBorders>
              <w:top w:val="nil"/>
              <w:left w:val="nil"/>
              <w:bottom w:val="nil"/>
              <w:right w:val="nil"/>
            </w:tcBorders>
            <w:shd w:val="clear" w:color="000000" w:fill="92D050"/>
            <w:noWrap/>
            <w:vAlign w:val="bottom"/>
            <w:hideMark/>
          </w:tcPr>
          <w:p w14:paraId="4F0C7F0C"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1147" w:type="dxa"/>
            <w:tcBorders>
              <w:top w:val="nil"/>
              <w:left w:val="nil"/>
              <w:bottom w:val="nil"/>
              <w:right w:val="nil"/>
            </w:tcBorders>
            <w:shd w:val="clear" w:color="auto" w:fill="auto"/>
            <w:noWrap/>
            <w:vAlign w:val="bottom"/>
            <w:hideMark/>
          </w:tcPr>
          <w:p w14:paraId="2D72C29B"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1277" w:type="dxa"/>
            <w:tcBorders>
              <w:top w:val="nil"/>
              <w:left w:val="nil"/>
              <w:bottom w:val="nil"/>
              <w:right w:val="single" w:sz="12" w:space="0" w:color="auto"/>
            </w:tcBorders>
            <w:shd w:val="clear" w:color="auto" w:fill="auto"/>
            <w:noWrap/>
            <w:vAlign w:val="bottom"/>
            <w:hideMark/>
          </w:tcPr>
          <w:p w14:paraId="26A08695"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920" w:type="dxa"/>
            <w:tcBorders>
              <w:top w:val="nil"/>
              <w:left w:val="nil"/>
              <w:bottom w:val="nil"/>
              <w:right w:val="nil"/>
            </w:tcBorders>
            <w:shd w:val="clear" w:color="auto" w:fill="auto"/>
            <w:noWrap/>
            <w:vAlign w:val="bottom"/>
            <w:hideMark/>
          </w:tcPr>
          <w:p w14:paraId="7757C689"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771" w:type="dxa"/>
            <w:tcBorders>
              <w:top w:val="nil"/>
              <w:left w:val="nil"/>
              <w:bottom w:val="nil"/>
              <w:right w:val="nil"/>
            </w:tcBorders>
            <w:shd w:val="clear" w:color="auto" w:fill="auto"/>
            <w:noWrap/>
            <w:vAlign w:val="bottom"/>
            <w:hideMark/>
          </w:tcPr>
          <w:p w14:paraId="7D686FC0"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907" w:type="dxa"/>
            <w:tcBorders>
              <w:top w:val="nil"/>
              <w:left w:val="nil"/>
              <w:bottom w:val="nil"/>
              <w:right w:val="nil"/>
            </w:tcBorders>
            <w:shd w:val="clear" w:color="auto" w:fill="auto"/>
            <w:noWrap/>
            <w:vAlign w:val="bottom"/>
            <w:hideMark/>
          </w:tcPr>
          <w:p w14:paraId="2A940DDD"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687" w:type="dxa"/>
            <w:tcBorders>
              <w:top w:val="nil"/>
              <w:left w:val="nil"/>
              <w:bottom w:val="nil"/>
              <w:right w:val="single" w:sz="12" w:space="0" w:color="auto"/>
            </w:tcBorders>
            <w:shd w:val="clear" w:color="auto" w:fill="auto"/>
            <w:noWrap/>
            <w:vAlign w:val="bottom"/>
            <w:hideMark/>
          </w:tcPr>
          <w:p w14:paraId="0CE4AD88"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54" w:type="dxa"/>
            <w:tcBorders>
              <w:top w:val="nil"/>
              <w:left w:val="nil"/>
              <w:bottom w:val="nil"/>
              <w:right w:val="nil"/>
            </w:tcBorders>
            <w:shd w:val="clear" w:color="auto" w:fill="auto"/>
            <w:noWrap/>
            <w:vAlign w:val="bottom"/>
            <w:hideMark/>
          </w:tcPr>
          <w:p w14:paraId="3BE1F081"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1097" w:type="dxa"/>
            <w:tcBorders>
              <w:top w:val="nil"/>
              <w:left w:val="nil"/>
              <w:bottom w:val="nil"/>
              <w:right w:val="nil"/>
            </w:tcBorders>
            <w:shd w:val="clear" w:color="auto" w:fill="auto"/>
            <w:noWrap/>
            <w:vAlign w:val="bottom"/>
            <w:hideMark/>
          </w:tcPr>
          <w:p w14:paraId="65D4643F"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872" w:type="dxa"/>
            <w:tcBorders>
              <w:top w:val="nil"/>
              <w:left w:val="nil"/>
              <w:bottom w:val="nil"/>
              <w:right w:val="nil"/>
            </w:tcBorders>
            <w:shd w:val="clear" w:color="auto" w:fill="auto"/>
            <w:noWrap/>
            <w:vAlign w:val="bottom"/>
            <w:hideMark/>
          </w:tcPr>
          <w:p w14:paraId="2016A77F"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784" w:type="dxa"/>
            <w:tcBorders>
              <w:top w:val="nil"/>
              <w:left w:val="nil"/>
              <w:bottom w:val="nil"/>
              <w:right w:val="single" w:sz="4" w:space="0" w:color="auto"/>
            </w:tcBorders>
            <w:shd w:val="clear" w:color="auto" w:fill="auto"/>
            <w:noWrap/>
            <w:vAlign w:val="bottom"/>
            <w:hideMark/>
          </w:tcPr>
          <w:p w14:paraId="2024681D"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r>
      <w:tr w:rsidR="007535C9" w:rsidRPr="007535C9" w14:paraId="6AA13AC9" w14:textId="77777777" w:rsidTr="007535C9">
        <w:trPr>
          <w:trHeight w:val="288"/>
        </w:trPr>
        <w:tc>
          <w:tcPr>
            <w:tcW w:w="3119" w:type="dxa"/>
            <w:tcBorders>
              <w:top w:val="nil"/>
              <w:left w:val="single" w:sz="4" w:space="0" w:color="auto"/>
              <w:bottom w:val="nil"/>
              <w:right w:val="single" w:sz="12" w:space="0" w:color="auto"/>
            </w:tcBorders>
            <w:shd w:val="clear" w:color="auto" w:fill="auto"/>
            <w:noWrap/>
            <w:vAlign w:val="bottom"/>
            <w:hideMark/>
          </w:tcPr>
          <w:p w14:paraId="62061340" w14:textId="77777777" w:rsidR="007535C9" w:rsidRPr="007535C9" w:rsidRDefault="007535C9" w:rsidP="007535C9">
            <w:pPr>
              <w:spacing w:after="0" w:line="240" w:lineRule="auto"/>
              <w:rPr>
                <w:rFonts w:ascii="Arial" w:eastAsia="Times New Roman" w:hAnsi="Arial" w:cs="Arial"/>
                <w:color w:val="000000"/>
                <w:szCs w:val="18"/>
                <w:lang/>
              </w:rPr>
            </w:pPr>
            <w:r w:rsidRPr="007535C9">
              <w:rPr>
                <w:rFonts w:ascii="Arial" w:eastAsia="Times New Roman" w:hAnsi="Arial" w:cs="Arial"/>
                <w:color w:val="000000"/>
                <w:szCs w:val="18"/>
                <w:lang/>
              </w:rPr>
              <w:t>Submission of Work Plan (WPs)</w:t>
            </w:r>
          </w:p>
        </w:tc>
        <w:tc>
          <w:tcPr>
            <w:tcW w:w="1250" w:type="dxa"/>
            <w:tcBorders>
              <w:top w:val="nil"/>
              <w:left w:val="nil"/>
              <w:bottom w:val="nil"/>
              <w:right w:val="single" w:sz="12" w:space="0" w:color="auto"/>
            </w:tcBorders>
            <w:shd w:val="clear" w:color="auto" w:fill="auto"/>
            <w:noWrap/>
            <w:vAlign w:val="bottom"/>
            <w:hideMark/>
          </w:tcPr>
          <w:p w14:paraId="1E1D7A7C" w14:textId="77777777" w:rsidR="007535C9" w:rsidRPr="007535C9" w:rsidRDefault="007535C9" w:rsidP="007535C9">
            <w:pPr>
              <w:spacing w:after="0" w:line="240" w:lineRule="auto"/>
              <w:rPr>
                <w:rFonts w:ascii="Arial" w:eastAsia="Times New Roman" w:hAnsi="Arial" w:cs="Arial"/>
                <w:b/>
                <w:bCs/>
                <w:color w:val="000000"/>
                <w:szCs w:val="18"/>
                <w:lang/>
              </w:rPr>
            </w:pPr>
            <w:r w:rsidRPr="007535C9">
              <w:rPr>
                <w:rFonts w:ascii="Arial" w:eastAsia="Times New Roman" w:hAnsi="Arial" w:cs="Arial"/>
                <w:b/>
                <w:bCs/>
                <w:color w:val="000000"/>
                <w:szCs w:val="18"/>
                <w:lang/>
              </w:rPr>
              <w:t>Completed</w:t>
            </w:r>
          </w:p>
        </w:tc>
        <w:tc>
          <w:tcPr>
            <w:tcW w:w="734" w:type="dxa"/>
            <w:tcBorders>
              <w:top w:val="nil"/>
              <w:left w:val="nil"/>
              <w:bottom w:val="nil"/>
              <w:right w:val="nil"/>
            </w:tcBorders>
            <w:shd w:val="clear" w:color="auto" w:fill="auto"/>
            <w:noWrap/>
            <w:vAlign w:val="bottom"/>
            <w:hideMark/>
          </w:tcPr>
          <w:p w14:paraId="6BF0A0AA" w14:textId="77777777" w:rsidR="007535C9" w:rsidRPr="007535C9" w:rsidRDefault="007535C9" w:rsidP="007535C9">
            <w:pPr>
              <w:spacing w:after="0" w:line="240" w:lineRule="auto"/>
              <w:rPr>
                <w:rFonts w:ascii="Arial" w:eastAsia="Times New Roman" w:hAnsi="Arial" w:cs="Arial"/>
                <w:b/>
                <w:bCs/>
                <w:color w:val="000000"/>
                <w:szCs w:val="18"/>
                <w:lang/>
              </w:rPr>
            </w:pPr>
          </w:p>
        </w:tc>
        <w:tc>
          <w:tcPr>
            <w:tcW w:w="767" w:type="dxa"/>
            <w:tcBorders>
              <w:top w:val="nil"/>
              <w:left w:val="nil"/>
              <w:bottom w:val="nil"/>
              <w:right w:val="nil"/>
            </w:tcBorders>
            <w:shd w:val="clear" w:color="000000" w:fill="92D050"/>
            <w:noWrap/>
            <w:vAlign w:val="bottom"/>
            <w:hideMark/>
          </w:tcPr>
          <w:p w14:paraId="09508DC0"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1147" w:type="dxa"/>
            <w:tcBorders>
              <w:top w:val="nil"/>
              <w:left w:val="nil"/>
              <w:bottom w:val="nil"/>
              <w:right w:val="nil"/>
            </w:tcBorders>
            <w:shd w:val="clear" w:color="auto" w:fill="auto"/>
            <w:noWrap/>
            <w:vAlign w:val="bottom"/>
            <w:hideMark/>
          </w:tcPr>
          <w:p w14:paraId="725AB91E"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1277" w:type="dxa"/>
            <w:tcBorders>
              <w:top w:val="nil"/>
              <w:left w:val="nil"/>
              <w:bottom w:val="nil"/>
              <w:right w:val="single" w:sz="12" w:space="0" w:color="auto"/>
            </w:tcBorders>
            <w:shd w:val="clear" w:color="auto" w:fill="auto"/>
            <w:noWrap/>
            <w:vAlign w:val="bottom"/>
            <w:hideMark/>
          </w:tcPr>
          <w:p w14:paraId="1D7CA0D9"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920" w:type="dxa"/>
            <w:tcBorders>
              <w:top w:val="nil"/>
              <w:left w:val="nil"/>
              <w:bottom w:val="nil"/>
              <w:right w:val="nil"/>
            </w:tcBorders>
            <w:shd w:val="clear" w:color="auto" w:fill="auto"/>
            <w:noWrap/>
            <w:vAlign w:val="bottom"/>
            <w:hideMark/>
          </w:tcPr>
          <w:p w14:paraId="51335C81"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771" w:type="dxa"/>
            <w:tcBorders>
              <w:top w:val="nil"/>
              <w:left w:val="nil"/>
              <w:bottom w:val="nil"/>
              <w:right w:val="nil"/>
            </w:tcBorders>
            <w:shd w:val="clear" w:color="auto" w:fill="auto"/>
            <w:noWrap/>
            <w:vAlign w:val="bottom"/>
            <w:hideMark/>
          </w:tcPr>
          <w:p w14:paraId="3A709921"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907" w:type="dxa"/>
            <w:tcBorders>
              <w:top w:val="nil"/>
              <w:left w:val="nil"/>
              <w:bottom w:val="nil"/>
              <w:right w:val="nil"/>
            </w:tcBorders>
            <w:shd w:val="clear" w:color="auto" w:fill="auto"/>
            <w:noWrap/>
            <w:vAlign w:val="bottom"/>
            <w:hideMark/>
          </w:tcPr>
          <w:p w14:paraId="0CAF5FC8"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687" w:type="dxa"/>
            <w:tcBorders>
              <w:top w:val="nil"/>
              <w:left w:val="nil"/>
              <w:bottom w:val="nil"/>
              <w:right w:val="single" w:sz="12" w:space="0" w:color="auto"/>
            </w:tcBorders>
            <w:shd w:val="clear" w:color="auto" w:fill="auto"/>
            <w:noWrap/>
            <w:vAlign w:val="bottom"/>
            <w:hideMark/>
          </w:tcPr>
          <w:p w14:paraId="3EFA3880"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54" w:type="dxa"/>
            <w:tcBorders>
              <w:top w:val="nil"/>
              <w:left w:val="nil"/>
              <w:bottom w:val="nil"/>
              <w:right w:val="nil"/>
            </w:tcBorders>
            <w:shd w:val="clear" w:color="auto" w:fill="auto"/>
            <w:noWrap/>
            <w:vAlign w:val="bottom"/>
            <w:hideMark/>
          </w:tcPr>
          <w:p w14:paraId="20564CDC"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1097" w:type="dxa"/>
            <w:tcBorders>
              <w:top w:val="nil"/>
              <w:left w:val="nil"/>
              <w:bottom w:val="nil"/>
              <w:right w:val="nil"/>
            </w:tcBorders>
            <w:shd w:val="clear" w:color="auto" w:fill="auto"/>
            <w:noWrap/>
            <w:vAlign w:val="bottom"/>
            <w:hideMark/>
          </w:tcPr>
          <w:p w14:paraId="29CF5CE7"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872" w:type="dxa"/>
            <w:tcBorders>
              <w:top w:val="nil"/>
              <w:left w:val="nil"/>
              <w:bottom w:val="nil"/>
              <w:right w:val="nil"/>
            </w:tcBorders>
            <w:shd w:val="clear" w:color="auto" w:fill="auto"/>
            <w:noWrap/>
            <w:vAlign w:val="bottom"/>
            <w:hideMark/>
          </w:tcPr>
          <w:p w14:paraId="132BE09D"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784" w:type="dxa"/>
            <w:tcBorders>
              <w:top w:val="nil"/>
              <w:left w:val="nil"/>
              <w:bottom w:val="nil"/>
              <w:right w:val="single" w:sz="4" w:space="0" w:color="auto"/>
            </w:tcBorders>
            <w:shd w:val="clear" w:color="auto" w:fill="auto"/>
            <w:noWrap/>
            <w:vAlign w:val="bottom"/>
            <w:hideMark/>
          </w:tcPr>
          <w:p w14:paraId="1554A095"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r>
      <w:tr w:rsidR="007535C9" w:rsidRPr="007535C9" w14:paraId="1DF8A4E7" w14:textId="77777777" w:rsidTr="007535C9">
        <w:trPr>
          <w:trHeight w:val="288"/>
        </w:trPr>
        <w:tc>
          <w:tcPr>
            <w:tcW w:w="3119" w:type="dxa"/>
            <w:tcBorders>
              <w:top w:val="nil"/>
              <w:left w:val="single" w:sz="4" w:space="0" w:color="auto"/>
              <w:bottom w:val="nil"/>
              <w:right w:val="single" w:sz="12" w:space="0" w:color="auto"/>
            </w:tcBorders>
            <w:shd w:val="clear" w:color="auto" w:fill="auto"/>
            <w:noWrap/>
            <w:vAlign w:val="bottom"/>
            <w:hideMark/>
          </w:tcPr>
          <w:p w14:paraId="07554D8A" w14:textId="77777777" w:rsidR="007535C9" w:rsidRPr="007535C9" w:rsidRDefault="007535C9" w:rsidP="007535C9">
            <w:pPr>
              <w:spacing w:after="0" w:line="240" w:lineRule="auto"/>
              <w:rPr>
                <w:rFonts w:ascii="Arial" w:eastAsia="Times New Roman" w:hAnsi="Arial" w:cs="Arial"/>
                <w:color w:val="000000"/>
                <w:szCs w:val="18"/>
                <w:lang/>
              </w:rPr>
            </w:pPr>
            <w:r w:rsidRPr="007535C9">
              <w:rPr>
                <w:rFonts w:ascii="Arial" w:eastAsia="Times New Roman" w:hAnsi="Arial" w:cs="Arial"/>
                <w:color w:val="000000"/>
                <w:szCs w:val="18"/>
                <w:lang/>
              </w:rPr>
              <w:t>Submission of Survey Implementation Plan (SIP)</w:t>
            </w:r>
          </w:p>
        </w:tc>
        <w:tc>
          <w:tcPr>
            <w:tcW w:w="1250" w:type="dxa"/>
            <w:tcBorders>
              <w:top w:val="nil"/>
              <w:left w:val="nil"/>
              <w:bottom w:val="nil"/>
              <w:right w:val="single" w:sz="12" w:space="0" w:color="auto"/>
            </w:tcBorders>
            <w:shd w:val="clear" w:color="auto" w:fill="auto"/>
            <w:noWrap/>
            <w:vAlign w:val="bottom"/>
            <w:hideMark/>
          </w:tcPr>
          <w:p w14:paraId="6E8C5FB3" w14:textId="77777777" w:rsidR="007535C9" w:rsidRPr="007535C9" w:rsidRDefault="007535C9" w:rsidP="007535C9">
            <w:pPr>
              <w:spacing w:after="0" w:line="240" w:lineRule="auto"/>
              <w:rPr>
                <w:rFonts w:ascii="Arial" w:eastAsia="Times New Roman" w:hAnsi="Arial" w:cs="Arial"/>
                <w:b/>
                <w:bCs/>
                <w:color w:val="000000"/>
                <w:szCs w:val="18"/>
                <w:lang/>
              </w:rPr>
            </w:pPr>
            <w:r w:rsidRPr="007535C9">
              <w:rPr>
                <w:rFonts w:ascii="Arial" w:eastAsia="Times New Roman" w:hAnsi="Arial" w:cs="Arial"/>
                <w:b/>
                <w:bCs/>
                <w:color w:val="000000"/>
                <w:szCs w:val="18"/>
                <w:lang/>
              </w:rPr>
              <w:t>In-progress</w:t>
            </w:r>
          </w:p>
        </w:tc>
        <w:tc>
          <w:tcPr>
            <w:tcW w:w="734" w:type="dxa"/>
            <w:tcBorders>
              <w:top w:val="nil"/>
              <w:left w:val="nil"/>
              <w:bottom w:val="nil"/>
              <w:right w:val="nil"/>
            </w:tcBorders>
            <w:shd w:val="clear" w:color="auto" w:fill="auto"/>
            <w:noWrap/>
            <w:vAlign w:val="bottom"/>
            <w:hideMark/>
          </w:tcPr>
          <w:p w14:paraId="1A405B8D" w14:textId="77777777" w:rsidR="007535C9" w:rsidRPr="007535C9" w:rsidRDefault="007535C9" w:rsidP="007535C9">
            <w:pPr>
              <w:spacing w:after="0" w:line="240" w:lineRule="auto"/>
              <w:rPr>
                <w:rFonts w:ascii="Arial" w:eastAsia="Times New Roman" w:hAnsi="Arial" w:cs="Arial"/>
                <w:b/>
                <w:bCs/>
                <w:color w:val="000000"/>
                <w:szCs w:val="18"/>
                <w:lang/>
              </w:rPr>
            </w:pPr>
          </w:p>
        </w:tc>
        <w:tc>
          <w:tcPr>
            <w:tcW w:w="767" w:type="dxa"/>
            <w:tcBorders>
              <w:top w:val="nil"/>
              <w:left w:val="nil"/>
              <w:bottom w:val="nil"/>
              <w:right w:val="nil"/>
            </w:tcBorders>
            <w:shd w:val="clear" w:color="auto" w:fill="auto"/>
            <w:noWrap/>
            <w:vAlign w:val="bottom"/>
            <w:hideMark/>
          </w:tcPr>
          <w:p w14:paraId="3204FE13"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147" w:type="dxa"/>
            <w:tcBorders>
              <w:top w:val="nil"/>
              <w:left w:val="nil"/>
              <w:bottom w:val="nil"/>
              <w:right w:val="nil"/>
            </w:tcBorders>
            <w:shd w:val="clear" w:color="000000" w:fill="92D050"/>
            <w:noWrap/>
            <w:vAlign w:val="bottom"/>
            <w:hideMark/>
          </w:tcPr>
          <w:p w14:paraId="0493EE2E"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1277" w:type="dxa"/>
            <w:tcBorders>
              <w:top w:val="nil"/>
              <w:left w:val="nil"/>
              <w:bottom w:val="nil"/>
              <w:right w:val="single" w:sz="12" w:space="0" w:color="auto"/>
            </w:tcBorders>
            <w:shd w:val="clear" w:color="auto" w:fill="auto"/>
            <w:noWrap/>
            <w:vAlign w:val="bottom"/>
            <w:hideMark/>
          </w:tcPr>
          <w:p w14:paraId="3A2514EE"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920" w:type="dxa"/>
            <w:tcBorders>
              <w:top w:val="nil"/>
              <w:left w:val="nil"/>
              <w:bottom w:val="nil"/>
              <w:right w:val="nil"/>
            </w:tcBorders>
            <w:shd w:val="clear" w:color="auto" w:fill="auto"/>
            <w:noWrap/>
            <w:vAlign w:val="bottom"/>
            <w:hideMark/>
          </w:tcPr>
          <w:p w14:paraId="3BA0CD78"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771" w:type="dxa"/>
            <w:tcBorders>
              <w:top w:val="nil"/>
              <w:left w:val="nil"/>
              <w:bottom w:val="nil"/>
              <w:right w:val="nil"/>
            </w:tcBorders>
            <w:shd w:val="clear" w:color="auto" w:fill="auto"/>
            <w:noWrap/>
            <w:vAlign w:val="bottom"/>
            <w:hideMark/>
          </w:tcPr>
          <w:p w14:paraId="22F75AB9"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907" w:type="dxa"/>
            <w:tcBorders>
              <w:top w:val="nil"/>
              <w:left w:val="nil"/>
              <w:bottom w:val="nil"/>
              <w:right w:val="nil"/>
            </w:tcBorders>
            <w:shd w:val="clear" w:color="auto" w:fill="auto"/>
            <w:noWrap/>
            <w:vAlign w:val="bottom"/>
            <w:hideMark/>
          </w:tcPr>
          <w:p w14:paraId="066034CA"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687" w:type="dxa"/>
            <w:tcBorders>
              <w:top w:val="nil"/>
              <w:left w:val="nil"/>
              <w:bottom w:val="nil"/>
              <w:right w:val="single" w:sz="12" w:space="0" w:color="auto"/>
            </w:tcBorders>
            <w:shd w:val="clear" w:color="auto" w:fill="auto"/>
            <w:noWrap/>
            <w:vAlign w:val="bottom"/>
            <w:hideMark/>
          </w:tcPr>
          <w:p w14:paraId="33D5EB19"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54" w:type="dxa"/>
            <w:tcBorders>
              <w:top w:val="nil"/>
              <w:left w:val="nil"/>
              <w:bottom w:val="nil"/>
              <w:right w:val="nil"/>
            </w:tcBorders>
            <w:shd w:val="clear" w:color="auto" w:fill="auto"/>
            <w:noWrap/>
            <w:vAlign w:val="bottom"/>
            <w:hideMark/>
          </w:tcPr>
          <w:p w14:paraId="30A8DD06"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1097" w:type="dxa"/>
            <w:tcBorders>
              <w:top w:val="nil"/>
              <w:left w:val="nil"/>
              <w:bottom w:val="nil"/>
              <w:right w:val="nil"/>
            </w:tcBorders>
            <w:shd w:val="clear" w:color="auto" w:fill="auto"/>
            <w:noWrap/>
            <w:vAlign w:val="bottom"/>
            <w:hideMark/>
          </w:tcPr>
          <w:p w14:paraId="5933F8D5"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872" w:type="dxa"/>
            <w:tcBorders>
              <w:top w:val="nil"/>
              <w:left w:val="nil"/>
              <w:bottom w:val="nil"/>
              <w:right w:val="nil"/>
            </w:tcBorders>
            <w:shd w:val="clear" w:color="auto" w:fill="auto"/>
            <w:noWrap/>
            <w:vAlign w:val="bottom"/>
            <w:hideMark/>
          </w:tcPr>
          <w:p w14:paraId="39DDF26C"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784" w:type="dxa"/>
            <w:tcBorders>
              <w:top w:val="nil"/>
              <w:left w:val="nil"/>
              <w:bottom w:val="nil"/>
              <w:right w:val="single" w:sz="4" w:space="0" w:color="auto"/>
            </w:tcBorders>
            <w:shd w:val="clear" w:color="auto" w:fill="auto"/>
            <w:noWrap/>
            <w:vAlign w:val="bottom"/>
            <w:hideMark/>
          </w:tcPr>
          <w:p w14:paraId="12A9FA6B"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r>
      <w:tr w:rsidR="007535C9" w:rsidRPr="007535C9" w14:paraId="7CD3A9CB" w14:textId="77777777" w:rsidTr="007535C9">
        <w:trPr>
          <w:trHeight w:val="288"/>
        </w:trPr>
        <w:tc>
          <w:tcPr>
            <w:tcW w:w="3119" w:type="dxa"/>
            <w:tcBorders>
              <w:top w:val="nil"/>
              <w:left w:val="single" w:sz="4" w:space="0" w:color="auto"/>
              <w:bottom w:val="nil"/>
              <w:right w:val="single" w:sz="12" w:space="0" w:color="auto"/>
            </w:tcBorders>
            <w:shd w:val="clear" w:color="auto" w:fill="auto"/>
            <w:noWrap/>
            <w:vAlign w:val="bottom"/>
            <w:hideMark/>
          </w:tcPr>
          <w:p w14:paraId="7B52D85E" w14:textId="77777777" w:rsidR="007535C9" w:rsidRPr="007535C9" w:rsidRDefault="007535C9" w:rsidP="007535C9">
            <w:pPr>
              <w:spacing w:after="0" w:line="240" w:lineRule="auto"/>
              <w:rPr>
                <w:rFonts w:ascii="Arial" w:eastAsia="Times New Roman" w:hAnsi="Arial" w:cs="Arial"/>
                <w:color w:val="000000"/>
                <w:szCs w:val="18"/>
                <w:lang/>
              </w:rPr>
            </w:pPr>
            <w:r w:rsidRPr="007535C9">
              <w:rPr>
                <w:rFonts w:ascii="Arial" w:eastAsia="Times New Roman" w:hAnsi="Arial" w:cs="Arial"/>
                <w:color w:val="000000"/>
                <w:szCs w:val="18"/>
                <w:lang/>
              </w:rPr>
              <w:t>Submission of Translated Questionnaires (TQs)</w:t>
            </w:r>
          </w:p>
        </w:tc>
        <w:tc>
          <w:tcPr>
            <w:tcW w:w="1250" w:type="dxa"/>
            <w:tcBorders>
              <w:top w:val="nil"/>
              <w:left w:val="nil"/>
              <w:bottom w:val="nil"/>
              <w:right w:val="single" w:sz="12" w:space="0" w:color="auto"/>
            </w:tcBorders>
            <w:shd w:val="clear" w:color="auto" w:fill="auto"/>
            <w:noWrap/>
            <w:vAlign w:val="bottom"/>
            <w:hideMark/>
          </w:tcPr>
          <w:p w14:paraId="34438E80" w14:textId="77777777" w:rsidR="007535C9" w:rsidRPr="007535C9" w:rsidRDefault="007535C9" w:rsidP="007535C9">
            <w:pPr>
              <w:spacing w:after="0" w:line="240" w:lineRule="auto"/>
              <w:rPr>
                <w:rFonts w:ascii="Arial" w:eastAsia="Times New Roman" w:hAnsi="Arial" w:cs="Arial"/>
                <w:b/>
                <w:bCs/>
                <w:color w:val="000000"/>
                <w:szCs w:val="18"/>
                <w:lang/>
              </w:rPr>
            </w:pPr>
            <w:r w:rsidRPr="007535C9">
              <w:rPr>
                <w:rFonts w:ascii="Arial" w:eastAsia="Times New Roman" w:hAnsi="Arial" w:cs="Arial"/>
                <w:b/>
                <w:bCs/>
                <w:color w:val="000000"/>
                <w:szCs w:val="18"/>
                <w:lang/>
              </w:rPr>
              <w:t>In-progress</w:t>
            </w:r>
          </w:p>
        </w:tc>
        <w:tc>
          <w:tcPr>
            <w:tcW w:w="734" w:type="dxa"/>
            <w:tcBorders>
              <w:top w:val="nil"/>
              <w:left w:val="nil"/>
              <w:bottom w:val="nil"/>
              <w:right w:val="nil"/>
            </w:tcBorders>
            <w:shd w:val="clear" w:color="auto" w:fill="auto"/>
            <w:noWrap/>
            <w:vAlign w:val="bottom"/>
            <w:hideMark/>
          </w:tcPr>
          <w:p w14:paraId="1EBEA430" w14:textId="77777777" w:rsidR="007535C9" w:rsidRPr="007535C9" w:rsidRDefault="007535C9" w:rsidP="007535C9">
            <w:pPr>
              <w:spacing w:after="0" w:line="240" w:lineRule="auto"/>
              <w:rPr>
                <w:rFonts w:ascii="Arial" w:eastAsia="Times New Roman" w:hAnsi="Arial" w:cs="Arial"/>
                <w:b/>
                <w:bCs/>
                <w:color w:val="000000"/>
                <w:szCs w:val="18"/>
                <w:lang/>
              </w:rPr>
            </w:pPr>
          </w:p>
        </w:tc>
        <w:tc>
          <w:tcPr>
            <w:tcW w:w="767" w:type="dxa"/>
            <w:tcBorders>
              <w:top w:val="nil"/>
              <w:left w:val="nil"/>
              <w:bottom w:val="nil"/>
              <w:right w:val="nil"/>
            </w:tcBorders>
            <w:shd w:val="clear" w:color="000000" w:fill="92D050"/>
            <w:noWrap/>
            <w:vAlign w:val="bottom"/>
            <w:hideMark/>
          </w:tcPr>
          <w:p w14:paraId="12AD7731"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1147" w:type="dxa"/>
            <w:tcBorders>
              <w:top w:val="nil"/>
              <w:left w:val="nil"/>
              <w:bottom w:val="nil"/>
              <w:right w:val="nil"/>
            </w:tcBorders>
            <w:shd w:val="clear" w:color="000000" w:fill="92D050"/>
            <w:noWrap/>
            <w:vAlign w:val="bottom"/>
            <w:hideMark/>
          </w:tcPr>
          <w:p w14:paraId="23C25DA8"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1277" w:type="dxa"/>
            <w:tcBorders>
              <w:top w:val="nil"/>
              <w:left w:val="nil"/>
              <w:bottom w:val="nil"/>
              <w:right w:val="single" w:sz="12" w:space="0" w:color="auto"/>
            </w:tcBorders>
            <w:shd w:val="clear" w:color="000000" w:fill="92D050"/>
            <w:noWrap/>
            <w:vAlign w:val="bottom"/>
            <w:hideMark/>
          </w:tcPr>
          <w:p w14:paraId="728FBB1D"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920" w:type="dxa"/>
            <w:tcBorders>
              <w:top w:val="nil"/>
              <w:left w:val="nil"/>
              <w:bottom w:val="nil"/>
              <w:right w:val="nil"/>
            </w:tcBorders>
            <w:shd w:val="clear" w:color="auto" w:fill="auto"/>
            <w:noWrap/>
            <w:vAlign w:val="bottom"/>
            <w:hideMark/>
          </w:tcPr>
          <w:p w14:paraId="0F0A3383"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771" w:type="dxa"/>
            <w:tcBorders>
              <w:top w:val="nil"/>
              <w:left w:val="nil"/>
              <w:bottom w:val="nil"/>
              <w:right w:val="nil"/>
            </w:tcBorders>
            <w:shd w:val="clear" w:color="auto" w:fill="auto"/>
            <w:noWrap/>
            <w:vAlign w:val="bottom"/>
            <w:hideMark/>
          </w:tcPr>
          <w:p w14:paraId="1566D254"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907" w:type="dxa"/>
            <w:tcBorders>
              <w:top w:val="nil"/>
              <w:left w:val="nil"/>
              <w:bottom w:val="nil"/>
              <w:right w:val="nil"/>
            </w:tcBorders>
            <w:shd w:val="clear" w:color="auto" w:fill="auto"/>
            <w:noWrap/>
            <w:vAlign w:val="bottom"/>
            <w:hideMark/>
          </w:tcPr>
          <w:p w14:paraId="249F9AA9"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687" w:type="dxa"/>
            <w:tcBorders>
              <w:top w:val="nil"/>
              <w:left w:val="nil"/>
              <w:bottom w:val="nil"/>
              <w:right w:val="single" w:sz="12" w:space="0" w:color="auto"/>
            </w:tcBorders>
            <w:shd w:val="clear" w:color="auto" w:fill="auto"/>
            <w:noWrap/>
            <w:vAlign w:val="bottom"/>
            <w:hideMark/>
          </w:tcPr>
          <w:p w14:paraId="19FD1D70"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54" w:type="dxa"/>
            <w:tcBorders>
              <w:top w:val="nil"/>
              <w:left w:val="nil"/>
              <w:bottom w:val="nil"/>
              <w:right w:val="nil"/>
            </w:tcBorders>
            <w:shd w:val="clear" w:color="auto" w:fill="auto"/>
            <w:noWrap/>
            <w:vAlign w:val="bottom"/>
            <w:hideMark/>
          </w:tcPr>
          <w:p w14:paraId="1E5F1593"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1097" w:type="dxa"/>
            <w:tcBorders>
              <w:top w:val="nil"/>
              <w:left w:val="nil"/>
              <w:bottom w:val="nil"/>
              <w:right w:val="nil"/>
            </w:tcBorders>
            <w:shd w:val="clear" w:color="auto" w:fill="auto"/>
            <w:noWrap/>
            <w:vAlign w:val="bottom"/>
            <w:hideMark/>
          </w:tcPr>
          <w:p w14:paraId="40CB719C"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872" w:type="dxa"/>
            <w:tcBorders>
              <w:top w:val="nil"/>
              <w:left w:val="nil"/>
              <w:bottom w:val="nil"/>
              <w:right w:val="nil"/>
            </w:tcBorders>
            <w:shd w:val="clear" w:color="auto" w:fill="auto"/>
            <w:noWrap/>
            <w:vAlign w:val="bottom"/>
            <w:hideMark/>
          </w:tcPr>
          <w:p w14:paraId="57D232E8"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784" w:type="dxa"/>
            <w:tcBorders>
              <w:top w:val="nil"/>
              <w:left w:val="nil"/>
              <w:bottom w:val="nil"/>
              <w:right w:val="single" w:sz="4" w:space="0" w:color="auto"/>
            </w:tcBorders>
            <w:shd w:val="clear" w:color="auto" w:fill="auto"/>
            <w:noWrap/>
            <w:vAlign w:val="bottom"/>
            <w:hideMark/>
          </w:tcPr>
          <w:p w14:paraId="35F7C1D4"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r>
      <w:tr w:rsidR="007535C9" w:rsidRPr="007535C9" w14:paraId="43DAB154" w14:textId="77777777" w:rsidTr="007535C9">
        <w:trPr>
          <w:trHeight w:val="288"/>
        </w:trPr>
        <w:tc>
          <w:tcPr>
            <w:tcW w:w="3119" w:type="dxa"/>
            <w:tcBorders>
              <w:top w:val="nil"/>
              <w:left w:val="single" w:sz="4" w:space="0" w:color="auto"/>
              <w:bottom w:val="nil"/>
              <w:right w:val="single" w:sz="12" w:space="0" w:color="auto"/>
            </w:tcBorders>
            <w:shd w:val="clear" w:color="auto" w:fill="auto"/>
            <w:noWrap/>
            <w:vAlign w:val="bottom"/>
            <w:hideMark/>
          </w:tcPr>
          <w:p w14:paraId="2FBF5DE2" w14:textId="77777777" w:rsidR="007535C9" w:rsidRPr="007535C9" w:rsidRDefault="007535C9" w:rsidP="007535C9">
            <w:pPr>
              <w:spacing w:after="0" w:line="240" w:lineRule="auto"/>
              <w:rPr>
                <w:rFonts w:ascii="Arial" w:eastAsia="Times New Roman" w:hAnsi="Arial" w:cs="Arial"/>
                <w:color w:val="000000"/>
                <w:szCs w:val="18"/>
                <w:lang/>
              </w:rPr>
            </w:pPr>
            <w:r w:rsidRPr="007535C9">
              <w:rPr>
                <w:rFonts w:ascii="Arial" w:eastAsia="Times New Roman" w:hAnsi="Arial" w:cs="Arial"/>
                <w:color w:val="000000"/>
                <w:szCs w:val="18"/>
                <w:lang/>
              </w:rPr>
              <w:t>Submission of Survey Script (SS)</w:t>
            </w:r>
          </w:p>
        </w:tc>
        <w:tc>
          <w:tcPr>
            <w:tcW w:w="1250" w:type="dxa"/>
            <w:tcBorders>
              <w:top w:val="nil"/>
              <w:left w:val="nil"/>
              <w:bottom w:val="nil"/>
              <w:right w:val="single" w:sz="12" w:space="0" w:color="auto"/>
            </w:tcBorders>
            <w:shd w:val="clear" w:color="auto" w:fill="auto"/>
            <w:noWrap/>
            <w:vAlign w:val="bottom"/>
            <w:hideMark/>
          </w:tcPr>
          <w:p w14:paraId="5B817374" w14:textId="77777777" w:rsidR="007535C9" w:rsidRPr="007535C9" w:rsidRDefault="007535C9" w:rsidP="007535C9">
            <w:pPr>
              <w:spacing w:after="0" w:line="240" w:lineRule="auto"/>
              <w:rPr>
                <w:rFonts w:ascii="Arial" w:eastAsia="Times New Roman" w:hAnsi="Arial" w:cs="Arial"/>
                <w:b/>
                <w:bCs/>
                <w:color w:val="000000"/>
                <w:szCs w:val="18"/>
                <w:lang/>
              </w:rPr>
            </w:pPr>
            <w:r w:rsidRPr="007535C9">
              <w:rPr>
                <w:rFonts w:ascii="Arial" w:eastAsia="Times New Roman" w:hAnsi="Arial" w:cs="Arial"/>
                <w:b/>
                <w:bCs/>
                <w:color w:val="000000"/>
                <w:szCs w:val="18"/>
                <w:lang/>
              </w:rPr>
              <w:t>Pending</w:t>
            </w:r>
          </w:p>
        </w:tc>
        <w:tc>
          <w:tcPr>
            <w:tcW w:w="734" w:type="dxa"/>
            <w:tcBorders>
              <w:top w:val="nil"/>
              <w:left w:val="nil"/>
              <w:bottom w:val="nil"/>
              <w:right w:val="nil"/>
            </w:tcBorders>
            <w:shd w:val="clear" w:color="auto" w:fill="auto"/>
            <w:noWrap/>
            <w:vAlign w:val="bottom"/>
            <w:hideMark/>
          </w:tcPr>
          <w:p w14:paraId="10370681" w14:textId="77777777" w:rsidR="007535C9" w:rsidRPr="007535C9" w:rsidRDefault="007535C9" w:rsidP="007535C9">
            <w:pPr>
              <w:spacing w:after="0" w:line="240" w:lineRule="auto"/>
              <w:rPr>
                <w:rFonts w:ascii="Arial" w:eastAsia="Times New Roman" w:hAnsi="Arial" w:cs="Arial"/>
                <w:b/>
                <w:bCs/>
                <w:color w:val="000000"/>
                <w:szCs w:val="18"/>
                <w:lang/>
              </w:rPr>
            </w:pPr>
          </w:p>
        </w:tc>
        <w:tc>
          <w:tcPr>
            <w:tcW w:w="767" w:type="dxa"/>
            <w:tcBorders>
              <w:top w:val="nil"/>
              <w:left w:val="nil"/>
              <w:bottom w:val="nil"/>
              <w:right w:val="nil"/>
            </w:tcBorders>
            <w:shd w:val="clear" w:color="000000" w:fill="92D050"/>
            <w:noWrap/>
            <w:vAlign w:val="bottom"/>
            <w:hideMark/>
          </w:tcPr>
          <w:p w14:paraId="2A0142C7"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1147" w:type="dxa"/>
            <w:tcBorders>
              <w:top w:val="nil"/>
              <w:left w:val="nil"/>
              <w:bottom w:val="nil"/>
              <w:right w:val="nil"/>
            </w:tcBorders>
            <w:shd w:val="clear" w:color="000000" w:fill="92D050"/>
            <w:noWrap/>
            <w:vAlign w:val="bottom"/>
            <w:hideMark/>
          </w:tcPr>
          <w:p w14:paraId="0D6BA3D0"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1277" w:type="dxa"/>
            <w:tcBorders>
              <w:top w:val="nil"/>
              <w:left w:val="nil"/>
              <w:bottom w:val="nil"/>
              <w:right w:val="single" w:sz="12" w:space="0" w:color="auto"/>
            </w:tcBorders>
            <w:shd w:val="clear" w:color="000000" w:fill="92D050"/>
            <w:noWrap/>
            <w:vAlign w:val="bottom"/>
            <w:hideMark/>
          </w:tcPr>
          <w:p w14:paraId="75781C08"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920" w:type="dxa"/>
            <w:tcBorders>
              <w:top w:val="nil"/>
              <w:left w:val="nil"/>
              <w:bottom w:val="nil"/>
              <w:right w:val="nil"/>
            </w:tcBorders>
            <w:shd w:val="clear" w:color="auto" w:fill="auto"/>
            <w:noWrap/>
            <w:vAlign w:val="bottom"/>
            <w:hideMark/>
          </w:tcPr>
          <w:p w14:paraId="1BD844F6"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771" w:type="dxa"/>
            <w:tcBorders>
              <w:top w:val="nil"/>
              <w:left w:val="nil"/>
              <w:bottom w:val="nil"/>
              <w:right w:val="nil"/>
            </w:tcBorders>
            <w:shd w:val="clear" w:color="auto" w:fill="auto"/>
            <w:noWrap/>
            <w:vAlign w:val="bottom"/>
            <w:hideMark/>
          </w:tcPr>
          <w:p w14:paraId="52DA5421"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907" w:type="dxa"/>
            <w:tcBorders>
              <w:top w:val="nil"/>
              <w:left w:val="nil"/>
              <w:bottom w:val="nil"/>
              <w:right w:val="nil"/>
            </w:tcBorders>
            <w:shd w:val="clear" w:color="auto" w:fill="auto"/>
            <w:noWrap/>
            <w:vAlign w:val="bottom"/>
            <w:hideMark/>
          </w:tcPr>
          <w:p w14:paraId="1CDA49C3"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687" w:type="dxa"/>
            <w:tcBorders>
              <w:top w:val="nil"/>
              <w:left w:val="nil"/>
              <w:bottom w:val="nil"/>
              <w:right w:val="single" w:sz="12" w:space="0" w:color="auto"/>
            </w:tcBorders>
            <w:shd w:val="clear" w:color="auto" w:fill="auto"/>
            <w:noWrap/>
            <w:vAlign w:val="bottom"/>
            <w:hideMark/>
          </w:tcPr>
          <w:p w14:paraId="7D4C7429"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54" w:type="dxa"/>
            <w:tcBorders>
              <w:top w:val="nil"/>
              <w:left w:val="nil"/>
              <w:bottom w:val="nil"/>
              <w:right w:val="nil"/>
            </w:tcBorders>
            <w:shd w:val="clear" w:color="auto" w:fill="auto"/>
            <w:noWrap/>
            <w:vAlign w:val="bottom"/>
            <w:hideMark/>
          </w:tcPr>
          <w:p w14:paraId="79113D2E"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1097" w:type="dxa"/>
            <w:tcBorders>
              <w:top w:val="nil"/>
              <w:left w:val="nil"/>
              <w:bottom w:val="nil"/>
              <w:right w:val="nil"/>
            </w:tcBorders>
            <w:shd w:val="clear" w:color="auto" w:fill="auto"/>
            <w:noWrap/>
            <w:vAlign w:val="bottom"/>
            <w:hideMark/>
          </w:tcPr>
          <w:p w14:paraId="25650A52"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872" w:type="dxa"/>
            <w:tcBorders>
              <w:top w:val="nil"/>
              <w:left w:val="nil"/>
              <w:bottom w:val="nil"/>
              <w:right w:val="nil"/>
            </w:tcBorders>
            <w:shd w:val="clear" w:color="auto" w:fill="auto"/>
            <w:noWrap/>
            <w:vAlign w:val="bottom"/>
            <w:hideMark/>
          </w:tcPr>
          <w:p w14:paraId="3049A1F7"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784" w:type="dxa"/>
            <w:tcBorders>
              <w:top w:val="nil"/>
              <w:left w:val="nil"/>
              <w:bottom w:val="nil"/>
              <w:right w:val="single" w:sz="4" w:space="0" w:color="auto"/>
            </w:tcBorders>
            <w:shd w:val="clear" w:color="auto" w:fill="auto"/>
            <w:noWrap/>
            <w:vAlign w:val="bottom"/>
            <w:hideMark/>
          </w:tcPr>
          <w:p w14:paraId="13D740B9"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r>
      <w:tr w:rsidR="007535C9" w:rsidRPr="007535C9" w14:paraId="69A7E2B7" w14:textId="77777777" w:rsidTr="007535C9">
        <w:trPr>
          <w:trHeight w:val="288"/>
        </w:trPr>
        <w:tc>
          <w:tcPr>
            <w:tcW w:w="3119" w:type="dxa"/>
            <w:tcBorders>
              <w:top w:val="nil"/>
              <w:left w:val="single" w:sz="4" w:space="0" w:color="auto"/>
              <w:bottom w:val="nil"/>
              <w:right w:val="single" w:sz="12" w:space="0" w:color="auto"/>
            </w:tcBorders>
            <w:shd w:val="clear" w:color="auto" w:fill="auto"/>
            <w:noWrap/>
            <w:vAlign w:val="bottom"/>
            <w:hideMark/>
          </w:tcPr>
          <w:p w14:paraId="5513BF97" w14:textId="77777777" w:rsidR="007535C9" w:rsidRPr="007535C9" w:rsidRDefault="007535C9" w:rsidP="007535C9">
            <w:pPr>
              <w:spacing w:after="0" w:line="240" w:lineRule="auto"/>
              <w:rPr>
                <w:rFonts w:ascii="Arial" w:eastAsia="Times New Roman" w:hAnsi="Arial" w:cs="Arial"/>
                <w:color w:val="000000"/>
                <w:szCs w:val="18"/>
                <w:lang/>
              </w:rPr>
            </w:pPr>
            <w:r w:rsidRPr="007535C9">
              <w:rPr>
                <w:rFonts w:ascii="Arial" w:eastAsia="Times New Roman" w:hAnsi="Arial" w:cs="Arial"/>
                <w:color w:val="000000"/>
                <w:szCs w:val="18"/>
                <w:lang/>
              </w:rPr>
              <w:t>Approval of WP, SIP, TQs, SS by FAO</w:t>
            </w:r>
          </w:p>
        </w:tc>
        <w:tc>
          <w:tcPr>
            <w:tcW w:w="1250" w:type="dxa"/>
            <w:tcBorders>
              <w:top w:val="nil"/>
              <w:left w:val="nil"/>
              <w:bottom w:val="nil"/>
              <w:right w:val="single" w:sz="12" w:space="0" w:color="auto"/>
            </w:tcBorders>
            <w:shd w:val="clear" w:color="auto" w:fill="auto"/>
            <w:noWrap/>
            <w:vAlign w:val="bottom"/>
            <w:hideMark/>
          </w:tcPr>
          <w:p w14:paraId="71A9DB72" w14:textId="77777777" w:rsidR="007535C9" w:rsidRPr="007535C9" w:rsidRDefault="007535C9" w:rsidP="007535C9">
            <w:pPr>
              <w:spacing w:after="0" w:line="240" w:lineRule="auto"/>
              <w:rPr>
                <w:rFonts w:ascii="Arial" w:eastAsia="Times New Roman" w:hAnsi="Arial" w:cs="Arial"/>
                <w:b/>
                <w:bCs/>
                <w:color w:val="000000"/>
                <w:szCs w:val="18"/>
                <w:lang/>
              </w:rPr>
            </w:pPr>
            <w:r w:rsidRPr="007535C9">
              <w:rPr>
                <w:rFonts w:ascii="Arial" w:eastAsia="Times New Roman" w:hAnsi="Arial" w:cs="Arial"/>
                <w:b/>
                <w:bCs/>
                <w:color w:val="000000"/>
                <w:szCs w:val="18"/>
                <w:lang/>
              </w:rPr>
              <w:t>Pending</w:t>
            </w:r>
          </w:p>
        </w:tc>
        <w:tc>
          <w:tcPr>
            <w:tcW w:w="734" w:type="dxa"/>
            <w:tcBorders>
              <w:top w:val="nil"/>
              <w:left w:val="nil"/>
              <w:bottom w:val="nil"/>
              <w:right w:val="nil"/>
            </w:tcBorders>
            <w:shd w:val="clear" w:color="auto" w:fill="auto"/>
            <w:noWrap/>
            <w:vAlign w:val="bottom"/>
            <w:hideMark/>
          </w:tcPr>
          <w:p w14:paraId="1C548B38" w14:textId="77777777" w:rsidR="007535C9" w:rsidRPr="007535C9" w:rsidRDefault="007535C9" w:rsidP="007535C9">
            <w:pPr>
              <w:spacing w:after="0" w:line="240" w:lineRule="auto"/>
              <w:rPr>
                <w:rFonts w:ascii="Arial" w:eastAsia="Times New Roman" w:hAnsi="Arial" w:cs="Arial"/>
                <w:b/>
                <w:bCs/>
                <w:color w:val="000000"/>
                <w:szCs w:val="18"/>
                <w:lang/>
              </w:rPr>
            </w:pPr>
          </w:p>
        </w:tc>
        <w:tc>
          <w:tcPr>
            <w:tcW w:w="767" w:type="dxa"/>
            <w:tcBorders>
              <w:top w:val="nil"/>
              <w:left w:val="nil"/>
              <w:bottom w:val="nil"/>
              <w:right w:val="nil"/>
            </w:tcBorders>
            <w:shd w:val="clear" w:color="auto" w:fill="auto"/>
            <w:noWrap/>
            <w:vAlign w:val="bottom"/>
            <w:hideMark/>
          </w:tcPr>
          <w:p w14:paraId="726D9EE9"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147" w:type="dxa"/>
            <w:tcBorders>
              <w:top w:val="nil"/>
              <w:left w:val="nil"/>
              <w:bottom w:val="nil"/>
              <w:right w:val="nil"/>
            </w:tcBorders>
            <w:shd w:val="clear" w:color="auto" w:fill="auto"/>
            <w:noWrap/>
            <w:vAlign w:val="bottom"/>
            <w:hideMark/>
          </w:tcPr>
          <w:p w14:paraId="727639FE"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277" w:type="dxa"/>
            <w:tcBorders>
              <w:top w:val="nil"/>
              <w:left w:val="nil"/>
              <w:bottom w:val="nil"/>
              <w:right w:val="single" w:sz="12" w:space="0" w:color="auto"/>
            </w:tcBorders>
            <w:shd w:val="clear" w:color="000000" w:fill="92D050"/>
            <w:noWrap/>
            <w:vAlign w:val="bottom"/>
            <w:hideMark/>
          </w:tcPr>
          <w:p w14:paraId="3C9BAE19"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920" w:type="dxa"/>
            <w:tcBorders>
              <w:top w:val="nil"/>
              <w:left w:val="nil"/>
              <w:bottom w:val="nil"/>
              <w:right w:val="nil"/>
            </w:tcBorders>
            <w:shd w:val="clear" w:color="auto" w:fill="auto"/>
            <w:noWrap/>
            <w:vAlign w:val="bottom"/>
            <w:hideMark/>
          </w:tcPr>
          <w:p w14:paraId="3B72D36B"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771" w:type="dxa"/>
            <w:tcBorders>
              <w:top w:val="nil"/>
              <w:left w:val="nil"/>
              <w:bottom w:val="nil"/>
              <w:right w:val="nil"/>
            </w:tcBorders>
            <w:shd w:val="clear" w:color="auto" w:fill="auto"/>
            <w:noWrap/>
            <w:vAlign w:val="bottom"/>
            <w:hideMark/>
          </w:tcPr>
          <w:p w14:paraId="3F257DA6"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907" w:type="dxa"/>
            <w:tcBorders>
              <w:top w:val="nil"/>
              <w:left w:val="nil"/>
              <w:bottom w:val="nil"/>
              <w:right w:val="nil"/>
            </w:tcBorders>
            <w:shd w:val="clear" w:color="auto" w:fill="auto"/>
            <w:noWrap/>
            <w:vAlign w:val="bottom"/>
            <w:hideMark/>
          </w:tcPr>
          <w:p w14:paraId="1C52119D"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687" w:type="dxa"/>
            <w:tcBorders>
              <w:top w:val="nil"/>
              <w:left w:val="nil"/>
              <w:bottom w:val="nil"/>
              <w:right w:val="single" w:sz="12" w:space="0" w:color="auto"/>
            </w:tcBorders>
            <w:shd w:val="clear" w:color="auto" w:fill="auto"/>
            <w:noWrap/>
            <w:vAlign w:val="bottom"/>
            <w:hideMark/>
          </w:tcPr>
          <w:p w14:paraId="137A7261"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54" w:type="dxa"/>
            <w:tcBorders>
              <w:top w:val="nil"/>
              <w:left w:val="nil"/>
              <w:bottom w:val="nil"/>
              <w:right w:val="nil"/>
            </w:tcBorders>
            <w:shd w:val="clear" w:color="auto" w:fill="auto"/>
            <w:noWrap/>
            <w:vAlign w:val="bottom"/>
            <w:hideMark/>
          </w:tcPr>
          <w:p w14:paraId="5B82AB82"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1097" w:type="dxa"/>
            <w:tcBorders>
              <w:top w:val="nil"/>
              <w:left w:val="nil"/>
              <w:bottom w:val="nil"/>
              <w:right w:val="nil"/>
            </w:tcBorders>
            <w:shd w:val="clear" w:color="auto" w:fill="auto"/>
            <w:noWrap/>
            <w:vAlign w:val="bottom"/>
            <w:hideMark/>
          </w:tcPr>
          <w:p w14:paraId="3EFA83E0"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872" w:type="dxa"/>
            <w:tcBorders>
              <w:top w:val="nil"/>
              <w:left w:val="nil"/>
              <w:bottom w:val="nil"/>
              <w:right w:val="nil"/>
            </w:tcBorders>
            <w:shd w:val="clear" w:color="auto" w:fill="auto"/>
            <w:noWrap/>
            <w:vAlign w:val="bottom"/>
            <w:hideMark/>
          </w:tcPr>
          <w:p w14:paraId="2BA20690"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784" w:type="dxa"/>
            <w:tcBorders>
              <w:top w:val="nil"/>
              <w:left w:val="nil"/>
              <w:bottom w:val="nil"/>
              <w:right w:val="single" w:sz="4" w:space="0" w:color="auto"/>
            </w:tcBorders>
            <w:shd w:val="clear" w:color="auto" w:fill="auto"/>
            <w:noWrap/>
            <w:vAlign w:val="bottom"/>
            <w:hideMark/>
          </w:tcPr>
          <w:p w14:paraId="01E28228"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r>
      <w:tr w:rsidR="007535C9" w:rsidRPr="007535C9" w14:paraId="695CD218" w14:textId="77777777" w:rsidTr="007535C9">
        <w:trPr>
          <w:trHeight w:val="300"/>
        </w:trPr>
        <w:tc>
          <w:tcPr>
            <w:tcW w:w="3119" w:type="dxa"/>
            <w:tcBorders>
              <w:top w:val="nil"/>
              <w:left w:val="single" w:sz="4" w:space="0" w:color="auto"/>
              <w:bottom w:val="single" w:sz="12" w:space="0" w:color="auto"/>
              <w:right w:val="single" w:sz="12" w:space="0" w:color="auto"/>
            </w:tcBorders>
            <w:shd w:val="clear" w:color="auto" w:fill="auto"/>
            <w:noWrap/>
            <w:vAlign w:val="bottom"/>
            <w:hideMark/>
          </w:tcPr>
          <w:p w14:paraId="1EF806CC" w14:textId="77777777" w:rsidR="007535C9" w:rsidRPr="007535C9" w:rsidRDefault="007535C9" w:rsidP="007535C9">
            <w:pPr>
              <w:spacing w:after="0" w:line="240" w:lineRule="auto"/>
              <w:rPr>
                <w:rFonts w:ascii="Arial" w:eastAsia="Times New Roman" w:hAnsi="Arial" w:cs="Arial"/>
                <w:color w:val="000000"/>
                <w:szCs w:val="18"/>
                <w:lang/>
              </w:rPr>
            </w:pPr>
            <w:r w:rsidRPr="007535C9">
              <w:rPr>
                <w:rFonts w:ascii="Arial" w:eastAsia="Times New Roman" w:hAnsi="Arial" w:cs="Arial"/>
                <w:color w:val="000000"/>
                <w:szCs w:val="18"/>
                <w:lang/>
              </w:rPr>
              <w:t>Receipt of all required local approvals</w:t>
            </w:r>
          </w:p>
        </w:tc>
        <w:tc>
          <w:tcPr>
            <w:tcW w:w="1250" w:type="dxa"/>
            <w:tcBorders>
              <w:top w:val="nil"/>
              <w:left w:val="nil"/>
              <w:bottom w:val="single" w:sz="12" w:space="0" w:color="auto"/>
              <w:right w:val="single" w:sz="12" w:space="0" w:color="auto"/>
            </w:tcBorders>
            <w:shd w:val="clear" w:color="auto" w:fill="auto"/>
            <w:noWrap/>
            <w:vAlign w:val="bottom"/>
            <w:hideMark/>
          </w:tcPr>
          <w:p w14:paraId="2C297516" w14:textId="77777777" w:rsidR="007535C9" w:rsidRPr="007535C9" w:rsidRDefault="007535C9" w:rsidP="007535C9">
            <w:pPr>
              <w:spacing w:after="0" w:line="240" w:lineRule="auto"/>
              <w:rPr>
                <w:rFonts w:ascii="Arial" w:eastAsia="Times New Roman" w:hAnsi="Arial" w:cs="Arial"/>
                <w:b/>
                <w:bCs/>
                <w:color w:val="000000"/>
                <w:szCs w:val="18"/>
                <w:lang/>
              </w:rPr>
            </w:pPr>
            <w:r w:rsidRPr="007535C9">
              <w:rPr>
                <w:rFonts w:ascii="Arial" w:eastAsia="Times New Roman" w:hAnsi="Arial" w:cs="Arial"/>
                <w:b/>
                <w:bCs/>
                <w:color w:val="000000"/>
                <w:szCs w:val="18"/>
                <w:lang/>
              </w:rPr>
              <w:t>Pending</w:t>
            </w:r>
          </w:p>
        </w:tc>
        <w:tc>
          <w:tcPr>
            <w:tcW w:w="734" w:type="dxa"/>
            <w:tcBorders>
              <w:top w:val="nil"/>
              <w:left w:val="nil"/>
              <w:bottom w:val="single" w:sz="12" w:space="0" w:color="auto"/>
              <w:right w:val="nil"/>
            </w:tcBorders>
            <w:shd w:val="clear" w:color="auto" w:fill="auto"/>
            <w:noWrap/>
            <w:vAlign w:val="bottom"/>
            <w:hideMark/>
          </w:tcPr>
          <w:p w14:paraId="4D7D9094"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67" w:type="dxa"/>
            <w:tcBorders>
              <w:top w:val="nil"/>
              <w:left w:val="nil"/>
              <w:bottom w:val="single" w:sz="12" w:space="0" w:color="auto"/>
              <w:right w:val="nil"/>
            </w:tcBorders>
            <w:shd w:val="clear" w:color="auto" w:fill="auto"/>
            <w:noWrap/>
            <w:vAlign w:val="bottom"/>
            <w:hideMark/>
          </w:tcPr>
          <w:p w14:paraId="65205175"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1147" w:type="dxa"/>
            <w:tcBorders>
              <w:top w:val="nil"/>
              <w:left w:val="nil"/>
              <w:bottom w:val="single" w:sz="12" w:space="0" w:color="auto"/>
              <w:right w:val="nil"/>
            </w:tcBorders>
            <w:shd w:val="clear" w:color="auto" w:fill="auto"/>
            <w:noWrap/>
            <w:vAlign w:val="bottom"/>
            <w:hideMark/>
          </w:tcPr>
          <w:p w14:paraId="23E1F196"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1277" w:type="dxa"/>
            <w:tcBorders>
              <w:top w:val="nil"/>
              <w:left w:val="nil"/>
              <w:bottom w:val="single" w:sz="12" w:space="0" w:color="auto"/>
              <w:right w:val="single" w:sz="12" w:space="0" w:color="auto"/>
            </w:tcBorders>
            <w:shd w:val="clear" w:color="000000" w:fill="92D050"/>
            <w:noWrap/>
            <w:vAlign w:val="bottom"/>
            <w:hideMark/>
          </w:tcPr>
          <w:p w14:paraId="2DFDD98A"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920" w:type="dxa"/>
            <w:tcBorders>
              <w:top w:val="nil"/>
              <w:left w:val="nil"/>
              <w:bottom w:val="single" w:sz="12" w:space="0" w:color="auto"/>
              <w:right w:val="nil"/>
            </w:tcBorders>
            <w:shd w:val="clear" w:color="auto" w:fill="auto"/>
            <w:noWrap/>
            <w:vAlign w:val="bottom"/>
            <w:hideMark/>
          </w:tcPr>
          <w:p w14:paraId="7E8F58FF"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71" w:type="dxa"/>
            <w:tcBorders>
              <w:top w:val="nil"/>
              <w:left w:val="nil"/>
              <w:bottom w:val="single" w:sz="12" w:space="0" w:color="auto"/>
              <w:right w:val="nil"/>
            </w:tcBorders>
            <w:shd w:val="clear" w:color="auto" w:fill="auto"/>
            <w:noWrap/>
            <w:vAlign w:val="bottom"/>
            <w:hideMark/>
          </w:tcPr>
          <w:p w14:paraId="5C5634FB"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907" w:type="dxa"/>
            <w:tcBorders>
              <w:top w:val="nil"/>
              <w:left w:val="nil"/>
              <w:bottom w:val="single" w:sz="12" w:space="0" w:color="auto"/>
              <w:right w:val="nil"/>
            </w:tcBorders>
            <w:shd w:val="clear" w:color="auto" w:fill="auto"/>
            <w:noWrap/>
            <w:vAlign w:val="bottom"/>
            <w:hideMark/>
          </w:tcPr>
          <w:p w14:paraId="723B753F"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687" w:type="dxa"/>
            <w:tcBorders>
              <w:top w:val="nil"/>
              <w:left w:val="nil"/>
              <w:bottom w:val="single" w:sz="12" w:space="0" w:color="auto"/>
              <w:right w:val="single" w:sz="12" w:space="0" w:color="auto"/>
            </w:tcBorders>
            <w:shd w:val="clear" w:color="auto" w:fill="auto"/>
            <w:noWrap/>
            <w:vAlign w:val="bottom"/>
            <w:hideMark/>
          </w:tcPr>
          <w:p w14:paraId="6E0DD996"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54" w:type="dxa"/>
            <w:tcBorders>
              <w:top w:val="nil"/>
              <w:left w:val="nil"/>
              <w:bottom w:val="single" w:sz="12" w:space="0" w:color="auto"/>
              <w:right w:val="nil"/>
            </w:tcBorders>
            <w:shd w:val="clear" w:color="auto" w:fill="auto"/>
            <w:noWrap/>
            <w:vAlign w:val="bottom"/>
            <w:hideMark/>
          </w:tcPr>
          <w:p w14:paraId="24613852"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1097" w:type="dxa"/>
            <w:tcBorders>
              <w:top w:val="nil"/>
              <w:left w:val="nil"/>
              <w:bottom w:val="single" w:sz="12" w:space="0" w:color="auto"/>
              <w:right w:val="nil"/>
            </w:tcBorders>
            <w:shd w:val="clear" w:color="auto" w:fill="auto"/>
            <w:noWrap/>
            <w:vAlign w:val="bottom"/>
            <w:hideMark/>
          </w:tcPr>
          <w:p w14:paraId="40BA59C3"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872" w:type="dxa"/>
            <w:tcBorders>
              <w:top w:val="nil"/>
              <w:left w:val="nil"/>
              <w:bottom w:val="single" w:sz="12" w:space="0" w:color="auto"/>
              <w:right w:val="nil"/>
            </w:tcBorders>
            <w:shd w:val="clear" w:color="auto" w:fill="auto"/>
            <w:noWrap/>
            <w:vAlign w:val="bottom"/>
            <w:hideMark/>
          </w:tcPr>
          <w:p w14:paraId="48125B9E"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84" w:type="dxa"/>
            <w:tcBorders>
              <w:top w:val="nil"/>
              <w:left w:val="nil"/>
              <w:bottom w:val="single" w:sz="12" w:space="0" w:color="auto"/>
              <w:right w:val="single" w:sz="4" w:space="0" w:color="auto"/>
            </w:tcBorders>
            <w:shd w:val="clear" w:color="auto" w:fill="auto"/>
            <w:noWrap/>
            <w:vAlign w:val="bottom"/>
            <w:hideMark/>
          </w:tcPr>
          <w:p w14:paraId="035184B5"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r>
      <w:tr w:rsidR="007535C9" w:rsidRPr="007535C9" w14:paraId="515965C5" w14:textId="77777777" w:rsidTr="007535C9">
        <w:trPr>
          <w:trHeight w:val="319"/>
        </w:trPr>
        <w:tc>
          <w:tcPr>
            <w:tcW w:w="15086" w:type="dxa"/>
            <w:gridSpan w:val="14"/>
            <w:tcBorders>
              <w:top w:val="nil"/>
              <w:left w:val="single" w:sz="4" w:space="0" w:color="auto"/>
              <w:bottom w:val="single" w:sz="12" w:space="0" w:color="auto"/>
              <w:right w:val="single" w:sz="4" w:space="0" w:color="auto"/>
            </w:tcBorders>
            <w:shd w:val="clear" w:color="auto" w:fill="auto"/>
            <w:noWrap/>
            <w:vAlign w:val="bottom"/>
            <w:hideMark/>
          </w:tcPr>
          <w:p w14:paraId="51102D57" w14:textId="387BDF67" w:rsidR="007535C9" w:rsidRPr="007535C9" w:rsidRDefault="007535C9" w:rsidP="007535C9">
            <w:pPr>
              <w:spacing w:after="0" w:line="240" w:lineRule="auto"/>
              <w:jc w:val="center"/>
              <w:rPr>
                <w:rFonts w:ascii="Arial" w:eastAsia="Times New Roman" w:hAnsi="Arial" w:cs="Arial"/>
                <w:b/>
                <w:bCs/>
                <w:color w:val="000000"/>
                <w:szCs w:val="18"/>
                <w:lang w:val="en-US"/>
              </w:rPr>
            </w:pPr>
            <w:r w:rsidRPr="007535C9">
              <w:rPr>
                <w:rFonts w:ascii="Arial" w:eastAsia="Times New Roman" w:hAnsi="Arial" w:cs="Arial"/>
                <w:b/>
                <w:bCs/>
                <w:color w:val="000000"/>
                <w:szCs w:val="18"/>
                <w:lang/>
              </w:rPr>
              <w:t>Phase 2- Survey Executio</w:t>
            </w:r>
            <w:r>
              <w:rPr>
                <w:rFonts w:ascii="Arial" w:eastAsia="Times New Roman" w:hAnsi="Arial" w:cs="Arial"/>
                <w:b/>
                <w:bCs/>
                <w:color w:val="000000"/>
                <w:szCs w:val="18"/>
                <w:lang w:val="en-US"/>
              </w:rPr>
              <w:t>n</w:t>
            </w:r>
          </w:p>
          <w:p w14:paraId="1E2A21A4" w14:textId="616A962D"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r>
      <w:tr w:rsidR="007535C9" w:rsidRPr="007535C9" w14:paraId="128E1B74" w14:textId="77777777" w:rsidTr="007535C9">
        <w:trPr>
          <w:trHeight w:val="300"/>
        </w:trPr>
        <w:tc>
          <w:tcPr>
            <w:tcW w:w="3119" w:type="dxa"/>
            <w:tcBorders>
              <w:top w:val="nil"/>
              <w:left w:val="single" w:sz="4" w:space="0" w:color="auto"/>
              <w:bottom w:val="nil"/>
              <w:right w:val="single" w:sz="12" w:space="0" w:color="auto"/>
            </w:tcBorders>
            <w:shd w:val="clear" w:color="auto" w:fill="auto"/>
            <w:noWrap/>
            <w:vAlign w:val="bottom"/>
            <w:hideMark/>
          </w:tcPr>
          <w:p w14:paraId="35C57B32" w14:textId="77777777" w:rsidR="007535C9" w:rsidRPr="007535C9" w:rsidRDefault="007535C9" w:rsidP="007535C9">
            <w:pPr>
              <w:spacing w:after="0" w:line="240" w:lineRule="auto"/>
              <w:rPr>
                <w:rFonts w:ascii="Arial" w:eastAsia="Times New Roman" w:hAnsi="Arial" w:cs="Arial"/>
                <w:color w:val="000000"/>
                <w:szCs w:val="18"/>
                <w:lang/>
              </w:rPr>
            </w:pPr>
            <w:r w:rsidRPr="007535C9">
              <w:rPr>
                <w:rFonts w:ascii="Arial" w:eastAsia="Times New Roman" w:hAnsi="Arial" w:cs="Arial"/>
                <w:color w:val="000000"/>
                <w:szCs w:val="18"/>
                <w:lang/>
              </w:rPr>
              <w:t>Training of Trainers</w:t>
            </w:r>
          </w:p>
        </w:tc>
        <w:tc>
          <w:tcPr>
            <w:tcW w:w="1250" w:type="dxa"/>
            <w:tcBorders>
              <w:top w:val="nil"/>
              <w:left w:val="nil"/>
              <w:bottom w:val="nil"/>
              <w:right w:val="single" w:sz="12" w:space="0" w:color="auto"/>
            </w:tcBorders>
            <w:shd w:val="clear" w:color="auto" w:fill="auto"/>
            <w:noWrap/>
            <w:vAlign w:val="bottom"/>
            <w:hideMark/>
          </w:tcPr>
          <w:p w14:paraId="7413F40B" w14:textId="77777777" w:rsidR="007535C9" w:rsidRPr="007535C9" w:rsidRDefault="007535C9" w:rsidP="007535C9">
            <w:pPr>
              <w:spacing w:after="0" w:line="240" w:lineRule="auto"/>
              <w:rPr>
                <w:rFonts w:ascii="Arial" w:eastAsia="Times New Roman" w:hAnsi="Arial" w:cs="Arial"/>
                <w:b/>
                <w:bCs/>
                <w:color w:val="000000"/>
                <w:szCs w:val="18"/>
                <w:lang/>
              </w:rPr>
            </w:pPr>
            <w:r w:rsidRPr="007535C9">
              <w:rPr>
                <w:rFonts w:ascii="Arial" w:eastAsia="Times New Roman" w:hAnsi="Arial" w:cs="Arial"/>
                <w:b/>
                <w:bCs/>
                <w:color w:val="000000"/>
                <w:szCs w:val="18"/>
                <w:lang/>
              </w:rPr>
              <w:t>Pending</w:t>
            </w:r>
          </w:p>
        </w:tc>
        <w:tc>
          <w:tcPr>
            <w:tcW w:w="734" w:type="dxa"/>
            <w:tcBorders>
              <w:top w:val="nil"/>
              <w:left w:val="nil"/>
              <w:bottom w:val="nil"/>
              <w:right w:val="nil"/>
            </w:tcBorders>
            <w:shd w:val="clear" w:color="auto" w:fill="auto"/>
            <w:noWrap/>
            <w:vAlign w:val="bottom"/>
            <w:hideMark/>
          </w:tcPr>
          <w:p w14:paraId="3C865224" w14:textId="77777777" w:rsidR="007535C9" w:rsidRPr="007535C9" w:rsidRDefault="007535C9" w:rsidP="007535C9">
            <w:pPr>
              <w:spacing w:after="0" w:line="240" w:lineRule="auto"/>
              <w:rPr>
                <w:rFonts w:ascii="Arial" w:eastAsia="Times New Roman" w:hAnsi="Arial" w:cs="Arial"/>
                <w:b/>
                <w:bCs/>
                <w:color w:val="000000"/>
                <w:szCs w:val="18"/>
                <w:lang/>
              </w:rPr>
            </w:pPr>
          </w:p>
        </w:tc>
        <w:tc>
          <w:tcPr>
            <w:tcW w:w="767" w:type="dxa"/>
            <w:tcBorders>
              <w:top w:val="nil"/>
              <w:left w:val="nil"/>
              <w:bottom w:val="nil"/>
              <w:right w:val="nil"/>
            </w:tcBorders>
            <w:shd w:val="clear" w:color="auto" w:fill="auto"/>
            <w:noWrap/>
            <w:vAlign w:val="bottom"/>
            <w:hideMark/>
          </w:tcPr>
          <w:p w14:paraId="080A0A92"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147" w:type="dxa"/>
            <w:tcBorders>
              <w:top w:val="nil"/>
              <w:left w:val="nil"/>
              <w:bottom w:val="nil"/>
              <w:right w:val="nil"/>
            </w:tcBorders>
            <w:shd w:val="clear" w:color="auto" w:fill="auto"/>
            <w:noWrap/>
            <w:vAlign w:val="bottom"/>
            <w:hideMark/>
          </w:tcPr>
          <w:p w14:paraId="04442E34"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277" w:type="dxa"/>
            <w:tcBorders>
              <w:top w:val="nil"/>
              <w:left w:val="nil"/>
              <w:bottom w:val="nil"/>
              <w:right w:val="single" w:sz="12" w:space="0" w:color="auto"/>
            </w:tcBorders>
            <w:shd w:val="clear" w:color="auto" w:fill="auto"/>
            <w:noWrap/>
            <w:vAlign w:val="bottom"/>
            <w:hideMark/>
          </w:tcPr>
          <w:p w14:paraId="46AD25FB"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920" w:type="dxa"/>
            <w:tcBorders>
              <w:top w:val="nil"/>
              <w:left w:val="nil"/>
              <w:bottom w:val="nil"/>
              <w:right w:val="nil"/>
            </w:tcBorders>
            <w:shd w:val="clear" w:color="000000" w:fill="92D050"/>
            <w:noWrap/>
            <w:vAlign w:val="bottom"/>
            <w:hideMark/>
          </w:tcPr>
          <w:p w14:paraId="7B96E4A6"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71" w:type="dxa"/>
            <w:tcBorders>
              <w:top w:val="nil"/>
              <w:left w:val="nil"/>
              <w:bottom w:val="nil"/>
              <w:right w:val="nil"/>
            </w:tcBorders>
            <w:shd w:val="clear" w:color="auto" w:fill="auto"/>
            <w:noWrap/>
            <w:vAlign w:val="bottom"/>
            <w:hideMark/>
          </w:tcPr>
          <w:p w14:paraId="66CEA5AB"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907" w:type="dxa"/>
            <w:tcBorders>
              <w:top w:val="nil"/>
              <w:left w:val="nil"/>
              <w:bottom w:val="nil"/>
              <w:right w:val="nil"/>
            </w:tcBorders>
            <w:shd w:val="clear" w:color="auto" w:fill="auto"/>
            <w:noWrap/>
            <w:vAlign w:val="bottom"/>
            <w:hideMark/>
          </w:tcPr>
          <w:p w14:paraId="20B68A95"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687" w:type="dxa"/>
            <w:tcBorders>
              <w:top w:val="nil"/>
              <w:left w:val="nil"/>
              <w:bottom w:val="nil"/>
              <w:right w:val="single" w:sz="12" w:space="0" w:color="auto"/>
            </w:tcBorders>
            <w:shd w:val="clear" w:color="auto" w:fill="auto"/>
            <w:noWrap/>
            <w:vAlign w:val="bottom"/>
            <w:hideMark/>
          </w:tcPr>
          <w:p w14:paraId="15EF3A77"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54" w:type="dxa"/>
            <w:tcBorders>
              <w:top w:val="nil"/>
              <w:left w:val="nil"/>
              <w:bottom w:val="nil"/>
              <w:right w:val="nil"/>
            </w:tcBorders>
            <w:shd w:val="clear" w:color="auto" w:fill="auto"/>
            <w:noWrap/>
            <w:vAlign w:val="bottom"/>
            <w:hideMark/>
          </w:tcPr>
          <w:p w14:paraId="15A2B3E3"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1097" w:type="dxa"/>
            <w:tcBorders>
              <w:top w:val="nil"/>
              <w:left w:val="nil"/>
              <w:bottom w:val="nil"/>
              <w:right w:val="nil"/>
            </w:tcBorders>
            <w:shd w:val="clear" w:color="auto" w:fill="auto"/>
            <w:noWrap/>
            <w:vAlign w:val="bottom"/>
            <w:hideMark/>
          </w:tcPr>
          <w:p w14:paraId="1DDBB7FA"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872" w:type="dxa"/>
            <w:tcBorders>
              <w:top w:val="nil"/>
              <w:left w:val="nil"/>
              <w:bottom w:val="nil"/>
              <w:right w:val="nil"/>
            </w:tcBorders>
            <w:shd w:val="clear" w:color="auto" w:fill="auto"/>
            <w:noWrap/>
            <w:vAlign w:val="bottom"/>
            <w:hideMark/>
          </w:tcPr>
          <w:p w14:paraId="112DA141"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784" w:type="dxa"/>
            <w:tcBorders>
              <w:top w:val="nil"/>
              <w:left w:val="nil"/>
              <w:bottom w:val="nil"/>
              <w:right w:val="single" w:sz="4" w:space="0" w:color="auto"/>
            </w:tcBorders>
            <w:shd w:val="clear" w:color="auto" w:fill="auto"/>
            <w:noWrap/>
            <w:vAlign w:val="bottom"/>
            <w:hideMark/>
          </w:tcPr>
          <w:p w14:paraId="1E8FED44"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r>
      <w:tr w:rsidR="007535C9" w:rsidRPr="007535C9" w14:paraId="617C9988" w14:textId="77777777" w:rsidTr="007535C9">
        <w:trPr>
          <w:trHeight w:val="288"/>
        </w:trPr>
        <w:tc>
          <w:tcPr>
            <w:tcW w:w="3119" w:type="dxa"/>
            <w:tcBorders>
              <w:top w:val="nil"/>
              <w:left w:val="single" w:sz="4" w:space="0" w:color="auto"/>
              <w:bottom w:val="nil"/>
              <w:right w:val="single" w:sz="12" w:space="0" w:color="auto"/>
            </w:tcBorders>
            <w:shd w:val="clear" w:color="auto" w:fill="auto"/>
            <w:noWrap/>
            <w:vAlign w:val="bottom"/>
            <w:hideMark/>
          </w:tcPr>
          <w:p w14:paraId="2A17AF7E" w14:textId="77777777" w:rsidR="007535C9" w:rsidRPr="007535C9" w:rsidRDefault="007535C9" w:rsidP="007535C9">
            <w:pPr>
              <w:spacing w:after="0" w:line="240" w:lineRule="auto"/>
              <w:rPr>
                <w:rFonts w:ascii="Arial" w:eastAsia="Times New Roman" w:hAnsi="Arial" w:cs="Arial"/>
                <w:color w:val="000000"/>
                <w:szCs w:val="18"/>
                <w:lang/>
              </w:rPr>
            </w:pPr>
            <w:r w:rsidRPr="007535C9">
              <w:rPr>
                <w:rFonts w:ascii="Arial" w:eastAsia="Times New Roman" w:hAnsi="Arial" w:cs="Arial"/>
                <w:color w:val="000000"/>
                <w:szCs w:val="18"/>
                <w:lang/>
              </w:rPr>
              <w:t>Training of Enumerators</w:t>
            </w:r>
          </w:p>
        </w:tc>
        <w:tc>
          <w:tcPr>
            <w:tcW w:w="1250" w:type="dxa"/>
            <w:tcBorders>
              <w:top w:val="nil"/>
              <w:left w:val="nil"/>
              <w:bottom w:val="nil"/>
              <w:right w:val="single" w:sz="12" w:space="0" w:color="auto"/>
            </w:tcBorders>
            <w:shd w:val="clear" w:color="auto" w:fill="auto"/>
            <w:noWrap/>
            <w:vAlign w:val="bottom"/>
            <w:hideMark/>
          </w:tcPr>
          <w:p w14:paraId="69B44432" w14:textId="77777777" w:rsidR="007535C9" w:rsidRPr="007535C9" w:rsidRDefault="007535C9" w:rsidP="007535C9">
            <w:pPr>
              <w:spacing w:after="0" w:line="240" w:lineRule="auto"/>
              <w:rPr>
                <w:rFonts w:ascii="Arial" w:eastAsia="Times New Roman" w:hAnsi="Arial" w:cs="Arial"/>
                <w:b/>
                <w:bCs/>
                <w:color w:val="000000"/>
                <w:szCs w:val="18"/>
                <w:lang/>
              </w:rPr>
            </w:pPr>
            <w:r w:rsidRPr="007535C9">
              <w:rPr>
                <w:rFonts w:ascii="Arial" w:eastAsia="Times New Roman" w:hAnsi="Arial" w:cs="Arial"/>
                <w:b/>
                <w:bCs/>
                <w:color w:val="000000"/>
                <w:szCs w:val="18"/>
                <w:lang/>
              </w:rPr>
              <w:t>Pending</w:t>
            </w:r>
          </w:p>
        </w:tc>
        <w:tc>
          <w:tcPr>
            <w:tcW w:w="734" w:type="dxa"/>
            <w:tcBorders>
              <w:top w:val="nil"/>
              <w:left w:val="nil"/>
              <w:bottom w:val="nil"/>
              <w:right w:val="nil"/>
            </w:tcBorders>
            <w:shd w:val="clear" w:color="auto" w:fill="auto"/>
            <w:noWrap/>
            <w:vAlign w:val="bottom"/>
            <w:hideMark/>
          </w:tcPr>
          <w:p w14:paraId="43A920AF" w14:textId="77777777" w:rsidR="007535C9" w:rsidRPr="007535C9" w:rsidRDefault="007535C9" w:rsidP="007535C9">
            <w:pPr>
              <w:spacing w:after="0" w:line="240" w:lineRule="auto"/>
              <w:rPr>
                <w:rFonts w:ascii="Arial" w:eastAsia="Times New Roman" w:hAnsi="Arial" w:cs="Arial"/>
                <w:b/>
                <w:bCs/>
                <w:color w:val="000000"/>
                <w:szCs w:val="18"/>
                <w:lang/>
              </w:rPr>
            </w:pPr>
          </w:p>
        </w:tc>
        <w:tc>
          <w:tcPr>
            <w:tcW w:w="767" w:type="dxa"/>
            <w:tcBorders>
              <w:top w:val="nil"/>
              <w:left w:val="nil"/>
              <w:bottom w:val="nil"/>
              <w:right w:val="nil"/>
            </w:tcBorders>
            <w:shd w:val="clear" w:color="auto" w:fill="auto"/>
            <w:noWrap/>
            <w:vAlign w:val="bottom"/>
            <w:hideMark/>
          </w:tcPr>
          <w:p w14:paraId="4A57B057"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147" w:type="dxa"/>
            <w:tcBorders>
              <w:top w:val="nil"/>
              <w:left w:val="nil"/>
              <w:bottom w:val="nil"/>
              <w:right w:val="nil"/>
            </w:tcBorders>
            <w:shd w:val="clear" w:color="auto" w:fill="auto"/>
            <w:noWrap/>
            <w:vAlign w:val="bottom"/>
            <w:hideMark/>
          </w:tcPr>
          <w:p w14:paraId="2114E07C"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277" w:type="dxa"/>
            <w:tcBorders>
              <w:top w:val="nil"/>
              <w:left w:val="nil"/>
              <w:bottom w:val="nil"/>
              <w:right w:val="single" w:sz="12" w:space="0" w:color="auto"/>
            </w:tcBorders>
            <w:shd w:val="clear" w:color="auto" w:fill="auto"/>
            <w:noWrap/>
            <w:vAlign w:val="bottom"/>
            <w:hideMark/>
          </w:tcPr>
          <w:p w14:paraId="38F4B795"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920" w:type="dxa"/>
            <w:tcBorders>
              <w:top w:val="nil"/>
              <w:left w:val="nil"/>
              <w:bottom w:val="nil"/>
              <w:right w:val="nil"/>
            </w:tcBorders>
            <w:shd w:val="clear" w:color="000000" w:fill="92D050"/>
            <w:noWrap/>
            <w:vAlign w:val="bottom"/>
            <w:hideMark/>
          </w:tcPr>
          <w:p w14:paraId="1F33B45C"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71" w:type="dxa"/>
            <w:tcBorders>
              <w:top w:val="nil"/>
              <w:left w:val="nil"/>
              <w:bottom w:val="nil"/>
              <w:right w:val="nil"/>
            </w:tcBorders>
            <w:shd w:val="clear" w:color="auto" w:fill="auto"/>
            <w:noWrap/>
            <w:vAlign w:val="bottom"/>
            <w:hideMark/>
          </w:tcPr>
          <w:p w14:paraId="1D9AF01C"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907" w:type="dxa"/>
            <w:tcBorders>
              <w:top w:val="nil"/>
              <w:left w:val="nil"/>
              <w:bottom w:val="nil"/>
              <w:right w:val="nil"/>
            </w:tcBorders>
            <w:shd w:val="clear" w:color="auto" w:fill="auto"/>
            <w:noWrap/>
            <w:vAlign w:val="bottom"/>
            <w:hideMark/>
          </w:tcPr>
          <w:p w14:paraId="5BFA2EF9"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687" w:type="dxa"/>
            <w:tcBorders>
              <w:top w:val="nil"/>
              <w:left w:val="nil"/>
              <w:bottom w:val="nil"/>
              <w:right w:val="single" w:sz="12" w:space="0" w:color="auto"/>
            </w:tcBorders>
            <w:shd w:val="clear" w:color="auto" w:fill="auto"/>
            <w:noWrap/>
            <w:vAlign w:val="bottom"/>
            <w:hideMark/>
          </w:tcPr>
          <w:p w14:paraId="27E8E744"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54" w:type="dxa"/>
            <w:tcBorders>
              <w:top w:val="nil"/>
              <w:left w:val="nil"/>
              <w:bottom w:val="nil"/>
              <w:right w:val="nil"/>
            </w:tcBorders>
            <w:shd w:val="clear" w:color="auto" w:fill="auto"/>
            <w:noWrap/>
            <w:vAlign w:val="bottom"/>
            <w:hideMark/>
          </w:tcPr>
          <w:p w14:paraId="2CFCE941"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1097" w:type="dxa"/>
            <w:tcBorders>
              <w:top w:val="nil"/>
              <w:left w:val="nil"/>
              <w:bottom w:val="nil"/>
              <w:right w:val="nil"/>
            </w:tcBorders>
            <w:shd w:val="clear" w:color="auto" w:fill="auto"/>
            <w:noWrap/>
            <w:vAlign w:val="bottom"/>
            <w:hideMark/>
          </w:tcPr>
          <w:p w14:paraId="7D8D3C60"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872" w:type="dxa"/>
            <w:tcBorders>
              <w:top w:val="nil"/>
              <w:left w:val="nil"/>
              <w:bottom w:val="nil"/>
              <w:right w:val="nil"/>
            </w:tcBorders>
            <w:shd w:val="clear" w:color="auto" w:fill="auto"/>
            <w:noWrap/>
            <w:vAlign w:val="bottom"/>
            <w:hideMark/>
          </w:tcPr>
          <w:p w14:paraId="2E521FF1"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784" w:type="dxa"/>
            <w:tcBorders>
              <w:top w:val="nil"/>
              <w:left w:val="nil"/>
              <w:bottom w:val="nil"/>
              <w:right w:val="single" w:sz="4" w:space="0" w:color="auto"/>
            </w:tcBorders>
            <w:shd w:val="clear" w:color="auto" w:fill="auto"/>
            <w:noWrap/>
            <w:vAlign w:val="bottom"/>
            <w:hideMark/>
          </w:tcPr>
          <w:p w14:paraId="1FA03E23"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r>
      <w:tr w:rsidR="007535C9" w:rsidRPr="007535C9" w14:paraId="150A492C" w14:textId="77777777" w:rsidTr="007535C9">
        <w:trPr>
          <w:trHeight w:val="288"/>
        </w:trPr>
        <w:tc>
          <w:tcPr>
            <w:tcW w:w="3119" w:type="dxa"/>
            <w:tcBorders>
              <w:top w:val="nil"/>
              <w:left w:val="single" w:sz="4" w:space="0" w:color="auto"/>
              <w:bottom w:val="nil"/>
              <w:right w:val="single" w:sz="12" w:space="0" w:color="auto"/>
            </w:tcBorders>
            <w:shd w:val="clear" w:color="auto" w:fill="auto"/>
            <w:noWrap/>
            <w:vAlign w:val="bottom"/>
            <w:hideMark/>
          </w:tcPr>
          <w:p w14:paraId="138C46CB" w14:textId="77777777" w:rsidR="007535C9" w:rsidRPr="007535C9" w:rsidRDefault="007535C9" w:rsidP="007535C9">
            <w:pPr>
              <w:spacing w:after="0" w:line="240" w:lineRule="auto"/>
              <w:rPr>
                <w:rFonts w:ascii="Arial" w:eastAsia="Times New Roman" w:hAnsi="Arial" w:cs="Arial"/>
                <w:color w:val="000000"/>
                <w:szCs w:val="18"/>
                <w:lang/>
              </w:rPr>
            </w:pPr>
            <w:r w:rsidRPr="007535C9">
              <w:rPr>
                <w:rFonts w:ascii="Arial" w:eastAsia="Times New Roman" w:hAnsi="Arial" w:cs="Arial"/>
                <w:color w:val="000000"/>
                <w:szCs w:val="18"/>
                <w:lang/>
              </w:rPr>
              <w:t>Pilot</w:t>
            </w:r>
          </w:p>
        </w:tc>
        <w:tc>
          <w:tcPr>
            <w:tcW w:w="1250" w:type="dxa"/>
            <w:tcBorders>
              <w:top w:val="nil"/>
              <w:left w:val="nil"/>
              <w:bottom w:val="nil"/>
              <w:right w:val="single" w:sz="12" w:space="0" w:color="auto"/>
            </w:tcBorders>
            <w:shd w:val="clear" w:color="auto" w:fill="auto"/>
            <w:noWrap/>
            <w:vAlign w:val="bottom"/>
            <w:hideMark/>
          </w:tcPr>
          <w:p w14:paraId="078484E9" w14:textId="77777777" w:rsidR="007535C9" w:rsidRPr="007535C9" w:rsidRDefault="007535C9" w:rsidP="007535C9">
            <w:pPr>
              <w:spacing w:after="0" w:line="240" w:lineRule="auto"/>
              <w:rPr>
                <w:rFonts w:ascii="Arial" w:eastAsia="Times New Roman" w:hAnsi="Arial" w:cs="Arial"/>
                <w:b/>
                <w:bCs/>
                <w:color w:val="000000"/>
                <w:szCs w:val="18"/>
                <w:lang/>
              </w:rPr>
            </w:pPr>
            <w:r w:rsidRPr="007535C9">
              <w:rPr>
                <w:rFonts w:ascii="Arial" w:eastAsia="Times New Roman" w:hAnsi="Arial" w:cs="Arial"/>
                <w:b/>
                <w:bCs/>
                <w:color w:val="000000"/>
                <w:szCs w:val="18"/>
                <w:lang/>
              </w:rPr>
              <w:t>Pending</w:t>
            </w:r>
          </w:p>
        </w:tc>
        <w:tc>
          <w:tcPr>
            <w:tcW w:w="734" w:type="dxa"/>
            <w:tcBorders>
              <w:top w:val="nil"/>
              <w:left w:val="nil"/>
              <w:bottom w:val="nil"/>
              <w:right w:val="nil"/>
            </w:tcBorders>
            <w:shd w:val="clear" w:color="auto" w:fill="auto"/>
            <w:noWrap/>
            <w:vAlign w:val="bottom"/>
            <w:hideMark/>
          </w:tcPr>
          <w:p w14:paraId="01EB83BD" w14:textId="77777777" w:rsidR="007535C9" w:rsidRPr="007535C9" w:rsidRDefault="007535C9" w:rsidP="007535C9">
            <w:pPr>
              <w:spacing w:after="0" w:line="240" w:lineRule="auto"/>
              <w:rPr>
                <w:rFonts w:ascii="Arial" w:eastAsia="Times New Roman" w:hAnsi="Arial" w:cs="Arial"/>
                <w:b/>
                <w:bCs/>
                <w:color w:val="000000"/>
                <w:szCs w:val="18"/>
                <w:lang/>
              </w:rPr>
            </w:pPr>
          </w:p>
        </w:tc>
        <w:tc>
          <w:tcPr>
            <w:tcW w:w="767" w:type="dxa"/>
            <w:tcBorders>
              <w:top w:val="nil"/>
              <w:left w:val="nil"/>
              <w:bottom w:val="nil"/>
              <w:right w:val="nil"/>
            </w:tcBorders>
            <w:shd w:val="clear" w:color="auto" w:fill="auto"/>
            <w:noWrap/>
            <w:vAlign w:val="bottom"/>
            <w:hideMark/>
          </w:tcPr>
          <w:p w14:paraId="432999C4"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147" w:type="dxa"/>
            <w:tcBorders>
              <w:top w:val="nil"/>
              <w:left w:val="nil"/>
              <w:bottom w:val="nil"/>
              <w:right w:val="nil"/>
            </w:tcBorders>
            <w:shd w:val="clear" w:color="auto" w:fill="auto"/>
            <w:noWrap/>
            <w:vAlign w:val="bottom"/>
            <w:hideMark/>
          </w:tcPr>
          <w:p w14:paraId="2DFCBF36"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277" w:type="dxa"/>
            <w:tcBorders>
              <w:top w:val="nil"/>
              <w:left w:val="nil"/>
              <w:bottom w:val="nil"/>
              <w:right w:val="single" w:sz="12" w:space="0" w:color="auto"/>
            </w:tcBorders>
            <w:shd w:val="clear" w:color="auto" w:fill="auto"/>
            <w:noWrap/>
            <w:vAlign w:val="bottom"/>
            <w:hideMark/>
          </w:tcPr>
          <w:p w14:paraId="54403E47"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920" w:type="dxa"/>
            <w:tcBorders>
              <w:top w:val="nil"/>
              <w:left w:val="nil"/>
              <w:bottom w:val="nil"/>
              <w:right w:val="nil"/>
            </w:tcBorders>
            <w:shd w:val="clear" w:color="000000" w:fill="92D050"/>
            <w:noWrap/>
            <w:vAlign w:val="bottom"/>
            <w:hideMark/>
          </w:tcPr>
          <w:p w14:paraId="3FA20475"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71" w:type="dxa"/>
            <w:tcBorders>
              <w:top w:val="nil"/>
              <w:left w:val="nil"/>
              <w:bottom w:val="nil"/>
              <w:right w:val="nil"/>
            </w:tcBorders>
            <w:shd w:val="clear" w:color="auto" w:fill="auto"/>
            <w:noWrap/>
            <w:vAlign w:val="bottom"/>
            <w:hideMark/>
          </w:tcPr>
          <w:p w14:paraId="4591CE1A"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907" w:type="dxa"/>
            <w:tcBorders>
              <w:top w:val="nil"/>
              <w:left w:val="nil"/>
              <w:bottom w:val="nil"/>
              <w:right w:val="nil"/>
            </w:tcBorders>
            <w:shd w:val="clear" w:color="auto" w:fill="auto"/>
            <w:noWrap/>
            <w:vAlign w:val="bottom"/>
            <w:hideMark/>
          </w:tcPr>
          <w:p w14:paraId="059C8DDF"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687" w:type="dxa"/>
            <w:tcBorders>
              <w:top w:val="nil"/>
              <w:left w:val="nil"/>
              <w:bottom w:val="nil"/>
              <w:right w:val="single" w:sz="12" w:space="0" w:color="auto"/>
            </w:tcBorders>
            <w:shd w:val="clear" w:color="auto" w:fill="auto"/>
            <w:noWrap/>
            <w:vAlign w:val="bottom"/>
            <w:hideMark/>
          </w:tcPr>
          <w:p w14:paraId="61FB4FFE"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54" w:type="dxa"/>
            <w:tcBorders>
              <w:top w:val="nil"/>
              <w:left w:val="nil"/>
              <w:bottom w:val="nil"/>
              <w:right w:val="nil"/>
            </w:tcBorders>
            <w:shd w:val="clear" w:color="auto" w:fill="auto"/>
            <w:noWrap/>
            <w:vAlign w:val="bottom"/>
            <w:hideMark/>
          </w:tcPr>
          <w:p w14:paraId="0138B505"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1097" w:type="dxa"/>
            <w:tcBorders>
              <w:top w:val="nil"/>
              <w:left w:val="nil"/>
              <w:bottom w:val="nil"/>
              <w:right w:val="nil"/>
            </w:tcBorders>
            <w:shd w:val="clear" w:color="auto" w:fill="auto"/>
            <w:noWrap/>
            <w:vAlign w:val="bottom"/>
            <w:hideMark/>
          </w:tcPr>
          <w:p w14:paraId="778529F3"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872" w:type="dxa"/>
            <w:tcBorders>
              <w:top w:val="nil"/>
              <w:left w:val="nil"/>
              <w:bottom w:val="nil"/>
              <w:right w:val="nil"/>
            </w:tcBorders>
            <w:shd w:val="clear" w:color="auto" w:fill="auto"/>
            <w:noWrap/>
            <w:vAlign w:val="bottom"/>
            <w:hideMark/>
          </w:tcPr>
          <w:p w14:paraId="4AA744C4"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784" w:type="dxa"/>
            <w:tcBorders>
              <w:top w:val="nil"/>
              <w:left w:val="nil"/>
              <w:bottom w:val="nil"/>
              <w:right w:val="single" w:sz="4" w:space="0" w:color="auto"/>
            </w:tcBorders>
            <w:shd w:val="clear" w:color="auto" w:fill="auto"/>
            <w:noWrap/>
            <w:vAlign w:val="bottom"/>
            <w:hideMark/>
          </w:tcPr>
          <w:p w14:paraId="0E05F164"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r>
      <w:tr w:rsidR="007535C9" w:rsidRPr="007535C9" w14:paraId="3E938711" w14:textId="77777777" w:rsidTr="007535C9">
        <w:trPr>
          <w:trHeight w:val="288"/>
        </w:trPr>
        <w:tc>
          <w:tcPr>
            <w:tcW w:w="3119" w:type="dxa"/>
            <w:tcBorders>
              <w:top w:val="nil"/>
              <w:left w:val="single" w:sz="4" w:space="0" w:color="auto"/>
              <w:bottom w:val="nil"/>
              <w:right w:val="single" w:sz="12" w:space="0" w:color="auto"/>
            </w:tcBorders>
            <w:shd w:val="clear" w:color="auto" w:fill="auto"/>
            <w:noWrap/>
            <w:vAlign w:val="bottom"/>
            <w:hideMark/>
          </w:tcPr>
          <w:p w14:paraId="24DB0D15" w14:textId="77777777" w:rsidR="007535C9" w:rsidRPr="007535C9" w:rsidRDefault="007535C9" w:rsidP="007535C9">
            <w:pPr>
              <w:spacing w:after="0" w:line="240" w:lineRule="auto"/>
              <w:rPr>
                <w:rFonts w:ascii="Arial" w:eastAsia="Times New Roman" w:hAnsi="Arial" w:cs="Arial"/>
                <w:color w:val="000000"/>
                <w:szCs w:val="18"/>
                <w:lang/>
              </w:rPr>
            </w:pPr>
            <w:r w:rsidRPr="007535C9">
              <w:rPr>
                <w:rFonts w:ascii="Arial" w:eastAsia="Times New Roman" w:hAnsi="Arial" w:cs="Arial"/>
                <w:color w:val="000000"/>
                <w:szCs w:val="18"/>
                <w:lang/>
              </w:rPr>
              <w:t>Review of Pilot Data</w:t>
            </w:r>
          </w:p>
        </w:tc>
        <w:tc>
          <w:tcPr>
            <w:tcW w:w="1250" w:type="dxa"/>
            <w:tcBorders>
              <w:top w:val="nil"/>
              <w:left w:val="nil"/>
              <w:bottom w:val="nil"/>
              <w:right w:val="single" w:sz="12" w:space="0" w:color="auto"/>
            </w:tcBorders>
            <w:shd w:val="clear" w:color="auto" w:fill="auto"/>
            <w:noWrap/>
            <w:vAlign w:val="bottom"/>
            <w:hideMark/>
          </w:tcPr>
          <w:p w14:paraId="0291A4C4" w14:textId="77777777" w:rsidR="007535C9" w:rsidRPr="007535C9" w:rsidRDefault="007535C9" w:rsidP="007535C9">
            <w:pPr>
              <w:spacing w:after="0" w:line="240" w:lineRule="auto"/>
              <w:rPr>
                <w:rFonts w:ascii="Arial" w:eastAsia="Times New Roman" w:hAnsi="Arial" w:cs="Arial"/>
                <w:b/>
                <w:bCs/>
                <w:color w:val="000000"/>
                <w:szCs w:val="18"/>
                <w:lang/>
              </w:rPr>
            </w:pPr>
            <w:r w:rsidRPr="007535C9">
              <w:rPr>
                <w:rFonts w:ascii="Arial" w:eastAsia="Times New Roman" w:hAnsi="Arial" w:cs="Arial"/>
                <w:b/>
                <w:bCs/>
                <w:color w:val="000000"/>
                <w:szCs w:val="18"/>
                <w:lang/>
              </w:rPr>
              <w:t>Pending</w:t>
            </w:r>
          </w:p>
        </w:tc>
        <w:tc>
          <w:tcPr>
            <w:tcW w:w="734" w:type="dxa"/>
            <w:tcBorders>
              <w:top w:val="nil"/>
              <w:left w:val="nil"/>
              <w:bottom w:val="nil"/>
              <w:right w:val="nil"/>
            </w:tcBorders>
            <w:shd w:val="clear" w:color="auto" w:fill="auto"/>
            <w:noWrap/>
            <w:vAlign w:val="bottom"/>
            <w:hideMark/>
          </w:tcPr>
          <w:p w14:paraId="286AA748" w14:textId="77777777" w:rsidR="007535C9" w:rsidRPr="007535C9" w:rsidRDefault="007535C9" w:rsidP="007535C9">
            <w:pPr>
              <w:spacing w:after="0" w:line="240" w:lineRule="auto"/>
              <w:rPr>
                <w:rFonts w:ascii="Arial" w:eastAsia="Times New Roman" w:hAnsi="Arial" w:cs="Arial"/>
                <w:b/>
                <w:bCs/>
                <w:color w:val="000000"/>
                <w:szCs w:val="18"/>
                <w:lang/>
              </w:rPr>
            </w:pPr>
          </w:p>
        </w:tc>
        <w:tc>
          <w:tcPr>
            <w:tcW w:w="767" w:type="dxa"/>
            <w:tcBorders>
              <w:top w:val="nil"/>
              <w:left w:val="nil"/>
              <w:bottom w:val="nil"/>
              <w:right w:val="nil"/>
            </w:tcBorders>
            <w:shd w:val="clear" w:color="auto" w:fill="auto"/>
            <w:noWrap/>
            <w:vAlign w:val="bottom"/>
            <w:hideMark/>
          </w:tcPr>
          <w:p w14:paraId="1EA031DA"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147" w:type="dxa"/>
            <w:tcBorders>
              <w:top w:val="nil"/>
              <w:left w:val="nil"/>
              <w:bottom w:val="nil"/>
              <w:right w:val="nil"/>
            </w:tcBorders>
            <w:shd w:val="clear" w:color="auto" w:fill="auto"/>
            <w:noWrap/>
            <w:vAlign w:val="bottom"/>
            <w:hideMark/>
          </w:tcPr>
          <w:p w14:paraId="02A547A0"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277" w:type="dxa"/>
            <w:tcBorders>
              <w:top w:val="nil"/>
              <w:left w:val="nil"/>
              <w:bottom w:val="nil"/>
              <w:right w:val="single" w:sz="12" w:space="0" w:color="auto"/>
            </w:tcBorders>
            <w:shd w:val="clear" w:color="auto" w:fill="auto"/>
            <w:noWrap/>
            <w:vAlign w:val="bottom"/>
            <w:hideMark/>
          </w:tcPr>
          <w:p w14:paraId="19B966EC"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920" w:type="dxa"/>
            <w:tcBorders>
              <w:top w:val="nil"/>
              <w:left w:val="nil"/>
              <w:bottom w:val="nil"/>
              <w:right w:val="nil"/>
            </w:tcBorders>
            <w:shd w:val="clear" w:color="000000" w:fill="92D050"/>
            <w:noWrap/>
            <w:vAlign w:val="bottom"/>
            <w:hideMark/>
          </w:tcPr>
          <w:p w14:paraId="78AE1C23"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71" w:type="dxa"/>
            <w:tcBorders>
              <w:top w:val="nil"/>
              <w:left w:val="nil"/>
              <w:bottom w:val="nil"/>
              <w:right w:val="nil"/>
            </w:tcBorders>
            <w:shd w:val="clear" w:color="auto" w:fill="auto"/>
            <w:noWrap/>
            <w:vAlign w:val="bottom"/>
            <w:hideMark/>
          </w:tcPr>
          <w:p w14:paraId="4A7A6898"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907" w:type="dxa"/>
            <w:tcBorders>
              <w:top w:val="nil"/>
              <w:left w:val="nil"/>
              <w:bottom w:val="nil"/>
              <w:right w:val="nil"/>
            </w:tcBorders>
            <w:shd w:val="clear" w:color="auto" w:fill="auto"/>
            <w:noWrap/>
            <w:vAlign w:val="bottom"/>
            <w:hideMark/>
          </w:tcPr>
          <w:p w14:paraId="550B6F0D"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687" w:type="dxa"/>
            <w:tcBorders>
              <w:top w:val="nil"/>
              <w:left w:val="nil"/>
              <w:bottom w:val="nil"/>
              <w:right w:val="single" w:sz="12" w:space="0" w:color="auto"/>
            </w:tcBorders>
            <w:shd w:val="clear" w:color="auto" w:fill="auto"/>
            <w:noWrap/>
            <w:vAlign w:val="bottom"/>
            <w:hideMark/>
          </w:tcPr>
          <w:p w14:paraId="32B02BC7"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54" w:type="dxa"/>
            <w:tcBorders>
              <w:top w:val="nil"/>
              <w:left w:val="nil"/>
              <w:bottom w:val="nil"/>
              <w:right w:val="nil"/>
            </w:tcBorders>
            <w:shd w:val="clear" w:color="auto" w:fill="auto"/>
            <w:noWrap/>
            <w:vAlign w:val="bottom"/>
            <w:hideMark/>
          </w:tcPr>
          <w:p w14:paraId="2B8C33E8"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1097" w:type="dxa"/>
            <w:tcBorders>
              <w:top w:val="nil"/>
              <w:left w:val="nil"/>
              <w:bottom w:val="nil"/>
              <w:right w:val="nil"/>
            </w:tcBorders>
            <w:shd w:val="clear" w:color="auto" w:fill="auto"/>
            <w:noWrap/>
            <w:vAlign w:val="bottom"/>
            <w:hideMark/>
          </w:tcPr>
          <w:p w14:paraId="3CB0111D"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872" w:type="dxa"/>
            <w:tcBorders>
              <w:top w:val="nil"/>
              <w:left w:val="nil"/>
              <w:bottom w:val="nil"/>
              <w:right w:val="nil"/>
            </w:tcBorders>
            <w:shd w:val="clear" w:color="auto" w:fill="auto"/>
            <w:noWrap/>
            <w:vAlign w:val="bottom"/>
            <w:hideMark/>
          </w:tcPr>
          <w:p w14:paraId="498D6A77"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784" w:type="dxa"/>
            <w:tcBorders>
              <w:top w:val="nil"/>
              <w:left w:val="nil"/>
              <w:bottom w:val="nil"/>
              <w:right w:val="single" w:sz="4" w:space="0" w:color="auto"/>
            </w:tcBorders>
            <w:shd w:val="clear" w:color="auto" w:fill="auto"/>
            <w:noWrap/>
            <w:vAlign w:val="bottom"/>
            <w:hideMark/>
          </w:tcPr>
          <w:p w14:paraId="513A2468"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r>
      <w:tr w:rsidR="007535C9" w:rsidRPr="007535C9" w14:paraId="3E972B7D" w14:textId="77777777" w:rsidTr="007535C9">
        <w:trPr>
          <w:trHeight w:val="288"/>
        </w:trPr>
        <w:tc>
          <w:tcPr>
            <w:tcW w:w="3119" w:type="dxa"/>
            <w:tcBorders>
              <w:top w:val="nil"/>
              <w:left w:val="single" w:sz="4" w:space="0" w:color="auto"/>
              <w:bottom w:val="nil"/>
              <w:right w:val="single" w:sz="12" w:space="0" w:color="auto"/>
            </w:tcBorders>
            <w:shd w:val="clear" w:color="auto" w:fill="auto"/>
            <w:noWrap/>
            <w:vAlign w:val="bottom"/>
            <w:hideMark/>
          </w:tcPr>
          <w:p w14:paraId="55A66F08" w14:textId="77777777" w:rsidR="007535C9" w:rsidRPr="007535C9" w:rsidRDefault="007535C9" w:rsidP="007535C9">
            <w:pPr>
              <w:spacing w:after="0" w:line="240" w:lineRule="auto"/>
              <w:rPr>
                <w:rFonts w:ascii="Arial" w:eastAsia="Times New Roman" w:hAnsi="Arial" w:cs="Arial"/>
                <w:color w:val="000000"/>
                <w:szCs w:val="18"/>
                <w:lang/>
              </w:rPr>
            </w:pPr>
            <w:r w:rsidRPr="007535C9">
              <w:rPr>
                <w:rFonts w:ascii="Arial" w:eastAsia="Times New Roman" w:hAnsi="Arial" w:cs="Arial"/>
                <w:color w:val="000000"/>
                <w:szCs w:val="18"/>
                <w:lang/>
              </w:rPr>
              <w:t>Submission of Training and Pilot Report</w:t>
            </w:r>
          </w:p>
        </w:tc>
        <w:tc>
          <w:tcPr>
            <w:tcW w:w="1250" w:type="dxa"/>
            <w:tcBorders>
              <w:top w:val="nil"/>
              <w:left w:val="nil"/>
              <w:bottom w:val="nil"/>
              <w:right w:val="single" w:sz="12" w:space="0" w:color="auto"/>
            </w:tcBorders>
            <w:shd w:val="clear" w:color="auto" w:fill="auto"/>
            <w:noWrap/>
            <w:vAlign w:val="bottom"/>
            <w:hideMark/>
          </w:tcPr>
          <w:p w14:paraId="6CFE6FA1" w14:textId="77777777" w:rsidR="007535C9" w:rsidRPr="007535C9" w:rsidRDefault="007535C9" w:rsidP="007535C9">
            <w:pPr>
              <w:spacing w:after="0" w:line="240" w:lineRule="auto"/>
              <w:rPr>
                <w:rFonts w:ascii="Arial" w:eastAsia="Times New Roman" w:hAnsi="Arial" w:cs="Arial"/>
                <w:b/>
                <w:bCs/>
                <w:color w:val="000000"/>
                <w:szCs w:val="18"/>
                <w:lang/>
              </w:rPr>
            </w:pPr>
            <w:r w:rsidRPr="007535C9">
              <w:rPr>
                <w:rFonts w:ascii="Arial" w:eastAsia="Times New Roman" w:hAnsi="Arial" w:cs="Arial"/>
                <w:b/>
                <w:bCs/>
                <w:color w:val="000000"/>
                <w:szCs w:val="18"/>
                <w:lang/>
              </w:rPr>
              <w:t>Pending</w:t>
            </w:r>
          </w:p>
        </w:tc>
        <w:tc>
          <w:tcPr>
            <w:tcW w:w="734" w:type="dxa"/>
            <w:tcBorders>
              <w:top w:val="nil"/>
              <w:left w:val="nil"/>
              <w:bottom w:val="nil"/>
              <w:right w:val="nil"/>
            </w:tcBorders>
            <w:shd w:val="clear" w:color="auto" w:fill="auto"/>
            <w:noWrap/>
            <w:vAlign w:val="bottom"/>
            <w:hideMark/>
          </w:tcPr>
          <w:p w14:paraId="780D58A3" w14:textId="77777777" w:rsidR="007535C9" w:rsidRPr="007535C9" w:rsidRDefault="007535C9" w:rsidP="007535C9">
            <w:pPr>
              <w:spacing w:after="0" w:line="240" w:lineRule="auto"/>
              <w:rPr>
                <w:rFonts w:ascii="Arial" w:eastAsia="Times New Roman" w:hAnsi="Arial" w:cs="Arial"/>
                <w:b/>
                <w:bCs/>
                <w:color w:val="000000"/>
                <w:szCs w:val="18"/>
                <w:lang/>
              </w:rPr>
            </w:pPr>
          </w:p>
        </w:tc>
        <w:tc>
          <w:tcPr>
            <w:tcW w:w="767" w:type="dxa"/>
            <w:tcBorders>
              <w:top w:val="nil"/>
              <w:left w:val="nil"/>
              <w:bottom w:val="nil"/>
              <w:right w:val="nil"/>
            </w:tcBorders>
            <w:shd w:val="clear" w:color="auto" w:fill="auto"/>
            <w:noWrap/>
            <w:vAlign w:val="bottom"/>
            <w:hideMark/>
          </w:tcPr>
          <w:p w14:paraId="330E6DCF"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147" w:type="dxa"/>
            <w:tcBorders>
              <w:top w:val="nil"/>
              <w:left w:val="nil"/>
              <w:bottom w:val="nil"/>
              <w:right w:val="nil"/>
            </w:tcBorders>
            <w:shd w:val="clear" w:color="auto" w:fill="auto"/>
            <w:noWrap/>
            <w:vAlign w:val="bottom"/>
            <w:hideMark/>
          </w:tcPr>
          <w:p w14:paraId="4B977D22"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277" w:type="dxa"/>
            <w:tcBorders>
              <w:top w:val="nil"/>
              <w:left w:val="nil"/>
              <w:bottom w:val="nil"/>
              <w:right w:val="single" w:sz="12" w:space="0" w:color="auto"/>
            </w:tcBorders>
            <w:shd w:val="clear" w:color="auto" w:fill="auto"/>
            <w:noWrap/>
            <w:vAlign w:val="bottom"/>
            <w:hideMark/>
          </w:tcPr>
          <w:p w14:paraId="0DA86084"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920" w:type="dxa"/>
            <w:tcBorders>
              <w:top w:val="nil"/>
              <w:left w:val="nil"/>
              <w:bottom w:val="nil"/>
              <w:right w:val="nil"/>
            </w:tcBorders>
            <w:shd w:val="clear" w:color="auto" w:fill="auto"/>
            <w:noWrap/>
            <w:vAlign w:val="bottom"/>
            <w:hideMark/>
          </w:tcPr>
          <w:p w14:paraId="0F8B4F4B"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771" w:type="dxa"/>
            <w:tcBorders>
              <w:top w:val="nil"/>
              <w:left w:val="nil"/>
              <w:bottom w:val="nil"/>
              <w:right w:val="nil"/>
            </w:tcBorders>
            <w:shd w:val="clear" w:color="000000" w:fill="92D050"/>
            <w:noWrap/>
            <w:vAlign w:val="bottom"/>
            <w:hideMark/>
          </w:tcPr>
          <w:p w14:paraId="6E6DB195"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907" w:type="dxa"/>
            <w:tcBorders>
              <w:top w:val="nil"/>
              <w:left w:val="nil"/>
              <w:bottom w:val="nil"/>
              <w:right w:val="nil"/>
            </w:tcBorders>
            <w:shd w:val="clear" w:color="auto" w:fill="auto"/>
            <w:noWrap/>
            <w:vAlign w:val="bottom"/>
            <w:hideMark/>
          </w:tcPr>
          <w:p w14:paraId="014289F5"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687" w:type="dxa"/>
            <w:tcBorders>
              <w:top w:val="nil"/>
              <w:left w:val="nil"/>
              <w:bottom w:val="nil"/>
              <w:right w:val="single" w:sz="12" w:space="0" w:color="auto"/>
            </w:tcBorders>
            <w:shd w:val="clear" w:color="auto" w:fill="auto"/>
            <w:noWrap/>
            <w:vAlign w:val="bottom"/>
            <w:hideMark/>
          </w:tcPr>
          <w:p w14:paraId="70B333F9"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54" w:type="dxa"/>
            <w:tcBorders>
              <w:top w:val="nil"/>
              <w:left w:val="nil"/>
              <w:bottom w:val="nil"/>
              <w:right w:val="nil"/>
            </w:tcBorders>
            <w:shd w:val="clear" w:color="auto" w:fill="auto"/>
            <w:noWrap/>
            <w:vAlign w:val="bottom"/>
            <w:hideMark/>
          </w:tcPr>
          <w:p w14:paraId="25DDCB99"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1097" w:type="dxa"/>
            <w:tcBorders>
              <w:top w:val="nil"/>
              <w:left w:val="nil"/>
              <w:bottom w:val="nil"/>
              <w:right w:val="nil"/>
            </w:tcBorders>
            <w:shd w:val="clear" w:color="auto" w:fill="auto"/>
            <w:noWrap/>
            <w:vAlign w:val="bottom"/>
            <w:hideMark/>
          </w:tcPr>
          <w:p w14:paraId="48D8806D"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872" w:type="dxa"/>
            <w:tcBorders>
              <w:top w:val="nil"/>
              <w:left w:val="nil"/>
              <w:bottom w:val="nil"/>
              <w:right w:val="nil"/>
            </w:tcBorders>
            <w:shd w:val="clear" w:color="auto" w:fill="auto"/>
            <w:noWrap/>
            <w:vAlign w:val="bottom"/>
            <w:hideMark/>
          </w:tcPr>
          <w:p w14:paraId="34C3B941"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784" w:type="dxa"/>
            <w:tcBorders>
              <w:top w:val="nil"/>
              <w:left w:val="nil"/>
              <w:bottom w:val="nil"/>
              <w:right w:val="single" w:sz="4" w:space="0" w:color="auto"/>
            </w:tcBorders>
            <w:shd w:val="clear" w:color="auto" w:fill="auto"/>
            <w:noWrap/>
            <w:vAlign w:val="bottom"/>
            <w:hideMark/>
          </w:tcPr>
          <w:p w14:paraId="53A6BC6B"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r>
      <w:tr w:rsidR="007535C9" w:rsidRPr="007535C9" w14:paraId="7A2F05C7" w14:textId="77777777" w:rsidTr="007535C9">
        <w:trPr>
          <w:trHeight w:val="288"/>
        </w:trPr>
        <w:tc>
          <w:tcPr>
            <w:tcW w:w="3119" w:type="dxa"/>
            <w:tcBorders>
              <w:top w:val="nil"/>
              <w:left w:val="single" w:sz="4" w:space="0" w:color="auto"/>
              <w:bottom w:val="nil"/>
              <w:right w:val="single" w:sz="12" w:space="0" w:color="auto"/>
            </w:tcBorders>
            <w:shd w:val="clear" w:color="auto" w:fill="auto"/>
            <w:noWrap/>
            <w:vAlign w:val="bottom"/>
            <w:hideMark/>
          </w:tcPr>
          <w:p w14:paraId="25CFDC70" w14:textId="77777777" w:rsidR="007535C9" w:rsidRPr="007535C9" w:rsidRDefault="007535C9" w:rsidP="007535C9">
            <w:pPr>
              <w:spacing w:after="0" w:line="240" w:lineRule="auto"/>
              <w:rPr>
                <w:rFonts w:ascii="Arial" w:eastAsia="Times New Roman" w:hAnsi="Arial" w:cs="Arial"/>
                <w:color w:val="000000"/>
                <w:szCs w:val="18"/>
                <w:lang/>
              </w:rPr>
            </w:pPr>
            <w:r w:rsidRPr="007535C9">
              <w:rPr>
                <w:rFonts w:ascii="Arial" w:eastAsia="Times New Roman" w:hAnsi="Arial" w:cs="Arial"/>
                <w:color w:val="000000"/>
                <w:szCs w:val="18"/>
                <w:lang/>
              </w:rPr>
              <w:t xml:space="preserve">Start of Data Collection </w:t>
            </w:r>
          </w:p>
        </w:tc>
        <w:tc>
          <w:tcPr>
            <w:tcW w:w="1250" w:type="dxa"/>
            <w:tcBorders>
              <w:top w:val="nil"/>
              <w:left w:val="nil"/>
              <w:bottom w:val="nil"/>
              <w:right w:val="single" w:sz="12" w:space="0" w:color="auto"/>
            </w:tcBorders>
            <w:shd w:val="clear" w:color="auto" w:fill="auto"/>
            <w:noWrap/>
            <w:vAlign w:val="bottom"/>
            <w:hideMark/>
          </w:tcPr>
          <w:p w14:paraId="32487E7E" w14:textId="77777777" w:rsidR="007535C9" w:rsidRPr="007535C9" w:rsidRDefault="007535C9" w:rsidP="007535C9">
            <w:pPr>
              <w:spacing w:after="0" w:line="240" w:lineRule="auto"/>
              <w:rPr>
                <w:rFonts w:ascii="Arial" w:eastAsia="Times New Roman" w:hAnsi="Arial" w:cs="Arial"/>
                <w:b/>
                <w:bCs/>
                <w:color w:val="000000"/>
                <w:szCs w:val="18"/>
                <w:lang/>
              </w:rPr>
            </w:pPr>
            <w:r w:rsidRPr="007535C9">
              <w:rPr>
                <w:rFonts w:ascii="Arial" w:eastAsia="Times New Roman" w:hAnsi="Arial" w:cs="Arial"/>
                <w:b/>
                <w:bCs/>
                <w:color w:val="000000"/>
                <w:szCs w:val="18"/>
                <w:lang/>
              </w:rPr>
              <w:t>Pending</w:t>
            </w:r>
          </w:p>
        </w:tc>
        <w:tc>
          <w:tcPr>
            <w:tcW w:w="734" w:type="dxa"/>
            <w:tcBorders>
              <w:top w:val="nil"/>
              <w:left w:val="nil"/>
              <w:bottom w:val="nil"/>
              <w:right w:val="nil"/>
            </w:tcBorders>
            <w:shd w:val="clear" w:color="auto" w:fill="auto"/>
            <w:noWrap/>
            <w:vAlign w:val="bottom"/>
            <w:hideMark/>
          </w:tcPr>
          <w:p w14:paraId="22297E65" w14:textId="77777777" w:rsidR="007535C9" w:rsidRPr="007535C9" w:rsidRDefault="007535C9" w:rsidP="007535C9">
            <w:pPr>
              <w:spacing w:after="0" w:line="240" w:lineRule="auto"/>
              <w:rPr>
                <w:rFonts w:ascii="Arial" w:eastAsia="Times New Roman" w:hAnsi="Arial" w:cs="Arial"/>
                <w:b/>
                <w:bCs/>
                <w:color w:val="000000"/>
                <w:szCs w:val="18"/>
                <w:lang/>
              </w:rPr>
            </w:pPr>
          </w:p>
        </w:tc>
        <w:tc>
          <w:tcPr>
            <w:tcW w:w="767" w:type="dxa"/>
            <w:tcBorders>
              <w:top w:val="nil"/>
              <w:left w:val="nil"/>
              <w:bottom w:val="nil"/>
              <w:right w:val="nil"/>
            </w:tcBorders>
            <w:shd w:val="clear" w:color="auto" w:fill="auto"/>
            <w:noWrap/>
            <w:vAlign w:val="bottom"/>
            <w:hideMark/>
          </w:tcPr>
          <w:p w14:paraId="2CE29B45"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147" w:type="dxa"/>
            <w:tcBorders>
              <w:top w:val="nil"/>
              <w:left w:val="nil"/>
              <w:bottom w:val="nil"/>
              <w:right w:val="nil"/>
            </w:tcBorders>
            <w:shd w:val="clear" w:color="auto" w:fill="auto"/>
            <w:noWrap/>
            <w:vAlign w:val="bottom"/>
            <w:hideMark/>
          </w:tcPr>
          <w:p w14:paraId="0C6B70D9"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277" w:type="dxa"/>
            <w:tcBorders>
              <w:top w:val="nil"/>
              <w:left w:val="nil"/>
              <w:bottom w:val="nil"/>
              <w:right w:val="single" w:sz="12" w:space="0" w:color="auto"/>
            </w:tcBorders>
            <w:shd w:val="clear" w:color="auto" w:fill="auto"/>
            <w:noWrap/>
            <w:vAlign w:val="bottom"/>
            <w:hideMark/>
          </w:tcPr>
          <w:p w14:paraId="10D4F2F3"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920" w:type="dxa"/>
            <w:tcBorders>
              <w:top w:val="nil"/>
              <w:left w:val="nil"/>
              <w:bottom w:val="nil"/>
              <w:right w:val="nil"/>
            </w:tcBorders>
            <w:shd w:val="clear" w:color="000000" w:fill="92D050"/>
            <w:noWrap/>
            <w:vAlign w:val="bottom"/>
            <w:hideMark/>
          </w:tcPr>
          <w:p w14:paraId="54791E02"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71" w:type="dxa"/>
            <w:tcBorders>
              <w:top w:val="nil"/>
              <w:left w:val="nil"/>
              <w:bottom w:val="nil"/>
              <w:right w:val="nil"/>
            </w:tcBorders>
            <w:shd w:val="clear" w:color="auto" w:fill="auto"/>
            <w:noWrap/>
            <w:vAlign w:val="bottom"/>
            <w:hideMark/>
          </w:tcPr>
          <w:p w14:paraId="45810260"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907" w:type="dxa"/>
            <w:tcBorders>
              <w:top w:val="nil"/>
              <w:left w:val="nil"/>
              <w:bottom w:val="nil"/>
              <w:right w:val="nil"/>
            </w:tcBorders>
            <w:shd w:val="clear" w:color="auto" w:fill="auto"/>
            <w:noWrap/>
            <w:vAlign w:val="bottom"/>
            <w:hideMark/>
          </w:tcPr>
          <w:p w14:paraId="0144F9F1"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687" w:type="dxa"/>
            <w:tcBorders>
              <w:top w:val="nil"/>
              <w:left w:val="nil"/>
              <w:bottom w:val="nil"/>
              <w:right w:val="single" w:sz="12" w:space="0" w:color="auto"/>
            </w:tcBorders>
            <w:shd w:val="clear" w:color="auto" w:fill="auto"/>
            <w:noWrap/>
            <w:vAlign w:val="bottom"/>
            <w:hideMark/>
          </w:tcPr>
          <w:p w14:paraId="4E353697"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54" w:type="dxa"/>
            <w:tcBorders>
              <w:top w:val="nil"/>
              <w:left w:val="nil"/>
              <w:bottom w:val="nil"/>
              <w:right w:val="nil"/>
            </w:tcBorders>
            <w:shd w:val="clear" w:color="auto" w:fill="auto"/>
            <w:noWrap/>
            <w:vAlign w:val="bottom"/>
            <w:hideMark/>
          </w:tcPr>
          <w:p w14:paraId="6A7C26DB"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1097" w:type="dxa"/>
            <w:tcBorders>
              <w:top w:val="nil"/>
              <w:left w:val="nil"/>
              <w:bottom w:val="nil"/>
              <w:right w:val="nil"/>
            </w:tcBorders>
            <w:shd w:val="clear" w:color="auto" w:fill="auto"/>
            <w:noWrap/>
            <w:vAlign w:val="bottom"/>
            <w:hideMark/>
          </w:tcPr>
          <w:p w14:paraId="37EB895C"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872" w:type="dxa"/>
            <w:tcBorders>
              <w:top w:val="nil"/>
              <w:left w:val="nil"/>
              <w:bottom w:val="nil"/>
              <w:right w:val="nil"/>
            </w:tcBorders>
            <w:shd w:val="clear" w:color="auto" w:fill="auto"/>
            <w:noWrap/>
            <w:vAlign w:val="bottom"/>
            <w:hideMark/>
          </w:tcPr>
          <w:p w14:paraId="6201542E"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784" w:type="dxa"/>
            <w:tcBorders>
              <w:top w:val="nil"/>
              <w:left w:val="nil"/>
              <w:bottom w:val="nil"/>
              <w:right w:val="single" w:sz="4" w:space="0" w:color="auto"/>
            </w:tcBorders>
            <w:shd w:val="clear" w:color="auto" w:fill="auto"/>
            <w:noWrap/>
            <w:vAlign w:val="bottom"/>
            <w:hideMark/>
          </w:tcPr>
          <w:p w14:paraId="680746AB"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r>
      <w:tr w:rsidR="007535C9" w:rsidRPr="007535C9" w14:paraId="4B9F66E3" w14:textId="77777777" w:rsidTr="007535C9">
        <w:trPr>
          <w:trHeight w:val="288"/>
        </w:trPr>
        <w:tc>
          <w:tcPr>
            <w:tcW w:w="3119" w:type="dxa"/>
            <w:tcBorders>
              <w:top w:val="nil"/>
              <w:left w:val="single" w:sz="4" w:space="0" w:color="auto"/>
              <w:bottom w:val="nil"/>
              <w:right w:val="single" w:sz="12" w:space="0" w:color="auto"/>
            </w:tcBorders>
            <w:shd w:val="clear" w:color="auto" w:fill="auto"/>
            <w:noWrap/>
            <w:vAlign w:val="bottom"/>
            <w:hideMark/>
          </w:tcPr>
          <w:p w14:paraId="36B6A42F" w14:textId="77777777" w:rsidR="007535C9" w:rsidRPr="007535C9" w:rsidRDefault="007535C9" w:rsidP="007535C9">
            <w:pPr>
              <w:spacing w:after="0" w:line="240" w:lineRule="auto"/>
              <w:rPr>
                <w:rFonts w:ascii="Arial" w:eastAsia="Times New Roman" w:hAnsi="Arial" w:cs="Arial"/>
                <w:color w:val="000000"/>
                <w:szCs w:val="18"/>
                <w:lang/>
              </w:rPr>
            </w:pPr>
            <w:r w:rsidRPr="007535C9">
              <w:rPr>
                <w:rFonts w:ascii="Arial" w:eastAsia="Times New Roman" w:hAnsi="Arial" w:cs="Arial"/>
                <w:color w:val="000000"/>
                <w:szCs w:val="18"/>
                <w:lang/>
              </w:rPr>
              <w:lastRenderedPageBreak/>
              <w:t>Interim Pause for Data Review</w:t>
            </w:r>
          </w:p>
        </w:tc>
        <w:tc>
          <w:tcPr>
            <w:tcW w:w="1250" w:type="dxa"/>
            <w:tcBorders>
              <w:top w:val="nil"/>
              <w:left w:val="nil"/>
              <w:bottom w:val="nil"/>
              <w:right w:val="single" w:sz="12" w:space="0" w:color="auto"/>
            </w:tcBorders>
            <w:shd w:val="clear" w:color="auto" w:fill="auto"/>
            <w:noWrap/>
            <w:vAlign w:val="bottom"/>
            <w:hideMark/>
          </w:tcPr>
          <w:p w14:paraId="17C55D44" w14:textId="77777777" w:rsidR="007535C9" w:rsidRPr="007535C9" w:rsidRDefault="007535C9" w:rsidP="007535C9">
            <w:pPr>
              <w:spacing w:after="0" w:line="240" w:lineRule="auto"/>
              <w:rPr>
                <w:rFonts w:ascii="Arial" w:eastAsia="Times New Roman" w:hAnsi="Arial" w:cs="Arial"/>
                <w:b/>
                <w:bCs/>
                <w:color w:val="000000"/>
                <w:szCs w:val="18"/>
                <w:lang/>
              </w:rPr>
            </w:pPr>
            <w:r w:rsidRPr="007535C9">
              <w:rPr>
                <w:rFonts w:ascii="Arial" w:eastAsia="Times New Roman" w:hAnsi="Arial" w:cs="Arial"/>
                <w:b/>
                <w:bCs/>
                <w:color w:val="000000"/>
                <w:szCs w:val="18"/>
                <w:lang/>
              </w:rPr>
              <w:t>Pending</w:t>
            </w:r>
          </w:p>
        </w:tc>
        <w:tc>
          <w:tcPr>
            <w:tcW w:w="734" w:type="dxa"/>
            <w:tcBorders>
              <w:top w:val="nil"/>
              <w:left w:val="nil"/>
              <w:bottom w:val="nil"/>
              <w:right w:val="nil"/>
            </w:tcBorders>
            <w:shd w:val="clear" w:color="auto" w:fill="auto"/>
            <w:noWrap/>
            <w:vAlign w:val="bottom"/>
            <w:hideMark/>
          </w:tcPr>
          <w:p w14:paraId="0997CA68" w14:textId="77777777" w:rsidR="007535C9" w:rsidRPr="007535C9" w:rsidRDefault="007535C9" w:rsidP="007535C9">
            <w:pPr>
              <w:spacing w:after="0" w:line="240" w:lineRule="auto"/>
              <w:rPr>
                <w:rFonts w:ascii="Arial" w:eastAsia="Times New Roman" w:hAnsi="Arial" w:cs="Arial"/>
                <w:b/>
                <w:bCs/>
                <w:color w:val="000000"/>
                <w:szCs w:val="18"/>
                <w:lang/>
              </w:rPr>
            </w:pPr>
          </w:p>
        </w:tc>
        <w:tc>
          <w:tcPr>
            <w:tcW w:w="767" w:type="dxa"/>
            <w:tcBorders>
              <w:top w:val="nil"/>
              <w:left w:val="nil"/>
              <w:bottom w:val="nil"/>
              <w:right w:val="nil"/>
            </w:tcBorders>
            <w:shd w:val="clear" w:color="auto" w:fill="auto"/>
            <w:noWrap/>
            <w:vAlign w:val="bottom"/>
            <w:hideMark/>
          </w:tcPr>
          <w:p w14:paraId="1F3C9CF3"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147" w:type="dxa"/>
            <w:tcBorders>
              <w:top w:val="nil"/>
              <w:left w:val="nil"/>
              <w:bottom w:val="nil"/>
              <w:right w:val="nil"/>
            </w:tcBorders>
            <w:shd w:val="clear" w:color="auto" w:fill="auto"/>
            <w:noWrap/>
            <w:vAlign w:val="bottom"/>
            <w:hideMark/>
          </w:tcPr>
          <w:p w14:paraId="735DCD59"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277" w:type="dxa"/>
            <w:tcBorders>
              <w:top w:val="nil"/>
              <w:left w:val="nil"/>
              <w:bottom w:val="nil"/>
              <w:right w:val="single" w:sz="12" w:space="0" w:color="auto"/>
            </w:tcBorders>
            <w:shd w:val="clear" w:color="auto" w:fill="auto"/>
            <w:noWrap/>
            <w:vAlign w:val="bottom"/>
            <w:hideMark/>
          </w:tcPr>
          <w:p w14:paraId="709BBC93"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920" w:type="dxa"/>
            <w:tcBorders>
              <w:top w:val="nil"/>
              <w:left w:val="nil"/>
              <w:bottom w:val="nil"/>
              <w:right w:val="nil"/>
            </w:tcBorders>
            <w:shd w:val="clear" w:color="000000" w:fill="92D050"/>
            <w:noWrap/>
            <w:vAlign w:val="bottom"/>
            <w:hideMark/>
          </w:tcPr>
          <w:p w14:paraId="219E4D50"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71" w:type="dxa"/>
            <w:tcBorders>
              <w:top w:val="nil"/>
              <w:left w:val="nil"/>
              <w:bottom w:val="nil"/>
              <w:right w:val="nil"/>
            </w:tcBorders>
            <w:shd w:val="clear" w:color="000000" w:fill="92D050"/>
            <w:noWrap/>
            <w:vAlign w:val="bottom"/>
            <w:hideMark/>
          </w:tcPr>
          <w:p w14:paraId="5108BDEB"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907" w:type="dxa"/>
            <w:tcBorders>
              <w:top w:val="nil"/>
              <w:left w:val="nil"/>
              <w:bottom w:val="nil"/>
              <w:right w:val="nil"/>
            </w:tcBorders>
            <w:shd w:val="clear" w:color="auto" w:fill="auto"/>
            <w:noWrap/>
            <w:vAlign w:val="bottom"/>
            <w:hideMark/>
          </w:tcPr>
          <w:p w14:paraId="576AC1A0"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687" w:type="dxa"/>
            <w:tcBorders>
              <w:top w:val="nil"/>
              <w:left w:val="nil"/>
              <w:bottom w:val="nil"/>
              <w:right w:val="single" w:sz="12" w:space="0" w:color="auto"/>
            </w:tcBorders>
            <w:shd w:val="clear" w:color="auto" w:fill="auto"/>
            <w:noWrap/>
            <w:vAlign w:val="bottom"/>
            <w:hideMark/>
          </w:tcPr>
          <w:p w14:paraId="35930E7D"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54" w:type="dxa"/>
            <w:tcBorders>
              <w:top w:val="nil"/>
              <w:left w:val="nil"/>
              <w:bottom w:val="nil"/>
              <w:right w:val="nil"/>
            </w:tcBorders>
            <w:shd w:val="clear" w:color="auto" w:fill="auto"/>
            <w:noWrap/>
            <w:vAlign w:val="bottom"/>
            <w:hideMark/>
          </w:tcPr>
          <w:p w14:paraId="659F9272"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1097" w:type="dxa"/>
            <w:tcBorders>
              <w:top w:val="nil"/>
              <w:left w:val="nil"/>
              <w:bottom w:val="nil"/>
              <w:right w:val="nil"/>
            </w:tcBorders>
            <w:shd w:val="clear" w:color="auto" w:fill="auto"/>
            <w:noWrap/>
            <w:vAlign w:val="bottom"/>
            <w:hideMark/>
          </w:tcPr>
          <w:p w14:paraId="35C212BB"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872" w:type="dxa"/>
            <w:tcBorders>
              <w:top w:val="nil"/>
              <w:left w:val="nil"/>
              <w:bottom w:val="nil"/>
              <w:right w:val="nil"/>
            </w:tcBorders>
            <w:shd w:val="clear" w:color="auto" w:fill="auto"/>
            <w:noWrap/>
            <w:vAlign w:val="bottom"/>
            <w:hideMark/>
          </w:tcPr>
          <w:p w14:paraId="71555850"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784" w:type="dxa"/>
            <w:tcBorders>
              <w:top w:val="nil"/>
              <w:left w:val="nil"/>
              <w:bottom w:val="nil"/>
              <w:right w:val="single" w:sz="4" w:space="0" w:color="auto"/>
            </w:tcBorders>
            <w:shd w:val="clear" w:color="auto" w:fill="auto"/>
            <w:noWrap/>
            <w:vAlign w:val="bottom"/>
            <w:hideMark/>
          </w:tcPr>
          <w:p w14:paraId="7229E0BB"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r>
      <w:tr w:rsidR="007535C9" w:rsidRPr="007535C9" w14:paraId="3E999438" w14:textId="77777777" w:rsidTr="007535C9">
        <w:trPr>
          <w:trHeight w:val="288"/>
        </w:trPr>
        <w:tc>
          <w:tcPr>
            <w:tcW w:w="3119" w:type="dxa"/>
            <w:tcBorders>
              <w:top w:val="nil"/>
              <w:left w:val="single" w:sz="4" w:space="0" w:color="auto"/>
              <w:bottom w:val="nil"/>
              <w:right w:val="single" w:sz="12" w:space="0" w:color="auto"/>
            </w:tcBorders>
            <w:shd w:val="clear" w:color="auto" w:fill="auto"/>
            <w:noWrap/>
            <w:vAlign w:val="bottom"/>
            <w:hideMark/>
          </w:tcPr>
          <w:p w14:paraId="3A301E34" w14:textId="77777777" w:rsidR="007535C9" w:rsidRPr="007535C9" w:rsidRDefault="007535C9" w:rsidP="007535C9">
            <w:pPr>
              <w:spacing w:after="0" w:line="240" w:lineRule="auto"/>
              <w:rPr>
                <w:rFonts w:ascii="Arial" w:eastAsia="Times New Roman" w:hAnsi="Arial" w:cs="Arial"/>
                <w:color w:val="000000"/>
                <w:szCs w:val="18"/>
                <w:lang/>
              </w:rPr>
            </w:pPr>
            <w:r w:rsidRPr="007535C9">
              <w:rPr>
                <w:rFonts w:ascii="Arial" w:eastAsia="Times New Roman" w:hAnsi="Arial" w:cs="Arial"/>
                <w:color w:val="000000"/>
                <w:szCs w:val="18"/>
                <w:lang/>
              </w:rPr>
              <w:t>Resumption of Data Collection</w:t>
            </w:r>
          </w:p>
        </w:tc>
        <w:tc>
          <w:tcPr>
            <w:tcW w:w="1250" w:type="dxa"/>
            <w:tcBorders>
              <w:top w:val="nil"/>
              <w:left w:val="nil"/>
              <w:bottom w:val="nil"/>
              <w:right w:val="single" w:sz="12" w:space="0" w:color="auto"/>
            </w:tcBorders>
            <w:shd w:val="clear" w:color="auto" w:fill="auto"/>
            <w:noWrap/>
            <w:vAlign w:val="bottom"/>
            <w:hideMark/>
          </w:tcPr>
          <w:p w14:paraId="6303802A" w14:textId="77777777" w:rsidR="007535C9" w:rsidRPr="007535C9" w:rsidRDefault="007535C9" w:rsidP="007535C9">
            <w:pPr>
              <w:spacing w:after="0" w:line="240" w:lineRule="auto"/>
              <w:rPr>
                <w:rFonts w:ascii="Arial" w:eastAsia="Times New Roman" w:hAnsi="Arial" w:cs="Arial"/>
                <w:b/>
                <w:bCs/>
                <w:color w:val="000000"/>
                <w:szCs w:val="18"/>
                <w:lang/>
              </w:rPr>
            </w:pPr>
            <w:r w:rsidRPr="007535C9">
              <w:rPr>
                <w:rFonts w:ascii="Arial" w:eastAsia="Times New Roman" w:hAnsi="Arial" w:cs="Arial"/>
                <w:b/>
                <w:bCs/>
                <w:color w:val="000000"/>
                <w:szCs w:val="18"/>
                <w:lang/>
              </w:rPr>
              <w:t>Pending</w:t>
            </w:r>
          </w:p>
        </w:tc>
        <w:tc>
          <w:tcPr>
            <w:tcW w:w="734" w:type="dxa"/>
            <w:tcBorders>
              <w:top w:val="nil"/>
              <w:left w:val="nil"/>
              <w:bottom w:val="nil"/>
              <w:right w:val="nil"/>
            </w:tcBorders>
            <w:shd w:val="clear" w:color="auto" w:fill="auto"/>
            <w:noWrap/>
            <w:vAlign w:val="bottom"/>
            <w:hideMark/>
          </w:tcPr>
          <w:p w14:paraId="1858ABD8" w14:textId="77777777" w:rsidR="007535C9" w:rsidRPr="007535C9" w:rsidRDefault="007535C9" w:rsidP="007535C9">
            <w:pPr>
              <w:spacing w:after="0" w:line="240" w:lineRule="auto"/>
              <w:rPr>
                <w:rFonts w:ascii="Arial" w:eastAsia="Times New Roman" w:hAnsi="Arial" w:cs="Arial"/>
                <w:b/>
                <w:bCs/>
                <w:color w:val="000000"/>
                <w:szCs w:val="18"/>
                <w:lang/>
              </w:rPr>
            </w:pPr>
          </w:p>
        </w:tc>
        <w:tc>
          <w:tcPr>
            <w:tcW w:w="767" w:type="dxa"/>
            <w:tcBorders>
              <w:top w:val="nil"/>
              <w:left w:val="nil"/>
              <w:bottom w:val="nil"/>
              <w:right w:val="nil"/>
            </w:tcBorders>
            <w:shd w:val="clear" w:color="auto" w:fill="auto"/>
            <w:noWrap/>
            <w:vAlign w:val="bottom"/>
            <w:hideMark/>
          </w:tcPr>
          <w:p w14:paraId="1CC5361E"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147" w:type="dxa"/>
            <w:tcBorders>
              <w:top w:val="nil"/>
              <w:left w:val="nil"/>
              <w:bottom w:val="nil"/>
              <w:right w:val="nil"/>
            </w:tcBorders>
            <w:shd w:val="clear" w:color="auto" w:fill="auto"/>
            <w:noWrap/>
            <w:vAlign w:val="bottom"/>
            <w:hideMark/>
          </w:tcPr>
          <w:p w14:paraId="54B9DCA9"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277" w:type="dxa"/>
            <w:tcBorders>
              <w:top w:val="nil"/>
              <w:left w:val="nil"/>
              <w:bottom w:val="nil"/>
              <w:right w:val="single" w:sz="12" w:space="0" w:color="auto"/>
            </w:tcBorders>
            <w:shd w:val="clear" w:color="auto" w:fill="auto"/>
            <w:noWrap/>
            <w:vAlign w:val="bottom"/>
            <w:hideMark/>
          </w:tcPr>
          <w:p w14:paraId="79532F56"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920" w:type="dxa"/>
            <w:tcBorders>
              <w:top w:val="nil"/>
              <w:left w:val="nil"/>
              <w:bottom w:val="nil"/>
              <w:right w:val="nil"/>
            </w:tcBorders>
            <w:shd w:val="clear" w:color="auto" w:fill="auto"/>
            <w:noWrap/>
            <w:vAlign w:val="bottom"/>
            <w:hideMark/>
          </w:tcPr>
          <w:p w14:paraId="074BDE52"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771" w:type="dxa"/>
            <w:tcBorders>
              <w:top w:val="nil"/>
              <w:left w:val="nil"/>
              <w:bottom w:val="nil"/>
              <w:right w:val="nil"/>
            </w:tcBorders>
            <w:shd w:val="clear" w:color="000000" w:fill="92D050"/>
            <w:noWrap/>
            <w:vAlign w:val="bottom"/>
            <w:hideMark/>
          </w:tcPr>
          <w:p w14:paraId="049CAECF"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907" w:type="dxa"/>
            <w:tcBorders>
              <w:top w:val="nil"/>
              <w:left w:val="nil"/>
              <w:bottom w:val="nil"/>
              <w:right w:val="nil"/>
            </w:tcBorders>
            <w:shd w:val="clear" w:color="000000" w:fill="92D050"/>
            <w:noWrap/>
            <w:vAlign w:val="bottom"/>
            <w:hideMark/>
          </w:tcPr>
          <w:p w14:paraId="09EAE576"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687" w:type="dxa"/>
            <w:tcBorders>
              <w:top w:val="nil"/>
              <w:left w:val="nil"/>
              <w:bottom w:val="nil"/>
              <w:right w:val="single" w:sz="12" w:space="0" w:color="auto"/>
            </w:tcBorders>
            <w:shd w:val="clear" w:color="000000" w:fill="92D050"/>
            <w:noWrap/>
            <w:vAlign w:val="bottom"/>
            <w:hideMark/>
          </w:tcPr>
          <w:p w14:paraId="1371A46E"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54" w:type="dxa"/>
            <w:tcBorders>
              <w:top w:val="nil"/>
              <w:left w:val="nil"/>
              <w:bottom w:val="nil"/>
              <w:right w:val="nil"/>
            </w:tcBorders>
            <w:shd w:val="clear" w:color="000000" w:fill="92D050"/>
            <w:noWrap/>
            <w:vAlign w:val="bottom"/>
            <w:hideMark/>
          </w:tcPr>
          <w:p w14:paraId="09BDCB28"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1097" w:type="dxa"/>
            <w:tcBorders>
              <w:top w:val="nil"/>
              <w:left w:val="nil"/>
              <w:bottom w:val="nil"/>
              <w:right w:val="nil"/>
            </w:tcBorders>
            <w:shd w:val="clear" w:color="auto" w:fill="auto"/>
            <w:noWrap/>
            <w:vAlign w:val="bottom"/>
            <w:hideMark/>
          </w:tcPr>
          <w:p w14:paraId="5127840A"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872" w:type="dxa"/>
            <w:tcBorders>
              <w:top w:val="nil"/>
              <w:left w:val="nil"/>
              <w:bottom w:val="nil"/>
              <w:right w:val="nil"/>
            </w:tcBorders>
            <w:shd w:val="clear" w:color="auto" w:fill="auto"/>
            <w:noWrap/>
            <w:vAlign w:val="bottom"/>
            <w:hideMark/>
          </w:tcPr>
          <w:p w14:paraId="74014A8C"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784" w:type="dxa"/>
            <w:tcBorders>
              <w:top w:val="nil"/>
              <w:left w:val="nil"/>
              <w:bottom w:val="nil"/>
              <w:right w:val="single" w:sz="4" w:space="0" w:color="auto"/>
            </w:tcBorders>
            <w:shd w:val="clear" w:color="auto" w:fill="auto"/>
            <w:noWrap/>
            <w:vAlign w:val="bottom"/>
            <w:hideMark/>
          </w:tcPr>
          <w:p w14:paraId="7095D1AC"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r>
      <w:tr w:rsidR="007535C9" w:rsidRPr="007535C9" w14:paraId="109B7E42" w14:textId="77777777" w:rsidTr="007535C9">
        <w:trPr>
          <w:trHeight w:val="288"/>
        </w:trPr>
        <w:tc>
          <w:tcPr>
            <w:tcW w:w="3119" w:type="dxa"/>
            <w:tcBorders>
              <w:top w:val="nil"/>
              <w:left w:val="single" w:sz="4" w:space="0" w:color="auto"/>
              <w:bottom w:val="nil"/>
              <w:right w:val="single" w:sz="12" w:space="0" w:color="auto"/>
            </w:tcBorders>
            <w:shd w:val="clear" w:color="auto" w:fill="auto"/>
            <w:noWrap/>
            <w:vAlign w:val="bottom"/>
            <w:hideMark/>
          </w:tcPr>
          <w:p w14:paraId="02B212C5" w14:textId="77777777" w:rsidR="007535C9" w:rsidRPr="007535C9" w:rsidRDefault="007535C9" w:rsidP="007535C9">
            <w:pPr>
              <w:spacing w:after="0" w:line="240" w:lineRule="auto"/>
              <w:rPr>
                <w:rFonts w:ascii="Arial" w:eastAsia="Times New Roman" w:hAnsi="Arial" w:cs="Arial"/>
                <w:color w:val="000000"/>
                <w:szCs w:val="18"/>
                <w:lang/>
              </w:rPr>
            </w:pPr>
            <w:r w:rsidRPr="007535C9">
              <w:rPr>
                <w:rFonts w:ascii="Arial" w:eastAsia="Times New Roman" w:hAnsi="Arial" w:cs="Arial"/>
                <w:color w:val="000000"/>
                <w:szCs w:val="18"/>
                <w:lang/>
              </w:rPr>
              <w:t>Submission of Weighting scheme</w:t>
            </w:r>
          </w:p>
        </w:tc>
        <w:tc>
          <w:tcPr>
            <w:tcW w:w="1250" w:type="dxa"/>
            <w:tcBorders>
              <w:top w:val="nil"/>
              <w:left w:val="nil"/>
              <w:bottom w:val="nil"/>
              <w:right w:val="single" w:sz="12" w:space="0" w:color="auto"/>
            </w:tcBorders>
            <w:shd w:val="clear" w:color="auto" w:fill="auto"/>
            <w:noWrap/>
            <w:vAlign w:val="bottom"/>
            <w:hideMark/>
          </w:tcPr>
          <w:p w14:paraId="0486CA9D" w14:textId="77777777" w:rsidR="007535C9" w:rsidRPr="007535C9" w:rsidRDefault="007535C9" w:rsidP="007535C9">
            <w:pPr>
              <w:spacing w:after="0" w:line="240" w:lineRule="auto"/>
              <w:rPr>
                <w:rFonts w:ascii="Arial" w:eastAsia="Times New Roman" w:hAnsi="Arial" w:cs="Arial"/>
                <w:b/>
                <w:bCs/>
                <w:color w:val="000000"/>
                <w:szCs w:val="18"/>
                <w:lang/>
              </w:rPr>
            </w:pPr>
            <w:r w:rsidRPr="007535C9">
              <w:rPr>
                <w:rFonts w:ascii="Arial" w:eastAsia="Times New Roman" w:hAnsi="Arial" w:cs="Arial"/>
                <w:b/>
                <w:bCs/>
                <w:color w:val="000000"/>
                <w:szCs w:val="18"/>
                <w:lang/>
              </w:rPr>
              <w:t>Pending</w:t>
            </w:r>
          </w:p>
        </w:tc>
        <w:tc>
          <w:tcPr>
            <w:tcW w:w="734" w:type="dxa"/>
            <w:tcBorders>
              <w:top w:val="nil"/>
              <w:left w:val="nil"/>
              <w:bottom w:val="nil"/>
              <w:right w:val="nil"/>
            </w:tcBorders>
            <w:shd w:val="clear" w:color="auto" w:fill="auto"/>
            <w:noWrap/>
            <w:vAlign w:val="bottom"/>
            <w:hideMark/>
          </w:tcPr>
          <w:p w14:paraId="4217A19C" w14:textId="77777777" w:rsidR="007535C9" w:rsidRPr="007535C9" w:rsidRDefault="007535C9" w:rsidP="007535C9">
            <w:pPr>
              <w:spacing w:after="0" w:line="240" w:lineRule="auto"/>
              <w:rPr>
                <w:rFonts w:ascii="Arial" w:eastAsia="Times New Roman" w:hAnsi="Arial" w:cs="Arial"/>
                <w:b/>
                <w:bCs/>
                <w:color w:val="000000"/>
                <w:szCs w:val="18"/>
                <w:lang/>
              </w:rPr>
            </w:pPr>
          </w:p>
        </w:tc>
        <w:tc>
          <w:tcPr>
            <w:tcW w:w="767" w:type="dxa"/>
            <w:tcBorders>
              <w:top w:val="nil"/>
              <w:left w:val="nil"/>
              <w:bottom w:val="nil"/>
              <w:right w:val="nil"/>
            </w:tcBorders>
            <w:shd w:val="clear" w:color="auto" w:fill="auto"/>
            <w:noWrap/>
            <w:vAlign w:val="bottom"/>
            <w:hideMark/>
          </w:tcPr>
          <w:p w14:paraId="1F9FAD77"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147" w:type="dxa"/>
            <w:tcBorders>
              <w:top w:val="nil"/>
              <w:left w:val="nil"/>
              <w:bottom w:val="nil"/>
              <w:right w:val="nil"/>
            </w:tcBorders>
            <w:shd w:val="clear" w:color="auto" w:fill="auto"/>
            <w:noWrap/>
            <w:vAlign w:val="bottom"/>
            <w:hideMark/>
          </w:tcPr>
          <w:p w14:paraId="4BCE6394"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277" w:type="dxa"/>
            <w:tcBorders>
              <w:top w:val="nil"/>
              <w:left w:val="nil"/>
              <w:bottom w:val="nil"/>
              <w:right w:val="single" w:sz="12" w:space="0" w:color="auto"/>
            </w:tcBorders>
            <w:shd w:val="clear" w:color="auto" w:fill="auto"/>
            <w:noWrap/>
            <w:vAlign w:val="bottom"/>
            <w:hideMark/>
          </w:tcPr>
          <w:p w14:paraId="47CF0B31"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920" w:type="dxa"/>
            <w:tcBorders>
              <w:top w:val="nil"/>
              <w:left w:val="nil"/>
              <w:bottom w:val="nil"/>
              <w:right w:val="nil"/>
            </w:tcBorders>
            <w:shd w:val="clear" w:color="auto" w:fill="auto"/>
            <w:noWrap/>
            <w:vAlign w:val="bottom"/>
            <w:hideMark/>
          </w:tcPr>
          <w:p w14:paraId="6CED3C40"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771" w:type="dxa"/>
            <w:tcBorders>
              <w:top w:val="nil"/>
              <w:left w:val="nil"/>
              <w:bottom w:val="nil"/>
              <w:right w:val="nil"/>
            </w:tcBorders>
            <w:shd w:val="clear" w:color="auto" w:fill="auto"/>
            <w:noWrap/>
            <w:vAlign w:val="bottom"/>
            <w:hideMark/>
          </w:tcPr>
          <w:p w14:paraId="642D6134"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907" w:type="dxa"/>
            <w:tcBorders>
              <w:top w:val="nil"/>
              <w:left w:val="nil"/>
              <w:bottom w:val="nil"/>
              <w:right w:val="nil"/>
            </w:tcBorders>
            <w:shd w:val="clear" w:color="000000" w:fill="92D050"/>
            <w:noWrap/>
            <w:vAlign w:val="bottom"/>
            <w:hideMark/>
          </w:tcPr>
          <w:p w14:paraId="3BF6EEC5"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687" w:type="dxa"/>
            <w:tcBorders>
              <w:top w:val="nil"/>
              <w:left w:val="nil"/>
              <w:bottom w:val="nil"/>
              <w:right w:val="single" w:sz="12" w:space="0" w:color="auto"/>
            </w:tcBorders>
            <w:shd w:val="clear" w:color="auto" w:fill="auto"/>
            <w:noWrap/>
            <w:vAlign w:val="bottom"/>
            <w:hideMark/>
          </w:tcPr>
          <w:p w14:paraId="0B32BE1B"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54" w:type="dxa"/>
            <w:tcBorders>
              <w:top w:val="nil"/>
              <w:left w:val="nil"/>
              <w:bottom w:val="nil"/>
              <w:right w:val="nil"/>
            </w:tcBorders>
            <w:shd w:val="clear" w:color="auto" w:fill="auto"/>
            <w:noWrap/>
            <w:vAlign w:val="bottom"/>
            <w:hideMark/>
          </w:tcPr>
          <w:p w14:paraId="34B3D0AD"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1097" w:type="dxa"/>
            <w:tcBorders>
              <w:top w:val="nil"/>
              <w:left w:val="nil"/>
              <w:bottom w:val="nil"/>
              <w:right w:val="nil"/>
            </w:tcBorders>
            <w:shd w:val="clear" w:color="auto" w:fill="auto"/>
            <w:noWrap/>
            <w:vAlign w:val="bottom"/>
            <w:hideMark/>
          </w:tcPr>
          <w:p w14:paraId="71593F88"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872" w:type="dxa"/>
            <w:tcBorders>
              <w:top w:val="nil"/>
              <w:left w:val="nil"/>
              <w:bottom w:val="nil"/>
              <w:right w:val="nil"/>
            </w:tcBorders>
            <w:shd w:val="clear" w:color="auto" w:fill="auto"/>
            <w:noWrap/>
            <w:vAlign w:val="bottom"/>
            <w:hideMark/>
          </w:tcPr>
          <w:p w14:paraId="07E73793"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784" w:type="dxa"/>
            <w:tcBorders>
              <w:top w:val="nil"/>
              <w:left w:val="nil"/>
              <w:bottom w:val="nil"/>
              <w:right w:val="single" w:sz="4" w:space="0" w:color="auto"/>
            </w:tcBorders>
            <w:shd w:val="clear" w:color="auto" w:fill="auto"/>
            <w:noWrap/>
            <w:vAlign w:val="bottom"/>
            <w:hideMark/>
          </w:tcPr>
          <w:p w14:paraId="4C4BBCEC"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r>
      <w:tr w:rsidR="007535C9" w:rsidRPr="007535C9" w14:paraId="1B1FB11A" w14:textId="77777777" w:rsidTr="007535C9">
        <w:trPr>
          <w:trHeight w:val="288"/>
        </w:trPr>
        <w:tc>
          <w:tcPr>
            <w:tcW w:w="3119" w:type="dxa"/>
            <w:tcBorders>
              <w:top w:val="nil"/>
              <w:left w:val="single" w:sz="4" w:space="0" w:color="auto"/>
              <w:bottom w:val="nil"/>
              <w:right w:val="single" w:sz="12" w:space="0" w:color="auto"/>
            </w:tcBorders>
            <w:shd w:val="clear" w:color="auto" w:fill="auto"/>
            <w:noWrap/>
            <w:vAlign w:val="bottom"/>
            <w:hideMark/>
          </w:tcPr>
          <w:p w14:paraId="14006714" w14:textId="77777777" w:rsidR="007535C9" w:rsidRPr="007535C9" w:rsidRDefault="007535C9" w:rsidP="007535C9">
            <w:pPr>
              <w:spacing w:after="0" w:line="240" w:lineRule="auto"/>
              <w:rPr>
                <w:rFonts w:ascii="Arial" w:eastAsia="Times New Roman" w:hAnsi="Arial" w:cs="Arial"/>
                <w:color w:val="000000"/>
                <w:szCs w:val="18"/>
                <w:lang/>
              </w:rPr>
            </w:pPr>
            <w:r w:rsidRPr="007535C9">
              <w:rPr>
                <w:rFonts w:ascii="Arial" w:eastAsia="Times New Roman" w:hAnsi="Arial" w:cs="Arial"/>
                <w:color w:val="000000"/>
                <w:szCs w:val="18"/>
                <w:lang/>
              </w:rPr>
              <w:t>Delivery of Interim Datasets</w:t>
            </w:r>
          </w:p>
        </w:tc>
        <w:tc>
          <w:tcPr>
            <w:tcW w:w="1250" w:type="dxa"/>
            <w:tcBorders>
              <w:top w:val="nil"/>
              <w:left w:val="nil"/>
              <w:bottom w:val="nil"/>
              <w:right w:val="single" w:sz="12" w:space="0" w:color="auto"/>
            </w:tcBorders>
            <w:shd w:val="clear" w:color="auto" w:fill="auto"/>
            <w:noWrap/>
            <w:vAlign w:val="bottom"/>
            <w:hideMark/>
          </w:tcPr>
          <w:p w14:paraId="6E7F2382" w14:textId="77777777" w:rsidR="007535C9" w:rsidRPr="007535C9" w:rsidRDefault="007535C9" w:rsidP="007535C9">
            <w:pPr>
              <w:spacing w:after="0" w:line="240" w:lineRule="auto"/>
              <w:rPr>
                <w:rFonts w:ascii="Arial" w:eastAsia="Times New Roman" w:hAnsi="Arial" w:cs="Arial"/>
                <w:b/>
                <w:bCs/>
                <w:color w:val="000000"/>
                <w:szCs w:val="18"/>
                <w:lang/>
              </w:rPr>
            </w:pPr>
            <w:r w:rsidRPr="007535C9">
              <w:rPr>
                <w:rFonts w:ascii="Arial" w:eastAsia="Times New Roman" w:hAnsi="Arial" w:cs="Arial"/>
                <w:b/>
                <w:bCs/>
                <w:color w:val="000000"/>
                <w:szCs w:val="18"/>
                <w:lang/>
              </w:rPr>
              <w:t>Pending</w:t>
            </w:r>
          </w:p>
        </w:tc>
        <w:tc>
          <w:tcPr>
            <w:tcW w:w="734" w:type="dxa"/>
            <w:tcBorders>
              <w:top w:val="nil"/>
              <w:left w:val="nil"/>
              <w:bottom w:val="nil"/>
              <w:right w:val="nil"/>
            </w:tcBorders>
            <w:shd w:val="clear" w:color="auto" w:fill="auto"/>
            <w:noWrap/>
            <w:vAlign w:val="bottom"/>
            <w:hideMark/>
          </w:tcPr>
          <w:p w14:paraId="1E8229BD" w14:textId="77777777" w:rsidR="007535C9" w:rsidRPr="007535C9" w:rsidRDefault="007535C9" w:rsidP="007535C9">
            <w:pPr>
              <w:spacing w:after="0" w:line="240" w:lineRule="auto"/>
              <w:rPr>
                <w:rFonts w:ascii="Arial" w:eastAsia="Times New Roman" w:hAnsi="Arial" w:cs="Arial"/>
                <w:b/>
                <w:bCs/>
                <w:color w:val="000000"/>
                <w:szCs w:val="18"/>
                <w:lang/>
              </w:rPr>
            </w:pPr>
          </w:p>
        </w:tc>
        <w:tc>
          <w:tcPr>
            <w:tcW w:w="767" w:type="dxa"/>
            <w:tcBorders>
              <w:top w:val="nil"/>
              <w:left w:val="nil"/>
              <w:bottom w:val="nil"/>
              <w:right w:val="nil"/>
            </w:tcBorders>
            <w:shd w:val="clear" w:color="auto" w:fill="auto"/>
            <w:noWrap/>
            <w:vAlign w:val="bottom"/>
            <w:hideMark/>
          </w:tcPr>
          <w:p w14:paraId="028806B7"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147" w:type="dxa"/>
            <w:tcBorders>
              <w:top w:val="nil"/>
              <w:left w:val="nil"/>
              <w:bottom w:val="nil"/>
              <w:right w:val="nil"/>
            </w:tcBorders>
            <w:shd w:val="clear" w:color="auto" w:fill="auto"/>
            <w:noWrap/>
            <w:vAlign w:val="bottom"/>
            <w:hideMark/>
          </w:tcPr>
          <w:p w14:paraId="37763FCC"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277" w:type="dxa"/>
            <w:tcBorders>
              <w:top w:val="nil"/>
              <w:left w:val="nil"/>
              <w:bottom w:val="nil"/>
              <w:right w:val="single" w:sz="12" w:space="0" w:color="auto"/>
            </w:tcBorders>
            <w:shd w:val="clear" w:color="auto" w:fill="auto"/>
            <w:noWrap/>
            <w:vAlign w:val="bottom"/>
            <w:hideMark/>
          </w:tcPr>
          <w:p w14:paraId="4E7A3A1F"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920" w:type="dxa"/>
            <w:tcBorders>
              <w:top w:val="nil"/>
              <w:left w:val="nil"/>
              <w:bottom w:val="nil"/>
              <w:right w:val="nil"/>
            </w:tcBorders>
            <w:shd w:val="clear" w:color="auto" w:fill="auto"/>
            <w:noWrap/>
            <w:vAlign w:val="bottom"/>
            <w:hideMark/>
          </w:tcPr>
          <w:p w14:paraId="42148CE8"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771" w:type="dxa"/>
            <w:tcBorders>
              <w:top w:val="nil"/>
              <w:left w:val="nil"/>
              <w:bottom w:val="nil"/>
              <w:right w:val="nil"/>
            </w:tcBorders>
            <w:shd w:val="clear" w:color="000000" w:fill="92D050"/>
            <w:noWrap/>
            <w:vAlign w:val="bottom"/>
            <w:hideMark/>
          </w:tcPr>
          <w:p w14:paraId="296E6B5C"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907" w:type="dxa"/>
            <w:tcBorders>
              <w:top w:val="nil"/>
              <w:left w:val="nil"/>
              <w:bottom w:val="nil"/>
              <w:right w:val="nil"/>
            </w:tcBorders>
            <w:shd w:val="clear" w:color="auto" w:fill="auto"/>
            <w:noWrap/>
            <w:vAlign w:val="bottom"/>
            <w:hideMark/>
          </w:tcPr>
          <w:p w14:paraId="0C19826A"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687" w:type="dxa"/>
            <w:tcBorders>
              <w:top w:val="nil"/>
              <w:left w:val="nil"/>
              <w:bottom w:val="nil"/>
              <w:right w:val="single" w:sz="12" w:space="0" w:color="auto"/>
            </w:tcBorders>
            <w:shd w:val="clear" w:color="000000" w:fill="92D050"/>
            <w:noWrap/>
            <w:vAlign w:val="bottom"/>
            <w:hideMark/>
          </w:tcPr>
          <w:p w14:paraId="49ACD5C1"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54" w:type="dxa"/>
            <w:tcBorders>
              <w:top w:val="nil"/>
              <w:left w:val="nil"/>
              <w:bottom w:val="nil"/>
              <w:right w:val="nil"/>
            </w:tcBorders>
            <w:shd w:val="clear" w:color="auto" w:fill="auto"/>
            <w:noWrap/>
            <w:vAlign w:val="bottom"/>
            <w:hideMark/>
          </w:tcPr>
          <w:p w14:paraId="06911E44"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1097" w:type="dxa"/>
            <w:tcBorders>
              <w:top w:val="nil"/>
              <w:left w:val="nil"/>
              <w:bottom w:val="nil"/>
              <w:right w:val="nil"/>
            </w:tcBorders>
            <w:shd w:val="clear" w:color="auto" w:fill="auto"/>
            <w:noWrap/>
            <w:vAlign w:val="bottom"/>
            <w:hideMark/>
          </w:tcPr>
          <w:p w14:paraId="0842BF51"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872" w:type="dxa"/>
            <w:tcBorders>
              <w:top w:val="nil"/>
              <w:left w:val="nil"/>
              <w:bottom w:val="nil"/>
              <w:right w:val="nil"/>
            </w:tcBorders>
            <w:shd w:val="clear" w:color="auto" w:fill="auto"/>
            <w:noWrap/>
            <w:vAlign w:val="bottom"/>
            <w:hideMark/>
          </w:tcPr>
          <w:p w14:paraId="03B24B24"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784" w:type="dxa"/>
            <w:tcBorders>
              <w:top w:val="nil"/>
              <w:left w:val="nil"/>
              <w:bottom w:val="nil"/>
              <w:right w:val="single" w:sz="4" w:space="0" w:color="auto"/>
            </w:tcBorders>
            <w:shd w:val="clear" w:color="auto" w:fill="auto"/>
            <w:noWrap/>
            <w:vAlign w:val="bottom"/>
            <w:hideMark/>
          </w:tcPr>
          <w:p w14:paraId="69F946D8"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r>
      <w:tr w:rsidR="007535C9" w:rsidRPr="007535C9" w14:paraId="0DD7D937" w14:textId="77777777" w:rsidTr="007535C9">
        <w:trPr>
          <w:trHeight w:val="300"/>
        </w:trPr>
        <w:tc>
          <w:tcPr>
            <w:tcW w:w="3119" w:type="dxa"/>
            <w:tcBorders>
              <w:top w:val="nil"/>
              <w:left w:val="single" w:sz="4" w:space="0" w:color="auto"/>
              <w:bottom w:val="single" w:sz="12" w:space="0" w:color="auto"/>
              <w:right w:val="single" w:sz="12" w:space="0" w:color="auto"/>
            </w:tcBorders>
            <w:shd w:val="clear" w:color="auto" w:fill="auto"/>
            <w:noWrap/>
            <w:vAlign w:val="bottom"/>
            <w:hideMark/>
          </w:tcPr>
          <w:p w14:paraId="39C35058" w14:textId="77777777" w:rsidR="007535C9" w:rsidRPr="007535C9" w:rsidRDefault="007535C9" w:rsidP="007535C9">
            <w:pPr>
              <w:spacing w:after="0" w:line="240" w:lineRule="auto"/>
              <w:rPr>
                <w:rFonts w:ascii="Arial" w:eastAsia="Times New Roman" w:hAnsi="Arial" w:cs="Arial"/>
                <w:color w:val="000000"/>
                <w:szCs w:val="18"/>
                <w:lang/>
              </w:rPr>
            </w:pPr>
            <w:r w:rsidRPr="007535C9">
              <w:rPr>
                <w:rFonts w:ascii="Arial" w:eastAsia="Times New Roman" w:hAnsi="Arial" w:cs="Arial"/>
                <w:color w:val="000000"/>
                <w:szCs w:val="18"/>
                <w:lang/>
              </w:rPr>
              <w:t>Forensic Data Review</w:t>
            </w:r>
          </w:p>
        </w:tc>
        <w:tc>
          <w:tcPr>
            <w:tcW w:w="1250" w:type="dxa"/>
            <w:tcBorders>
              <w:top w:val="nil"/>
              <w:left w:val="nil"/>
              <w:bottom w:val="single" w:sz="12" w:space="0" w:color="auto"/>
              <w:right w:val="single" w:sz="12" w:space="0" w:color="auto"/>
            </w:tcBorders>
            <w:shd w:val="clear" w:color="auto" w:fill="auto"/>
            <w:noWrap/>
            <w:vAlign w:val="bottom"/>
            <w:hideMark/>
          </w:tcPr>
          <w:p w14:paraId="14EE0355" w14:textId="77777777" w:rsidR="007535C9" w:rsidRPr="007535C9" w:rsidRDefault="007535C9" w:rsidP="007535C9">
            <w:pPr>
              <w:spacing w:after="0" w:line="240" w:lineRule="auto"/>
              <w:rPr>
                <w:rFonts w:ascii="Arial" w:eastAsia="Times New Roman" w:hAnsi="Arial" w:cs="Arial"/>
                <w:b/>
                <w:bCs/>
                <w:color w:val="000000"/>
                <w:szCs w:val="18"/>
                <w:lang/>
              </w:rPr>
            </w:pPr>
            <w:r w:rsidRPr="007535C9">
              <w:rPr>
                <w:rFonts w:ascii="Arial" w:eastAsia="Times New Roman" w:hAnsi="Arial" w:cs="Arial"/>
                <w:b/>
                <w:bCs/>
                <w:color w:val="000000"/>
                <w:szCs w:val="18"/>
                <w:lang/>
              </w:rPr>
              <w:t>Pending</w:t>
            </w:r>
          </w:p>
        </w:tc>
        <w:tc>
          <w:tcPr>
            <w:tcW w:w="734" w:type="dxa"/>
            <w:tcBorders>
              <w:top w:val="nil"/>
              <w:left w:val="nil"/>
              <w:bottom w:val="nil"/>
              <w:right w:val="nil"/>
            </w:tcBorders>
            <w:shd w:val="clear" w:color="auto" w:fill="auto"/>
            <w:noWrap/>
            <w:vAlign w:val="bottom"/>
            <w:hideMark/>
          </w:tcPr>
          <w:p w14:paraId="0A0292AC" w14:textId="77777777" w:rsidR="007535C9" w:rsidRPr="007535C9" w:rsidRDefault="007535C9" w:rsidP="007535C9">
            <w:pPr>
              <w:spacing w:after="0" w:line="240" w:lineRule="auto"/>
              <w:rPr>
                <w:rFonts w:ascii="Arial" w:eastAsia="Times New Roman" w:hAnsi="Arial" w:cs="Arial"/>
                <w:b/>
                <w:bCs/>
                <w:color w:val="000000"/>
                <w:szCs w:val="18"/>
                <w:lang/>
              </w:rPr>
            </w:pPr>
          </w:p>
        </w:tc>
        <w:tc>
          <w:tcPr>
            <w:tcW w:w="767" w:type="dxa"/>
            <w:tcBorders>
              <w:top w:val="nil"/>
              <w:left w:val="nil"/>
              <w:bottom w:val="nil"/>
              <w:right w:val="nil"/>
            </w:tcBorders>
            <w:shd w:val="clear" w:color="auto" w:fill="auto"/>
            <w:noWrap/>
            <w:vAlign w:val="bottom"/>
            <w:hideMark/>
          </w:tcPr>
          <w:p w14:paraId="1FC18C34"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147" w:type="dxa"/>
            <w:tcBorders>
              <w:top w:val="nil"/>
              <w:left w:val="nil"/>
              <w:bottom w:val="nil"/>
              <w:right w:val="nil"/>
            </w:tcBorders>
            <w:shd w:val="clear" w:color="auto" w:fill="auto"/>
            <w:noWrap/>
            <w:vAlign w:val="bottom"/>
            <w:hideMark/>
          </w:tcPr>
          <w:p w14:paraId="5F2C77D0"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277" w:type="dxa"/>
            <w:tcBorders>
              <w:top w:val="nil"/>
              <w:left w:val="nil"/>
              <w:bottom w:val="nil"/>
              <w:right w:val="single" w:sz="12" w:space="0" w:color="auto"/>
            </w:tcBorders>
            <w:shd w:val="clear" w:color="auto" w:fill="auto"/>
            <w:noWrap/>
            <w:vAlign w:val="bottom"/>
            <w:hideMark/>
          </w:tcPr>
          <w:p w14:paraId="47FD46FF"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920" w:type="dxa"/>
            <w:tcBorders>
              <w:top w:val="nil"/>
              <w:left w:val="nil"/>
              <w:bottom w:val="nil"/>
              <w:right w:val="nil"/>
            </w:tcBorders>
            <w:shd w:val="clear" w:color="000000" w:fill="92D050"/>
            <w:noWrap/>
            <w:vAlign w:val="bottom"/>
            <w:hideMark/>
          </w:tcPr>
          <w:p w14:paraId="5A9975B5"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71" w:type="dxa"/>
            <w:tcBorders>
              <w:top w:val="nil"/>
              <w:left w:val="nil"/>
              <w:bottom w:val="nil"/>
              <w:right w:val="nil"/>
            </w:tcBorders>
            <w:shd w:val="clear" w:color="000000" w:fill="92D050"/>
            <w:noWrap/>
            <w:vAlign w:val="bottom"/>
            <w:hideMark/>
          </w:tcPr>
          <w:p w14:paraId="4C458F1F"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907" w:type="dxa"/>
            <w:tcBorders>
              <w:top w:val="nil"/>
              <w:left w:val="nil"/>
              <w:bottom w:val="nil"/>
              <w:right w:val="nil"/>
            </w:tcBorders>
            <w:shd w:val="clear" w:color="000000" w:fill="92D050"/>
            <w:noWrap/>
            <w:vAlign w:val="bottom"/>
            <w:hideMark/>
          </w:tcPr>
          <w:p w14:paraId="23908775"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687" w:type="dxa"/>
            <w:tcBorders>
              <w:top w:val="nil"/>
              <w:left w:val="nil"/>
              <w:bottom w:val="single" w:sz="12" w:space="0" w:color="auto"/>
              <w:right w:val="single" w:sz="12" w:space="0" w:color="auto"/>
            </w:tcBorders>
            <w:shd w:val="clear" w:color="000000" w:fill="92D050"/>
            <w:noWrap/>
            <w:vAlign w:val="bottom"/>
            <w:hideMark/>
          </w:tcPr>
          <w:p w14:paraId="7AA95C42"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54" w:type="dxa"/>
            <w:tcBorders>
              <w:top w:val="nil"/>
              <w:left w:val="nil"/>
              <w:bottom w:val="nil"/>
              <w:right w:val="nil"/>
            </w:tcBorders>
            <w:shd w:val="clear" w:color="000000" w:fill="92D050"/>
            <w:noWrap/>
            <w:vAlign w:val="bottom"/>
            <w:hideMark/>
          </w:tcPr>
          <w:p w14:paraId="4E453820"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1097" w:type="dxa"/>
            <w:tcBorders>
              <w:top w:val="nil"/>
              <w:left w:val="nil"/>
              <w:bottom w:val="nil"/>
              <w:right w:val="nil"/>
            </w:tcBorders>
            <w:shd w:val="clear" w:color="auto" w:fill="auto"/>
            <w:noWrap/>
            <w:vAlign w:val="bottom"/>
            <w:hideMark/>
          </w:tcPr>
          <w:p w14:paraId="5087100C"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872" w:type="dxa"/>
            <w:tcBorders>
              <w:top w:val="nil"/>
              <w:left w:val="nil"/>
              <w:bottom w:val="nil"/>
              <w:right w:val="nil"/>
            </w:tcBorders>
            <w:shd w:val="clear" w:color="auto" w:fill="auto"/>
            <w:noWrap/>
            <w:vAlign w:val="bottom"/>
            <w:hideMark/>
          </w:tcPr>
          <w:p w14:paraId="687F6FD4"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784" w:type="dxa"/>
            <w:tcBorders>
              <w:top w:val="nil"/>
              <w:left w:val="nil"/>
              <w:bottom w:val="nil"/>
              <w:right w:val="single" w:sz="4" w:space="0" w:color="auto"/>
            </w:tcBorders>
            <w:shd w:val="clear" w:color="auto" w:fill="auto"/>
            <w:noWrap/>
            <w:vAlign w:val="bottom"/>
            <w:hideMark/>
          </w:tcPr>
          <w:p w14:paraId="7BF1FF30"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r>
      <w:tr w:rsidR="007535C9" w:rsidRPr="007535C9" w14:paraId="14D051E3" w14:textId="77777777" w:rsidTr="007535C9">
        <w:trPr>
          <w:trHeight w:val="501"/>
        </w:trPr>
        <w:tc>
          <w:tcPr>
            <w:tcW w:w="15086" w:type="dxa"/>
            <w:gridSpan w:val="14"/>
            <w:tcBorders>
              <w:top w:val="nil"/>
              <w:left w:val="single" w:sz="4" w:space="0" w:color="auto"/>
              <w:bottom w:val="single" w:sz="12" w:space="0" w:color="auto"/>
              <w:right w:val="single" w:sz="4" w:space="0" w:color="auto"/>
            </w:tcBorders>
            <w:shd w:val="clear" w:color="auto" w:fill="auto"/>
            <w:noWrap/>
            <w:vAlign w:val="bottom"/>
            <w:hideMark/>
          </w:tcPr>
          <w:p w14:paraId="46ED3328" w14:textId="3B52A117" w:rsidR="007535C9" w:rsidRPr="007535C9" w:rsidRDefault="007535C9" w:rsidP="007535C9">
            <w:pPr>
              <w:spacing w:after="0" w:line="240" w:lineRule="auto"/>
              <w:jc w:val="center"/>
              <w:rPr>
                <w:rFonts w:ascii="Arial" w:eastAsia="Times New Roman" w:hAnsi="Arial" w:cs="Arial"/>
                <w:b/>
                <w:bCs/>
                <w:color w:val="000000"/>
                <w:szCs w:val="18"/>
                <w:lang w:val="en-US"/>
              </w:rPr>
            </w:pPr>
            <w:r w:rsidRPr="007535C9">
              <w:rPr>
                <w:rFonts w:ascii="Arial" w:eastAsia="Times New Roman" w:hAnsi="Arial" w:cs="Arial"/>
                <w:b/>
                <w:bCs/>
                <w:color w:val="000000"/>
                <w:szCs w:val="18"/>
                <w:lang/>
              </w:rPr>
              <w:t>Phase 3 - Preparation of Deliverables and close-ou</w:t>
            </w:r>
            <w:r>
              <w:rPr>
                <w:rFonts w:ascii="Arial" w:eastAsia="Times New Roman" w:hAnsi="Arial" w:cs="Arial"/>
                <w:b/>
                <w:bCs/>
                <w:color w:val="000000"/>
                <w:szCs w:val="18"/>
                <w:lang/>
              </w:rPr>
              <w:t>t</w:t>
            </w:r>
            <w:r w:rsidRPr="007535C9">
              <w:rPr>
                <w:rFonts w:ascii="Arial" w:eastAsia="Times New Roman" w:hAnsi="Arial" w:cs="Arial"/>
                <w:color w:val="000000"/>
                <w:szCs w:val="18"/>
                <w:lang/>
              </w:rPr>
              <w:t> </w:t>
            </w:r>
          </w:p>
        </w:tc>
      </w:tr>
      <w:tr w:rsidR="007535C9" w:rsidRPr="007535C9" w14:paraId="7FDFABEA" w14:textId="77777777" w:rsidTr="007535C9">
        <w:trPr>
          <w:trHeight w:val="300"/>
        </w:trPr>
        <w:tc>
          <w:tcPr>
            <w:tcW w:w="3119" w:type="dxa"/>
            <w:tcBorders>
              <w:top w:val="nil"/>
              <w:left w:val="single" w:sz="4" w:space="0" w:color="auto"/>
              <w:bottom w:val="nil"/>
              <w:right w:val="single" w:sz="12" w:space="0" w:color="auto"/>
            </w:tcBorders>
            <w:shd w:val="clear" w:color="auto" w:fill="auto"/>
            <w:noWrap/>
            <w:vAlign w:val="bottom"/>
            <w:hideMark/>
          </w:tcPr>
          <w:p w14:paraId="4665EBF5" w14:textId="77777777" w:rsidR="007535C9" w:rsidRPr="007535C9" w:rsidRDefault="007535C9" w:rsidP="007535C9">
            <w:pPr>
              <w:spacing w:after="0" w:line="240" w:lineRule="auto"/>
              <w:rPr>
                <w:rFonts w:ascii="Arial" w:eastAsia="Times New Roman" w:hAnsi="Arial" w:cs="Arial"/>
                <w:color w:val="000000"/>
                <w:szCs w:val="18"/>
                <w:lang/>
              </w:rPr>
            </w:pPr>
            <w:r w:rsidRPr="007535C9">
              <w:rPr>
                <w:rFonts w:ascii="Arial" w:eastAsia="Times New Roman" w:hAnsi="Arial" w:cs="Arial"/>
                <w:color w:val="000000"/>
                <w:szCs w:val="18"/>
                <w:lang/>
              </w:rPr>
              <w:t>Data Collation, Cleaning and Preparation</w:t>
            </w:r>
          </w:p>
        </w:tc>
        <w:tc>
          <w:tcPr>
            <w:tcW w:w="1250" w:type="dxa"/>
            <w:tcBorders>
              <w:top w:val="nil"/>
              <w:left w:val="nil"/>
              <w:bottom w:val="nil"/>
              <w:right w:val="single" w:sz="12" w:space="0" w:color="auto"/>
            </w:tcBorders>
            <w:shd w:val="clear" w:color="auto" w:fill="auto"/>
            <w:noWrap/>
            <w:vAlign w:val="bottom"/>
            <w:hideMark/>
          </w:tcPr>
          <w:p w14:paraId="4F19F5D6" w14:textId="77777777" w:rsidR="007535C9" w:rsidRPr="007535C9" w:rsidRDefault="007535C9" w:rsidP="007535C9">
            <w:pPr>
              <w:spacing w:after="0" w:line="240" w:lineRule="auto"/>
              <w:rPr>
                <w:rFonts w:ascii="Arial" w:eastAsia="Times New Roman" w:hAnsi="Arial" w:cs="Arial"/>
                <w:b/>
                <w:bCs/>
                <w:color w:val="000000"/>
                <w:szCs w:val="18"/>
                <w:lang/>
              </w:rPr>
            </w:pPr>
            <w:r w:rsidRPr="007535C9">
              <w:rPr>
                <w:rFonts w:ascii="Arial" w:eastAsia="Times New Roman" w:hAnsi="Arial" w:cs="Arial"/>
                <w:b/>
                <w:bCs/>
                <w:color w:val="000000"/>
                <w:szCs w:val="18"/>
                <w:lang/>
              </w:rPr>
              <w:t>Pending</w:t>
            </w:r>
          </w:p>
        </w:tc>
        <w:tc>
          <w:tcPr>
            <w:tcW w:w="734" w:type="dxa"/>
            <w:tcBorders>
              <w:top w:val="nil"/>
              <w:left w:val="nil"/>
              <w:bottom w:val="nil"/>
              <w:right w:val="nil"/>
            </w:tcBorders>
            <w:shd w:val="clear" w:color="auto" w:fill="auto"/>
            <w:noWrap/>
            <w:vAlign w:val="bottom"/>
            <w:hideMark/>
          </w:tcPr>
          <w:p w14:paraId="31F8F8CC" w14:textId="77777777" w:rsidR="007535C9" w:rsidRPr="007535C9" w:rsidRDefault="007535C9" w:rsidP="007535C9">
            <w:pPr>
              <w:spacing w:after="0" w:line="240" w:lineRule="auto"/>
              <w:rPr>
                <w:rFonts w:ascii="Arial" w:eastAsia="Times New Roman" w:hAnsi="Arial" w:cs="Arial"/>
                <w:b/>
                <w:bCs/>
                <w:color w:val="000000"/>
                <w:szCs w:val="18"/>
                <w:lang/>
              </w:rPr>
            </w:pPr>
          </w:p>
        </w:tc>
        <w:tc>
          <w:tcPr>
            <w:tcW w:w="767" w:type="dxa"/>
            <w:tcBorders>
              <w:top w:val="nil"/>
              <w:left w:val="nil"/>
              <w:bottom w:val="nil"/>
              <w:right w:val="nil"/>
            </w:tcBorders>
            <w:shd w:val="clear" w:color="auto" w:fill="auto"/>
            <w:noWrap/>
            <w:vAlign w:val="bottom"/>
            <w:hideMark/>
          </w:tcPr>
          <w:p w14:paraId="376D6CB9"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147" w:type="dxa"/>
            <w:tcBorders>
              <w:top w:val="nil"/>
              <w:left w:val="nil"/>
              <w:bottom w:val="nil"/>
              <w:right w:val="nil"/>
            </w:tcBorders>
            <w:shd w:val="clear" w:color="auto" w:fill="auto"/>
            <w:noWrap/>
            <w:vAlign w:val="bottom"/>
            <w:hideMark/>
          </w:tcPr>
          <w:p w14:paraId="7BF0BB09"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277" w:type="dxa"/>
            <w:tcBorders>
              <w:top w:val="nil"/>
              <w:left w:val="nil"/>
              <w:bottom w:val="nil"/>
              <w:right w:val="single" w:sz="12" w:space="0" w:color="auto"/>
            </w:tcBorders>
            <w:shd w:val="clear" w:color="auto" w:fill="auto"/>
            <w:noWrap/>
            <w:vAlign w:val="bottom"/>
            <w:hideMark/>
          </w:tcPr>
          <w:p w14:paraId="5D44538F"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920" w:type="dxa"/>
            <w:tcBorders>
              <w:top w:val="nil"/>
              <w:left w:val="nil"/>
              <w:bottom w:val="nil"/>
              <w:right w:val="nil"/>
            </w:tcBorders>
            <w:shd w:val="clear" w:color="auto" w:fill="auto"/>
            <w:noWrap/>
            <w:vAlign w:val="bottom"/>
            <w:hideMark/>
          </w:tcPr>
          <w:p w14:paraId="21468891"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771" w:type="dxa"/>
            <w:tcBorders>
              <w:top w:val="nil"/>
              <w:left w:val="nil"/>
              <w:bottom w:val="nil"/>
              <w:right w:val="nil"/>
            </w:tcBorders>
            <w:shd w:val="clear" w:color="auto" w:fill="auto"/>
            <w:noWrap/>
            <w:vAlign w:val="bottom"/>
            <w:hideMark/>
          </w:tcPr>
          <w:p w14:paraId="29F1E091"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907" w:type="dxa"/>
            <w:tcBorders>
              <w:top w:val="nil"/>
              <w:left w:val="nil"/>
              <w:bottom w:val="nil"/>
              <w:right w:val="nil"/>
            </w:tcBorders>
            <w:shd w:val="clear" w:color="000000" w:fill="92D050"/>
            <w:noWrap/>
            <w:vAlign w:val="bottom"/>
            <w:hideMark/>
          </w:tcPr>
          <w:p w14:paraId="3F40F5DD"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687" w:type="dxa"/>
            <w:tcBorders>
              <w:top w:val="nil"/>
              <w:left w:val="nil"/>
              <w:bottom w:val="nil"/>
              <w:right w:val="single" w:sz="12" w:space="0" w:color="auto"/>
            </w:tcBorders>
            <w:shd w:val="clear" w:color="000000" w:fill="92D050"/>
            <w:noWrap/>
            <w:vAlign w:val="bottom"/>
            <w:hideMark/>
          </w:tcPr>
          <w:p w14:paraId="3A24FB4C"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54" w:type="dxa"/>
            <w:tcBorders>
              <w:top w:val="nil"/>
              <w:left w:val="nil"/>
              <w:bottom w:val="nil"/>
              <w:right w:val="nil"/>
            </w:tcBorders>
            <w:shd w:val="clear" w:color="000000" w:fill="92D050"/>
            <w:noWrap/>
            <w:vAlign w:val="bottom"/>
            <w:hideMark/>
          </w:tcPr>
          <w:p w14:paraId="37C96E8C"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1097" w:type="dxa"/>
            <w:tcBorders>
              <w:top w:val="nil"/>
              <w:left w:val="nil"/>
              <w:bottom w:val="nil"/>
              <w:right w:val="nil"/>
            </w:tcBorders>
            <w:shd w:val="clear" w:color="000000" w:fill="92D050"/>
            <w:noWrap/>
            <w:vAlign w:val="bottom"/>
            <w:hideMark/>
          </w:tcPr>
          <w:p w14:paraId="45A2C5D4"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872" w:type="dxa"/>
            <w:tcBorders>
              <w:top w:val="nil"/>
              <w:left w:val="nil"/>
              <w:bottom w:val="nil"/>
              <w:right w:val="nil"/>
            </w:tcBorders>
            <w:shd w:val="clear" w:color="auto" w:fill="auto"/>
            <w:noWrap/>
            <w:vAlign w:val="bottom"/>
            <w:hideMark/>
          </w:tcPr>
          <w:p w14:paraId="108C2F1C"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784" w:type="dxa"/>
            <w:tcBorders>
              <w:top w:val="nil"/>
              <w:left w:val="nil"/>
              <w:bottom w:val="nil"/>
              <w:right w:val="single" w:sz="4" w:space="0" w:color="auto"/>
            </w:tcBorders>
            <w:shd w:val="clear" w:color="auto" w:fill="auto"/>
            <w:noWrap/>
            <w:vAlign w:val="bottom"/>
            <w:hideMark/>
          </w:tcPr>
          <w:p w14:paraId="6CF7F785"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r>
      <w:tr w:rsidR="007535C9" w:rsidRPr="007535C9" w14:paraId="558A9480" w14:textId="77777777" w:rsidTr="007535C9">
        <w:trPr>
          <w:trHeight w:val="288"/>
        </w:trPr>
        <w:tc>
          <w:tcPr>
            <w:tcW w:w="3119" w:type="dxa"/>
            <w:tcBorders>
              <w:top w:val="nil"/>
              <w:left w:val="single" w:sz="4" w:space="0" w:color="auto"/>
              <w:bottom w:val="nil"/>
              <w:right w:val="single" w:sz="12" w:space="0" w:color="auto"/>
            </w:tcBorders>
            <w:shd w:val="clear" w:color="auto" w:fill="auto"/>
            <w:noWrap/>
            <w:vAlign w:val="bottom"/>
            <w:hideMark/>
          </w:tcPr>
          <w:p w14:paraId="5E6DC372" w14:textId="77777777" w:rsidR="007535C9" w:rsidRPr="007535C9" w:rsidRDefault="007535C9" w:rsidP="007535C9">
            <w:pPr>
              <w:spacing w:after="0" w:line="240" w:lineRule="auto"/>
              <w:rPr>
                <w:rFonts w:ascii="Arial" w:eastAsia="Times New Roman" w:hAnsi="Arial" w:cs="Arial"/>
                <w:color w:val="000000"/>
                <w:szCs w:val="18"/>
                <w:lang/>
              </w:rPr>
            </w:pPr>
            <w:r w:rsidRPr="007535C9">
              <w:rPr>
                <w:rFonts w:ascii="Arial" w:eastAsia="Times New Roman" w:hAnsi="Arial" w:cs="Arial"/>
                <w:color w:val="000000"/>
                <w:szCs w:val="18"/>
                <w:lang/>
              </w:rPr>
              <w:t>Delivery of Country Datasets</w:t>
            </w:r>
          </w:p>
        </w:tc>
        <w:tc>
          <w:tcPr>
            <w:tcW w:w="1250" w:type="dxa"/>
            <w:tcBorders>
              <w:top w:val="nil"/>
              <w:left w:val="nil"/>
              <w:bottom w:val="nil"/>
              <w:right w:val="single" w:sz="12" w:space="0" w:color="auto"/>
            </w:tcBorders>
            <w:shd w:val="clear" w:color="auto" w:fill="auto"/>
            <w:noWrap/>
            <w:vAlign w:val="bottom"/>
            <w:hideMark/>
          </w:tcPr>
          <w:p w14:paraId="33EFDD2F" w14:textId="77777777" w:rsidR="007535C9" w:rsidRPr="007535C9" w:rsidRDefault="007535C9" w:rsidP="007535C9">
            <w:pPr>
              <w:spacing w:after="0" w:line="240" w:lineRule="auto"/>
              <w:rPr>
                <w:rFonts w:ascii="Arial" w:eastAsia="Times New Roman" w:hAnsi="Arial" w:cs="Arial"/>
                <w:b/>
                <w:bCs/>
                <w:color w:val="000000"/>
                <w:szCs w:val="18"/>
                <w:lang/>
              </w:rPr>
            </w:pPr>
            <w:r w:rsidRPr="007535C9">
              <w:rPr>
                <w:rFonts w:ascii="Arial" w:eastAsia="Times New Roman" w:hAnsi="Arial" w:cs="Arial"/>
                <w:b/>
                <w:bCs/>
                <w:color w:val="000000"/>
                <w:szCs w:val="18"/>
                <w:lang/>
              </w:rPr>
              <w:t>Pending</w:t>
            </w:r>
          </w:p>
        </w:tc>
        <w:tc>
          <w:tcPr>
            <w:tcW w:w="734" w:type="dxa"/>
            <w:tcBorders>
              <w:top w:val="nil"/>
              <w:left w:val="nil"/>
              <w:bottom w:val="nil"/>
              <w:right w:val="nil"/>
            </w:tcBorders>
            <w:shd w:val="clear" w:color="auto" w:fill="auto"/>
            <w:noWrap/>
            <w:vAlign w:val="bottom"/>
            <w:hideMark/>
          </w:tcPr>
          <w:p w14:paraId="140515B7" w14:textId="77777777" w:rsidR="007535C9" w:rsidRPr="007535C9" w:rsidRDefault="007535C9" w:rsidP="007535C9">
            <w:pPr>
              <w:spacing w:after="0" w:line="240" w:lineRule="auto"/>
              <w:rPr>
                <w:rFonts w:ascii="Arial" w:eastAsia="Times New Roman" w:hAnsi="Arial" w:cs="Arial"/>
                <w:b/>
                <w:bCs/>
                <w:color w:val="000000"/>
                <w:szCs w:val="18"/>
                <w:lang/>
              </w:rPr>
            </w:pPr>
          </w:p>
        </w:tc>
        <w:tc>
          <w:tcPr>
            <w:tcW w:w="767" w:type="dxa"/>
            <w:tcBorders>
              <w:top w:val="nil"/>
              <w:left w:val="nil"/>
              <w:bottom w:val="nil"/>
              <w:right w:val="nil"/>
            </w:tcBorders>
            <w:shd w:val="clear" w:color="auto" w:fill="auto"/>
            <w:noWrap/>
            <w:vAlign w:val="bottom"/>
            <w:hideMark/>
          </w:tcPr>
          <w:p w14:paraId="221EC574"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147" w:type="dxa"/>
            <w:tcBorders>
              <w:top w:val="nil"/>
              <w:left w:val="nil"/>
              <w:bottom w:val="nil"/>
              <w:right w:val="nil"/>
            </w:tcBorders>
            <w:shd w:val="clear" w:color="auto" w:fill="auto"/>
            <w:noWrap/>
            <w:vAlign w:val="bottom"/>
            <w:hideMark/>
          </w:tcPr>
          <w:p w14:paraId="1189C0EB"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277" w:type="dxa"/>
            <w:tcBorders>
              <w:top w:val="nil"/>
              <w:left w:val="nil"/>
              <w:bottom w:val="nil"/>
              <w:right w:val="single" w:sz="12" w:space="0" w:color="auto"/>
            </w:tcBorders>
            <w:shd w:val="clear" w:color="auto" w:fill="auto"/>
            <w:noWrap/>
            <w:vAlign w:val="bottom"/>
            <w:hideMark/>
          </w:tcPr>
          <w:p w14:paraId="6CBABFAD"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920" w:type="dxa"/>
            <w:tcBorders>
              <w:top w:val="nil"/>
              <w:left w:val="nil"/>
              <w:bottom w:val="nil"/>
              <w:right w:val="nil"/>
            </w:tcBorders>
            <w:shd w:val="clear" w:color="auto" w:fill="auto"/>
            <w:noWrap/>
            <w:vAlign w:val="bottom"/>
            <w:hideMark/>
          </w:tcPr>
          <w:p w14:paraId="5358348D"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771" w:type="dxa"/>
            <w:tcBorders>
              <w:top w:val="nil"/>
              <w:left w:val="nil"/>
              <w:bottom w:val="nil"/>
              <w:right w:val="nil"/>
            </w:tcBorders>
            <w:shd w:val="clear" w:color="auto" w:fill="auto"/>
            <w:noWrap/>
            <w:vAlign w:val="bottom"/>
            <w:hideMark/>
          </w:tcPr>
          <w:p w14:paraId="79E4E3DB"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907" w:type="dxa"/>
            <w:tcBorders>
              <w:top w:val="nil"/>
              <w:left w:val="nil"/>
              <w:bottom w:val="nil"/>
              <w:right w:val="nil"/>
            </w:tcBorders>
            <w:shd w:val="clear" w:color="auto" w:fill="auto"/>
            <w:noWrap/>
            <w:vAlign w:val="bottom"/>
            <w:hideMark/>
          </w:tcPr>
          <w:p w14:paraId="5D063235"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687" w:type="dxa"/>
            <w:tcBorders>
              <w:top w:val="nil"/>
              <w:left w:val="nil"/>
              <w:bottom w:val="nil"/>
              <w:right w:val="single" w:sz="12" w:space="0" w:color="auto"/>
            </w:tcBorders>
            <w:shd w:val="clear" w:color="000000" w:fill="92D050"/>
            <w:noWrap/>
            <w:vAlign w:val="bottom"/>
            <w:hideMark/>
          </w:tcPr>
          <w:p w14:paraId="51C0F996"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54" w:type="dxa"/>
            <w:tcBorders>
              <w:top w:val="nil"/>
              <w:left w:val="nil"/>
              <w:bottom w:val="nil"/>
              <w:right w:val="nil"/>
            </w:tcBorders>
            <w:shd w:val="clear" w:color="000000" w:fill="92D050"/>
            <w:noWrap/>
            <w:vAlign w:val="bottom"/>
            <w:hideMark/>
          </w:tcPr>
          <w:p w14:paraId="7333E3A1"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1097" w:type="dxa"/>
            <w:tcBorders>
              <w:top w:val="nil"/>
              <w:left w:val="nil"/>
              <w:bottom w:val="nil"/>
              <w:right w:val="nil"/>
            </w:tcBorders>
            <w:shd w:val="clear" w:color="000000" w:fill="92D050"/>
            <w:noWrap/>
            <w:vAlign w:val="bottom"/>
            <w:hideMark/>
          </w:tcPr>
          <w:p w14:paraId="28B08629"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872" w:type="dxa"/>
            <w:tcBorders>
              <w:top w:val="nil"/>
              <w:left w:val="nil"/>
              <w:bottom w:val="nil"/>
              <w:right w:val="nil"/>
            </w:tcBorders>
            <w:shd w:val="clear" w:color="auto" w:fill="auto"/>
            <w:noWrap/>
            <w:vAlign w:val="bottom"/>
            <w:hideMark/>
          </w:tcPr>
          <w:p w14:paraId="17179150"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784" w:type="dxa"/>
            <w:tcBorders>
              <w:top w:val="nil"/>
              <w:left w:val="nil"/>
              <w:bottom w:val="nil"/>
              <w:right w:val="single" w:sz="4" w:space="0" w:color="auto"/>
            </w:tcBorders>
            <w:shd w:val="clear" w:color="auto" w:fill="auto"/>
            <w:noWrap/>
            <w:vAlign w:val="bottom"/>
            <w:hideMark/>
          </w:tcPr>
          <w:p w14:paraId="7E2E694C"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r>
      <w:tr w:rsidR="007535C9" w:rsidRPr="007535C9" w14:paraId="45229C72" w14:textId="77777777" w:rsidTr="007535C9">
        <w:trPr>
          <w:trHeight w:val="288"/>
        </w:trPr>
        <w:tc>
          <w:tcPr>
            <w:tcW w:w="3119" w:type="dxa"/>
            <w:tcBorders>
              <w:top w:val="nil"/>
              <w:left w:val="single" w:sz="4" w:space="0" w:color="auto"/>
              <w:bottom w:val="nil"/>
              <w:right w:val="single" w:sz="12" w:space="0" w:color="auto"/>
            </w:tcBorders>
            <w:shd w:val="clear" w:color="auto" w:fill="auto"/>
            <w:noWrap/>
            <w:vAlign w:val="bottom"/>
            <w:hideMark/>
          </w:tcPr>
          <w:p w14:paraId="30FBB130" w14:textId="77777777" w:rsidR="007535C9" w:rsidRPr="007535C9" w:rsidRDefault="007535C9" w:rsidP="007535C9">
            <w:pPr>
              <w:spacing w:after="0" w:line="240" w:lineRule="auto"/>
              <w:rPr>
                <w:rFonts w:ascii="Arial" w:eastAsia="Times New Roman" w:hAnsi="Arial" w:cs="Arial"/>
                <w:color w:val="000000"/>
                <w:szCs w:val="18"/>
                <w:lang/>
              </w:rPr>
            </w:pPr>
            <w:r w:rsidRPr="007535C9">
              <w:rPr>
                <w:rFonts w:ascii="Arial" w:eastAsia="Times New Roman" w:hAnsi="Arial" w:cs="Arial"/>
                <w:color w:val="000000"/>
                <w:szCs w:val="18"/>
                <w:lang/>
              </w:rPr>
              <w:t>Acceptance of Datasets</w:t>
            </w:r>
          </w:p>
        </w:tc>
        <w:tc>
          <w:tcPr>
            <w:tcW w:w="1250" w:type="dxa"/>
            <w:tcBorders>
              <w:top w:val="nil"/>
              <w:left w:val="nil"/>
              <w:bottom w:val="nil"/>
              <w:right w:val="single" w:sz="12" w:space="0" w:color="auto"/>
            </w:tcBorders>
            <w:shd w:val="clear" w:color="auto" w:fill="auto"/>
            <w:noWrap/>
            <w:vAlign w:val="bottom"/>
            <w:hideMark/>
          </w:tcPr>
          <w:p w14:paraId="42C93E47" w14:textId="77777777" w:rsidR="007535C9" w:rsidRPr="007535C9" w:rsidRDefault="007535C9" w:rsidP="007535C9">
            <w:pPr>
              <w:spacing w:after="0" w:line="240" w:lineRule="auto"/>
              <w:rPr>
                <w:rFonts w:ascii="Arial" w:eastAsia="Times New Roman" w:hAnsi="Arial" w:cs="Arial"/>
                <w:b/>
                <w:bCs/>
                <w:color w:val="000000"/>
                <w:szCs w:val="18"/>
                <w:lang/>
              </w:rPr>
            </w:pPr>
            <w:r w:rsidRPr="007535C9">
              <w:rPr>
                <w:rFonts w:ascii="Arial" w:eastAsia="Times New Roman" w:hAnsi="Arial" w:cs="Arial"/>
                <w:b/>
                <w:bCs/>
                <w:color w:val="000000"/>
                <w:szCs w:val="18"/>
                <w:lang/>
              </w:rPr>
              <w:t>Pending</w:t>
            </w:r>
          </w:p>
        </w:tc>
        <w:tc>
          <w:tcPr>
            <w:tcW w:w="734" w:type="dxa"/>
            <w:tcBorders>
              <w:top w:val="nil"/>
              <w:left w:val="nil"/>
              <w:bottom w:val="nil"/>
              <w:right w:val="nil"/>
            </w:tcBorders>
            <w:shd w:val="clear" w:color="auto" w:fill="auto"/>
            <w:noWrap/>
            <w:vAlign w:val="bottom"/>
            <w:hideMark/>
          </w:tcPr>
          <w:p w14:paraId="3D66FA57" w14:textId="77777777" w:rsidR="007535C9" w:rsidRPr="007535C9" w:rsidRDefault="007535C9" w:rsidP="007535C9">
            <w:pPr>
              <w:spacing w:after="0" w:line="240" w:lineRule="auto"/>
              <w:rPr>
                <w:rFonts w:ascii="Arial" w:eastAsia="Times New Roman" w:hAnsi="Arial" w:cs="Arial"/>
                <w:b/>
                <w:bCs/>
                <w:color w:val="000000"/>
                <w:szCs w:val="18"/>
                <w:lang/>
              </w:rPr>
            </w:pPr>
          </w:p>
        </w:tc>
        <w:tc>
          <w:tcPr>
            <w:tcW w:w="767" w:type="dxa"/>
            <w:tcBorders>
              <w:top w:val="nil"/>
              <w:left w:val="nil"/>
              <w:bottom w:val="nil"/>
              <w:right w:val="nil"/>
            </w:tcBorders>
            <w:shd w:val="clear" w:color="auto" w:fill="auto"/>
            <w:noWrap/>
            <w:vAlign w:val="bottom"/>
            <w:hideMark/>
          </w:tcPr>
          <w:p w14:paraId="329EBF90"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147" w:type="dxa"/>
            <w:tcBorders>
              <w:top w:val="nil"/>
              <w:left w:val="nil"/>
              <w:bottom w:val="nil"/>
              <w:right w:val="nil"/>
            </w:tcBorders>
            <w:shd w:val="clear" w:color="auto" w:fill="auto"/>
            <w:noWrap/>
            <w:vAlign w:val="bottom"/>
            <w:hideMark/>
          </w:tcPr>
          <w:p w14:paraId="0F27B6A1"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277" w:type="dxa"/>
            <w:tcBorders>
              <w:top w:val="nil"/>
              <w:left w:val="nil"/>
              <w:bottom w:val="nil"/>
              <w:right w:val="single" w:sz="12" w:space="0" w:color="auto"/>
            </w:tcBorders>
            <w:shd w:val="clear" w:color="auto" w:fill="auto"/>
            <w:noWrap/>
            <w:vAlign w:val="bottom"/>
            <w:hideMark/>
          </w:tcPr>
          <w:p w14:paraId="019604A0"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920" w:type="dxa"/>
            <w:tcBorders>
              <w:top w:val="nil"/>
              <w:left w:val="nil"/>
              <w:bottom w:val="nil"/>
              <w:right w:val="nil"/>
            </w:tcBorders>
            <w:shd w:val="clear" w:color="auto" w:fill="auto"/>
            <w:noWrap/>
            <w:vAlign w:val="bottom"/>
            <w:hideMark/>
          </w:tcPr>
          <w:p w14:paraId="733C2233"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771" w:type="dxa"/>
            <w:tcBorders>
              <w:top w:val="nil"/>
              <w:left w:val="nil"/>
              <w:bottom w:val="nil"/>
              <w:right w:val="nil"/>
            </w:tcBorders>
            <w:shd w:val="clear" w:color="auto" w:fill="auto"/>
            <w:noWrap/>
            <w:vAlign w:val="bottom"/>
            <w:hideMark/>
          </w:tcPr>
          <w:p w14:paraId="64F8E195"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907" w:type="dxa"/>
            <w:tcBorders>
              <w:top w:val="nil"/>
              <w:left w:val="nil"/>
              <w:bottom w:val="nil"/>
              <w:right w:val="nil"/>
            </w:tcBorders>
            <w:shd w:val="clear" w:color="auto" w:fill="auto"/>
            <w:noWrap/>
            <w:vAlign w:val="bottom"/>
            <w:hideMark/>
          </w:tcPr>
          <w:p w14:paraId="3AF2FB74"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687" w:type="dxa"/>
            <w:tcBorders>
              <w:top w:val="nil"/>
              <w:left w:val="nil"/>
              <w:bottom w:val="nil"/>
              <w:right w:val="single" w:sz="12" w:space="0" w:color="auto"/>
            </w:tcBorders>
            <w:shd w:val="clear" w:color="auto" w:fill="auto"/>
            <w:noWrap/>
            <w:vAlign w:val="bottom"/>
            <w:hideMark/>
          </w:tcPr>
          <w:p w14:paraId="16A56151"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54" w:type="dxa"/>
            <w:tcBorders>
              <w:top w:val="nil"/>
              <w:left w:val="nil"/>
              <w:bottom w:val="nil"/>
              <w:right w:val="nil"/>
            </w:tcBorders>
            <w:shd w:val="clear" w:color="000000" w:fill="92D050"/>
            <w:noWrap/>
            <w:vAlign w:val="bottom"/>
            <w:hideMark/>
          </w:tcPr>
          <w:p w14:paraId="61932189"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1097" w:type="dxa"/>
            <w:tcBorders>
              <w:top w:val="nil"/>
              <w:left w:val="nil"/>
              <w:bottom w:val="nil"/>
              <w:right w:val="nil"/>
            </w:tcBorders>
            <w:shd w:val="clear" w:color="000000" w:fill="92D050"/>
            <w:noWrap/>
            <w:vAlign w:val="bottom"/>
            <w:hideMark/>
          </w:tcPr>
          <w:p w14:paraId="647A7F0D"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872" w:type="dxa"/>
            <w:tcBorders>
              <w:top w:val="nil"/>
              <w:left w:val="nil"/>
              <w:bottom w:val="nil"/>
              <w:right w:val="nil"/>
            </w:tcBorders>
            <w:shd w:val="clear" w:color="auto" w:fill="auto"/>
            <w:noWrap/>
            <w:vAlign w:val="bottom"/>
            <w:hideMark/>
          </w:tcPr>
          <w:p w14:paraId="4A690058"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784" w:type="dxa"/>
            <w:tcBorders>
              <w:top w:val="nil"/>
              <w:left w:val="nil"/>
              <w:bottom w:val="nil"/>
              <w:right w:val="single" w:sz="4" w:space="0" w:color="auto"/>
            </w:tcBorders>
            <w:shd w:val="clear" w:color="auto" w:fill="auto"/>
            <w:noWrap/>
            <w:vAlign w:val="bottom"/>
            <w:hideMark/>
          </w:tcPr>
          <w:p w14:paraId="393F1C04"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r>
      <w:tr w:rsidR="007535C9" w:rsidRPr="007535C9" w14:paraId="1F0DBF8D" w14:textId="77777777" w:rsidTr="007535C9">
        <w:trPr>
          <w:trHeight w:val="288"/>
        </w:trPr>
        <w:tc>
          <w:tcPr>
            <w:tcW w:w="3119" w:type="dxa"/>
            <w:tcBorders>
              <w:top w:val="nil"/>
              <w:left w:val="single" w:sz="4" w:space="0" w:color="auto"/>
              <w:bottom w:val="nil"/>
              <w:right w:val="single" w:sz="12" w:space="0" w:color="auto"/>
            </w:tcBorders>
            <w:shd w:val="clear" w:color="auto" w:fill="auto"/>
            <w:noWrap/>
            <w:vAlign w:val="bottom"/>
            <w:hideMark/>
          </w:tcPr>
          <w:p w14:paraId="0DCA085D" w14:textId="77777777" w:rsidR="007535C9" w:rsidRPr="007535C9" w:rsidRDefault="007535C9" w:rsidP="007535C9">
            <w:pPr>
              <w:spacing w:after="0" w:line="240" w:lineRule="auto"/>
              <w:rPr>
                <w:rFonts w:ascii="Arial" w:eastAsia="Times New Roman" w:hAnsi="Arial" w:cs="Arial"/>
                <w:color w:val="000000"/>
                <w:szCs w:val="18"/>
                <w:lang/>
              </w:rPr>
            </w:pPr>
            <w:r w:rsidRPr="007535C9">
              <w:rPr>
                <w:rFonts w:ascii="Arial" w:eastAsia="Times New Roman" w:hAnsi="Arial" w:cs="Arial"/>
                <w:color w:val="000000"/>
                <w:szCs w:val="18"/>
                <w:lang/>
              </w:rPr>
              <w:t>Submission of Methods Report</w:t>
            </w:r>
          </w:p>
        </w:tc>
        <w:tc>
          <w:tcPr>
            <w:tcW w:w="1250" w:type="dxa"/>
            <w:tcBorders>
              <w:top w:val="nil"/>
              <w:left w:val="nil"/>
              <w:bottom w:val="nil"/>
              <w:right w:val="single" w:sz="12" w:space="0" w:color="auto"/>
            </w:tcBorders>
            <w:shd w:val="clear" w:color="auto" w:fill="auto"/>
            <w:noWrap/>
            <w:vAlign w:val="bottom"/>
            <w:hideMark/>
          </w:tcPr>
          <w:p w14:paraId="1AAF8FE9" w14:textId="77777777" w:rsidR="007535C9" w:rsidRPr="007535C9" w:rsidRDefault="007535C9" w:rsidP="007535C9">
            <w:pPr>
              <w:spacing w:after="0" w:line="240" w:lineRule="auto"/>
              <w:rPr>
                <w:rFonts w:ascii="Arial" w:eastAsia="Times New Roman" w:hAnsi="Arial" w:cs="Arial"/>
                <w:b/>
                <w:bCs/>
                <w:color w:val="000000"/>
                <w:szCs w:val="18"/>
                <w:lang/>
              </w:rPr>
            </w:pPr>
            <w:r w:rsidRPr="007535C9">
              <w:rPr>
                <w:rFonts w:ascii="Arial" w:eastAsia="Times New Roman" w:hAnsi="Arial" w:cs="Arial"/>
                <w:b/>
                <w:bCs/>
                <w:color w:val="000000"/>
                <w:szCs w:val="18"/>
                <w:lang/>
              </w:rPr>
              <w:t>Pending</w:t>
            </w:r>
          </w:p>
        </w:tc>
        <w:tc>
          <w:tcPr>
            <w:tcW w:w="734" w:type="dxa"/>
            <w:tcBorders>
              <w:top w:val="nil"/>
              <w:left w:val="nil"/>
              <w:bottom w:val="nil"/>
              <w:right w:val="nil"/>
            </w:tcBorders>
            <w:shd w:val="clear" w:color="auto" w:fill="auto"/>
            <w:noWrap/>
            <w:vAlign w:val="bottom"/>
            <w:hideMark/>
          </w:tcPr>
          <w:p w14:paraId="5C3092FE" w14:textId="77777777" w:rsidR="007535C9" w:rsidRPr="007535C9" w:rsidRDefault="007535C9" w:rsidP="007535C9">
            <w:pPr>
              <w:spacing w:after="0" w:line="240" w:lineRule="auto"/>
              <w:rPr>
                <w:rFonts w:ascii="Arial" w:eastAsia="Times New Roman" w:hAnsi="Arial" w:cs="Arial"/>
                <w:b/>
                <w:bCs/>
                <w:color w:val="000000"/>
                <w:szCs w:val="18"/>
                <w:lang/>
              </w:rPr>
            </w:pPr>
          </w:p>
        </w:tc>
        <w:tc>
          <w:tcPr>
            <w:tcW w:w="767" w:type="dxa"/>
            <w:tcBorders>
              <w:top w:val="nil"/>
              <w:left w:val="nil"/>
              <w:bottom w:val="nil"/>
              <w:right w:val="nil"/>
            </w:tcBorders>
            <w:shd w:val="clear" w:color="auto" w:fill="auto"/>
            <w:noWrap/>
            <w:vAlign w:val="bottom"/>
            <w:hideMark/>
          </w:tcPr>
          <w:p w14:paraId="4E8400B3"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147" w:type="dxa"/>
            <w:tcBorders>
              <w:top w:val="nil"/>
              <w:left w:val="nil"/>
              <w:bottom w:val="nil"/>
              <w:right w:val="nil"/>
            </w:tcBorders>
            <w:shd w:val="clear" w:color="auto" w:fill="auto"/>
            <w:noWrap/>
            <w:vAlign w:val="bottom"/>
            <w:hideMark/>
          </w:tcPr>
          <w:p w14:paraId="391BB87B"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277" w:type="dxa"/>
            <w:tcBorders>
              <w:top w:val="nil"/>
              <w:left w:val="nil"/>
              <w:bottom w:val="nil"/>
              <w:right w:val="single" w:sz="12" w:space="0" w:color="auto"/>
            </w:tcBorders>
            <w:shd w:val="clear" w:color="auto" w:fill="auto"/>
            <w:noWrap/>
            <w:vAlign w:val="bottom"/>
            <w:hideMark/>
          </w:tcPr>
          <w:p w14:paraId="77811E46"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920" w:type="dxa"/>
            <w:tcBorders>
              <w:top w:val="nil"/>
              <w:left w:val="nil"/>
              <w:bottom w:val="nil"/>
              <w:right w:val="nil"/>
            </w:tcBorders>
            <w:shd w:val="clear" w:color="auto" w:fill="auto"/>
            <w:noWrap/>
            <w:vAlign w:val="bottom"/>
            <w:hideMark/>
          </w:tcPr>
          <w:p w14:paraId="2F734A3C"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771" w:type="dxa"/>
            <w:tcBorders>
              <w:top w:val="nil"/>
              <w:left w:val="nil"/>
              <w:bottom w:val="nil"/>
              <w:right w:val="nil"/>
            </w:tcBorders>
            <w:shd w:val="clear" w:color="auto" w:fill="auto"/>
            <w:noWrap/>
            <w:vAlign w:val="bottom"/>
            <w:hideMark/>
          </w:tcPr>
          <w:p w14:paraId="74F39B5D"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907" w:type="dxa"/>
            <w:tcBorders>
              <w:top w:val="nil"/>
              <w:left w:val="nil"/>
              <w:bottom w:val="nil"/>
              <w:right w:val="nil"/>
            </w:tcBorders>
            <w:shd w:val="clear" w:color="auto" w:fill="auto"/>
            <w:noWrap/>
            <w:vAlign w:val="bottom"/>
            <w:hideMark/>
          </w:tcPr>
          <w:p w14:paraId="409C2822"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687" w:type="dxa"/>
            <w:tcBorders>
              <w:top w:val="nil"/>
              <w:left w:val="nil"/>
              <w:bottom w:val="nil"/>
              <w:right w:val="single" w:sz="12" w:space="0" w:color="auto"/>
            </w:tcBorders>
            <w:shd w:val="clear" w:color="auto" w:fill="auto"/>
            <w:noWrap/>
            <w:vAlign w:val="bottom"/>
            <w:hideMark/>
          </w:tcPr>
          <w:p w14:paraId="41BC892D"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54" w:type="dxa"/>
            <w:tcBorders>
              <w:top w:val="nil"/>
              <w:left w:val="nil"/>
              <w:bottom w:val="nil"/>
              <w:right w:val="nil"/>
            </w:tcBorders>
            <w:shd w:val="clear" w:color="auto" w:fill="auto"/>
            <w:noWrap/>
            <w:vAlign w:val="bottom"/>
            <w:hideMark/>
          </w:tcPr>
          <w:p w14:paraId="78E7619B"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1097" w:type="dxa"/>
            <w:tcBorders>
              <w:top w:val="nil"/>
              <w:left w:val="nil"/>
              <w:bottom w:val="nil"/>
              <w:right w:val="nil"/>
            </w:tcBorders>
            <w:shd w:val="clear" w:color="auto" w:fill="auto"/>
            <w:noWrap/>
            <w:vAlign w:val="bottom"/>
            <w:hideMark/>
          </w:tcPr>
          <w:p w14:paraId="5F98647A"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872" w:type="dxa"/>
            <w:tcBorders>
              <w:top w:val="nil"/>
              <w:left w:val="nil"/>
              <w:bottom w:val="nil"/>
              <w:right w:val="nil"/>
            </w:tcBorders>
            <w:shd w:val="clear" w:color="000000" w:fill="92D050"/>
            <w:noWrap/>
            <w:vAlign w:val="bottom"/>
            <w:hideMark/>
          </w:tcPr>
          <w:p w14:paraId="74538F2F"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84" w:type="dxa"/>
            <w:tcBorders>
              <w:top w:val="nil"/>
              <w:left w:val="nil"/>
              <w:bottom w:val="nil"/>
              <w:right w:val="single" w:sz="4" w:space="0" w:color="auto"/>
            </w:tcBorders>
            <w:shd w:val="clear" w:color="auto" w:fill="auto"/>
            <w:noWrap/>
            <w:vAlign w:val="bottom"/>
            <w:hideMark/>
          </w:tcPr>
          <w:p w14:paraId="44A8E95F"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r>
      <w:tr w:rsidR="007535C9" w:rsidRPr="007535C9" w14:paraId="26FED140" w14:textId="77777777" w:rsidTr="007535C9">
        <w:trPr>
          <w:trHeight w:val="288"/>
        </w:trPr>
        <w:tc>
          <w:tcPr>
            <w:tcW w:w="3119" w:type="dxa"/>
            <w:tcBorders>
              <w:top w:val="nil"/>
              <w:left w:val="single" w:sz="4" w:space="0" w:color="auto"/>
              <w:bottom w:val="nil"/>
              <w:right w:val="single" w:sz="12" w:space="0" w:color="auto"/>
            </w:tcBorders>
            <w:shd w:val="clear" w:color="auto" w:fill="auto"/>
            <w:noWrap/>
            <w:vAlign w:val="bottom"/>
            <w:hideMark/>
          </w:tcPr>
          <w:p w14:paraId="07AFBFCB" w14:textId="77777777" w:rsidR="007535C9" w:rsidRPr="007535C9" w:rsidRDefault="007535C9" w:rsidP="007535C9">
            <w:pPr>
              <w:spacing w:after="0" w:line="240" w:lineRule="auto"/>
              <w:rPr>
                <w:rFonts w:ascii="Arial" w:eastAsia="Times New Roman" w:hAnsi="Arial" w:cs="Arial"/>
                <w:color w:val="000000"/>
                <w:szCs w:val="18"/>
                <w:lang/>
              </w:rPr>
            </w:pPr>
            <w:r w:rsidRPr="007535C9">
              <w:rPr>
                <w:rFonts w:ascii="Arial" w:eastAsia="Times New Roman" w:hAnsi="Arial" w:cs="Arial"/>
                <w:color w:val="000000"/>
                <w:szCs w:val="18"/>
                <w:lang/>
              </w:rPr>
              <w:t>Submission of Invoice</w:t>
            </w:r>
          </w:p>
        </w:tc>
        <w:tc>
          <w:tcPr>
            <w:tcW w:w="1250" w:type="dxa"/>
            <w:tcBorders>
              <w:top w:val="nil"/>
              <w:left w:val="nil"/>
              <w:bottom w:val="nil"/>
              <w:right w:val="single" w:sz="12" w:space="0" w:color="auto"/>
            </w:tcBorders>
            <w:shd w:val="clear" w:color="auto" w:fill="auto"/>
            <w:noWrap/>
            <w:vAlign w:val="bottom"/>
            <w:hideMark/>
          </w:tcPr>
          <w:p w14:paraId="7C5D75B5" w14:textId="77777777" w:rsidR="007535C9" w:rsidRPr="007535C9" w:rsidRDefault="007535C9" w:rsidP="007535C9">
            <w:pPr>
              <w:spacing w:after="0" w:line="240" w:lineRule="auto"/>
              <w:rPr>
                <w:rFonts w:ascii="Arial" w:eastAsia="Times New Roman" w:hAnsi="Arial" w:cs="Arial"/>
                <w:b/>
                <w:bCs/>
                <w:color w:val="000000"/>
                <w:szCs w:val="18"/>
                <w:lang/>
              </w:rPr>
            </w:pPr>
            <w:r w:rsidRPr="007535C9">
              <w:rPr>
                <w:rFonts w:ascii="Arial" w:eastAsia="Times New Roman" w:hAnsi="Arial" w:cs="Arial"/>
                <w:b/>
                <w:bCs/>
                <w:color w:val="000000"/>
                <w:szCs w:val="18"/>
                <w:lang/>
              </w:rPr>
              <w:t>Pending</w:t>
            </w:r>
          </w:p>
        </w:tc>
        <w:tc>
          <w:tcPr>
            <w:tcW w:w="734" w:type="dxa"/>
            <w:tcBorders>
              <w:top w:val="nil"/>
              <w:left w:val="nil"/>
              <w:bottom w:val="nil"/>
              <w:right w:val="nil"/>
            </w:tcBorders>
            <w:shd w:val="clear" w:color="auto" w:fill="auto"/>
            <w:noWrap/>
            <w:vAlign w:val="bottom"/>
            <w:hideMark/>
          </w:tcPr>
          <w:p w14:paraId="28798BFA" w14:textId="77777777" w:rsidR="007535C9" w:rsidRPr="007535C9" w:rsidRDefault="007535C9" w:rsidP="007535C9">
            <w:pPr>
              <w:spacing w:after="0" w:line="240" w:lineRule="auto"/>
              <w:rPr>
                <w:rFonts w:ascii="Arial" w:eastAsia="Times New Roman" w:hAnsi="Arial" w:cs="Arial"/>
                <w:b/>
                <w:bCs/>
                <w:color w:val="000000"/>
                <w:szCs w:val="18"/>
                <w:lang/>
              </w:rPr>
            </w:pPr>
          </w:p>
        </w:tc>
        <w:tc>
          <w:tcPr>
            <w:tcW w:w="767" w:type="dxa"/>
            <w:tcBorders>
              <w:top w:val="nil"/>
              <w:left w:val="nil"/>
              <w:bottom w:val="nil"/>
              <w:right w:val="nil"/>
            </w:tcBorders>
            <w:shd w:val="clear" w:color="auto" w:fill="auto"/>
            <w:noWrap/>
            <w:vAlign w:val="bottom"/>
            <w:hideMark/>
          </w:tcPr>
          <w:p w14:paraId="59FBCCF6"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147" w:type="dxa"/>
            <w:tcBorders>
              <w:top w:val="nil"/>
              <w:left w:val="nil"/>
              <w:bottom w:val="nil"/>
              <w:right w:val="nil"/>
            </w:tcBorders>
            <w:shd w:val="clear" w:color="auto" w:fill="auto"/>
            <w:noWrap/>
            <w:vAlign w:val="bottom"/>
            <w:hideMark/>
          </w:tcPr>
          <w:p w14:paraId="2BF2DCB9"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277" w:type="dxa"/>
            <w:tcBorders>
              <w:top w:val="nil"/>
              <w:left w:val="nil"/>
              <w:bottom w:val="nil"/>
              <w:right w:val="single" w:sz="12" w:space="0" w:color="auto"/>
            </w:tcBorders>
            <w:shd w:val="clear" w:color="auto" w:fill="auto"/>
            <w:noWrap/>
            <w:vAlign w:val="bottom"/>
            <w:hideMark/>
          </w:tcPr>
          <w:p w14:paraId="1F0A7981"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920" w:type="dxa"/>
            <w:tcBorders>
              <w:top w:val="nil"/>
              <w:left w:val="nil"/>
              <w:bottom w:val="nil"/>
              <w:right w:val="nil"/>
            </w:tcBorders>
            <w:shd w:val="clear" w:color="auto" w:fill="auto"/>
            <w:noWrap/>
            <w:vAlign w:val="bottom"/>
            <w:hideMark/>
          </w:tcPr>
          <w:p w14:paraId="6FE40A99"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771" w:type="dxa"/>
            <w:tcBorders>
              <w:top w:val="nil"/>
              <w:left w:val="nil"/>
              <w:bottom w:val="nil"/>
              <w:right w:val="nil"/>
            </w:tcBorders>
            <w:shd w:val="clear" w:color="auto" w:fill="auto"/>
            <w:noWrap/>
            <w:vAlign w:val="bottom"/>
            <w:hideMark/>
          </w:tcPr>
          <w:p w14:paraId="1A778D64"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907" w:type="dxa"/>
            <w:tcBorders>
              <w:top w:val="nil"/>
              <w:left w:val="nil"/>
              <w:bottom w:val="nil"/>
              <w:right w:val="nil"/>
            </w:tcBorders>
            <w:shd w:val="clear" w:color="auto" w:fill="auto"/>
            <w:noWrap/>
            <w:vAlign w:val="bottom"/>
            <w:hideMark/>
          </w:tcPr>
          <w:p w14:paraId="7777E7E7"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687" w:type="dxa"/>
            <w:tcBorders>
              <w:top w:val="nil"/>
              <w:left w:val="nil"/>
              <w:bottom w:val="nil"/>
              <w:right w:val="single" w:sz="12" w:space="0" w:color="auto"/>
            </w:tcBorders>
            <w:shd w:val="clear" w:color="auto" w:fill="auto"/>
            <w:noWrap/>
            <w:vAlign w:val="bottom"/>
            <w:hideMark/>
          </w:tcPr>
          <w:p w14:paraId="4E087A0F"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54" w:type="dxa"/>
            <w:tcBorders>
              <w:top w:val="nil"/>
              <w:left w:val="nil"/>
              <w:bottom w:val="nil"/>
              <w:right w:val="nil"/>
            </w:tcBorders>
            <w:shd w:val="clear" w:color="auto" w:fill="auto"/>
            <w:noWrap/>
            <w:vAlign w:val="bottom"/>
            <w:hideMark/>
          </w:tcPr>
          <w:p w14:paraId="363F7614"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1097" w:type="dxa"/>
            <w:tcBorders>
              <w:top w:val="nil"/>
              <w:left w:val="nil"/>
              <w:bottom w:val="nil"/>
              <w:right w:val="nil"/>
            </w:tcBorders>
            <w:shd w:val="clear" w:color="auto" w:fill="auto"/>
            <w:noWrap/>
            <w:vAlign w:val="bottom"/>
            <w:hideMark/>
          </w:tcPr>
          <w:p w14:paraId="3BA1B4EF"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872" w:type="dxa"/>
            <w:tcBorders>
              <w:top w:val="nil"/>
              <w:left w:val="nil"/>
              <w:bottom w:val="nil"/>
              <w:right w:val="nil"/>
            </w:tcBorders>
            <w:shd w:val="clear" w:color="000000" w:fill="92D050"/>
            <w:noWrap/>
            <w:vAlign w:val="bottom"/>
            <w:hideMark/>
          </w:tcPr>
          <w:p w14:paraId="45A6FC3B"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84" w:type="dxa"/>
            <w:tcBorders>
              <w:top w:val="nil"/>
              <w:left w:val="nil"/>
              <w:bottom w:val="nil"/>
              <w:right w:val="single" w:sz="4" w:space="0" w:color="auto"/>
            </w:tcBorders>
            <w:shd w:val="clear" w:color="auto" w:fill="auto"/>
            <w:noWrap/>
            <w:vAlign w:val="bottom"/>
            <w:hideMark/>
          </w:tcPr>
          <w:p w14:paraId="3227413F"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r>
      <w:tr w:rsidR="007535C9" w:rsidRPr="007535C9" w14:paraId="499ED943" w14:textId="77777777" w:rsidTr="007535C9">
        <w:trPr>
          <w:trHeight w:val="288"/>
        </w:trPr>
        <w:tc>
          <w:tcPr>
            <w:tcW w:w="3119" w:type="dxa"/>
            <w:tcBorders>
              <w:top w:val="nil"/>
              <w:left w:val="single" w:sz="4" w:space="0" w:color="auto"/>
              <w:bottom w:val="nil"/>
              <w:right w:val="single" w:sz="12" w:space="0" w:color="auto"/>
            </w:tcBorders>
            <w:shd w:val="clear" w:color="auto" w:fill="auto"/>
            <w:noWrap/>
            <w:vAlign w:val="bottom"/>
            <w:hideMark/>
          </w:tcPr>
          <w:p w14:paraId="17111568" w14:textId="77777777" w:rsidR="007535C9" w:rsidRPr="007535C9" w:rsidRDefault="007535C9" w:rsidP="007535C9">
            <w:pPr>
              <w:spacing w:after="0" w:line="240" w:lineRule="auto"/>
              <w:rPr>
                <w:rFonts w:ascii="Arial" w:eastAsia="Times New Roman" w:hAnsi="Arial" w:cs="Arial"/>
                <w:color w:val="000000"/>
                <w:szCs w:val="18"/>
                <w:lang/>
              </w:rPr>
            </w:pPr>
            <w:r w:rsidRPr="007535C9">
              <w:rPr>
                <w:rFonts w:ascii="Arial" w:eastAsia="Times New Roman" w:hAnsi="Arial" w:cs="Arial"/>
                <w:color w:val="000000"/>
                <w:szCs w:val="18"/>
                <w:lang/>
              </w:rPr>
              <w:t>Payment</w:t>
            </w:r>
          </w:p>
        </w:tc>
        <w:tc>
          <w:tcPr>
            <w:tcW w:w="1250" w:type="dxa"/>
            <w:tcBorders>
              <w:top w:val="nil"/>
              <w:left w:val="nil"/>
              <w:bottom w:val="nil"/>
              <w:right w:val="single" w:sz="12" w:space="0" w:color="auto"/>
            </w:tcBorders>
            <w:shd w:val="clear" w:color="auto" w:fill="auto"/>
            <w:noWrap/>
            <w:vAlign w:val="bottom"/>
            <w:hideMark/>
          </w:tcPr>
          <w:p w14:paraId="056EF0DB" w14:textId="77777777" w:rsidR="007535C9" w:rsidRPr="007535C9" w:rsidRDefault="007535C9" w:rsidP="007535C9">
            <w:pPr>
              <w:spacing w:after="0" w:line="240" w:lineRule="auto"/>
              <w:rPr>
                <w:rFonts w:ascii="Arial" w:eastAsia="Times New Roman" w:hAnsi="Arial" w:cs="Arial"/>
                <w:b/>
                <w:bCs/>
                <w:color w:val="000000"/>
                <w:szCs w:val="18"/>
                <w:lang/>
              </w:rPr>
            </w:pPr>
            <w:r w:rsidRPr="007535C9">
              <w:rPr>
                <w:rFonts w:ascii="Arial" w:eastAsia="Times New Roman" w:hAnsi="Arial" w:cs="Arial"/>
                <w:b/>
                <w:bCs/>
                <w:color w:val="000000"/>
                <w:szCs w:val="18"/>
                <w:lang/>
              </w:rPr>
              <w:t>Pending</w:t>
            </w:r>
          </w:p>
        </w:tc>
        <w:tc>
          <w:tcPr>
            <w:tcW w:w="734" w:type="dxa"/>
            <w:tcBorders>
              <w:top w:val="nil"/>
              <w:left w:val="nil"/>
              <w:bottom w:val="nil"/>
              <w:right w:val="nil"/>
            </w:tcBorders>
            <w:shd w:val="clear" w:color="auto" w:fill="auto"/>
            <w:noWrap/>
            <w:vAlign w:val="bottom"/>
            <w:hideMark/>
          </w:tcPr>
          <w:p w14:paraId="0C1AAC45" w14:textId="77777777" w:rsidR="007535C9" w:rsidRPr="007535C9" w:rsidRDefault="007535C9" w:rsidP="007535C9">
            <w:pPr>
              <w:spacing w:after="0" w:line="240" w:lineRule="auto"/>
              <w:rPr>
                <w:rFonts w:ascii="Arial" w:eastAsia="Times New Roman" w:hAnsi="Arial" w:cs="Arial"/>
                <w:b/>
                <w:bCs/>
                <w:color w:val="000000"/>
                <w:szCs w:val="18"/>
                <w:lang/>
              </w:rPr>
            </w:pPr>
          </w:p>
        </w:tc>
        <w:tc>
          <w:tcPr>
            <w:tcW w:w="767" w:type="dxa"/>
            <w:tcBorders>
              <w:top w:val="nil"/>
              <w:left w:val="nil"/>
              <w:bottom w:val="nil"/>
              <w:right w:val="nil"/>
            </w:tcBorders>
            <w:shd w:val="clear" w:color="auto" w:fill="auto"/>
            <w:noWrap/>
            <w:vAlign w:val="bottom"/>
            <w:hideMark/>
          </w:tcPr>
          <w:p w14:paraId="764F9B12"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147" w:type="dxa"/>
            <w:tcBorders>
              <w:top w:val="nil"/>
              <w:left w:val="nil"/>
              <w:bottom w:val="nil"/>
              <w:right w:val="nil"/>
            </w:tcBorders>
            <w:shd w:val="clear" w:color="auto" w:fill="auto"/>
            <w:noWrap/>
            <w:vAlign w:val="bottom"/>
            <w:hideMark/>
          </w:tcPr>
          <w:p w14:paraId="66FCF0BB"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1277" w:type="dxa"/>
            <w:tcBorders>
              <w:top w:val="nil"/>
              <w:left w:val="nil"/>
              <w:bottom w:val="nil"/>
              <w:right w:val="single" w:sz="12" w:space="0" w:color="auto"/>
            </w:tcBorders>
            <w:shd w:val="clear" w:color="auto" w:fill="auto"/>
            <w:noWrap/>
            <w:vAlign w:val="bottom"/>
            <w:hideMark/>
          </w:tcPr>
          <w:p w14:paraId="10AC250E"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920" w:type="dxa"/>
            <w:tcBorders>
              <w:top w:val="nil"/>
              <w:left w:val="nil"/>
              <w:bottom w:val="nil"/>
              <w:right w:val="nil"/>
            </w:tcBorders>
            <w:shd w:val="clear" w:color="auto" w:fill="auto"/>
            <w:noWrap/>
            <w:vAlign w:val="bottom"/>
            <w:hideMark/>
          </w:tcPr>
          <w:p w14:paraId="37164BE0"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771" w:type="dxa"/>
            <w:tcBorders>
              <w:top w:val="nil"/>
              <w:left w:val="nil"/>
              <w:bottom w:val="nil"/>
              <w:right w:val="nil"/>
            </w:tcBorders>
            <w:shd w:val="clear" w:color="auto" w:fill="auto"/>
            <w:noWrap/>
            <w:vAlign w:val="bottom"/>
            <w:hideMark/>
          </w:tcPr>
          <w:p w14:paraId="6D699648"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907" w:type="dxa"/>
            <w:tcBorders>
              <w:top w:val="nil"/>
              <w:left w:val="nil"/>
              <w:bottom w:val="nil"/>
              <w:right w:val="nil"/>
            </w:tcBorders>
            <w:shd w:val="clear" w:color="auto" w:fill="auto"/>
            <w:noWrap/>
            <w:vAlign w:val="bottom"/>
            <w:hideMark/>
          </w:tcPr>
          <w:p w14:paraId="06B7340F"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687" w:type="dxa"/>
            <w:tcBorders>
              <w:top w:val="nil"/>
              <w:left w:val="nil"/>
              <w:bottom w:val="nil"/>
              <w:right w:val="single" w:sz="12" w:space="0" w:color="auto"/>
            </w:tcBorders>
            <w:shd w:val="clear" w:color="auto" w:fill="auto"/>
            <w:noWrap/>
            <w:vAlign w:val="bottom"/>
            <w:hideMark/>
          </w:tcPr>
          <w:p w14:paraId="3D54C624"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54" w:type="dxa"/>
            <w:tcBorders>
              <w:top w:val="nil"/>
              <w:left w:val="nil"/>
              <w:bottom w:val="nil"/>
              <w:right w:val="nil"/>
            </w:tcBorders>
            <w:shd w:val="clear" w:color="auto" w:fill="auto"/>
            <w:noWrap/>
            <w:vAlign w:val="bottom"/>
            <w:hideMark/>
          </w:tcPr>
          <w:p w14:paraId="784230BC" w14:textId="77777777" w:rsidR="007535C9" w:rsidRPr="007535C9" w:rsidRDefault="007535C9" w:rsidP="007535C9">
            <w:pPr>
              <w:spacing w:after="0" w:line="240" w:lineRule="auto"/>
              <w:jc w:val="center"/>
              <w:rPr>
                <w:rFonts w:ascii="Arial" w:eastAsia="Times New Roman" w:hAnsi="Arial" w:cs="Arial"/>
                <w:color w:val="000000"/>
                <w:szCs w:val="18"/>
                <w:lang/>
              </w:rPr>
            </w:pPr>
          </w:p>
        </w:tc>
        <w:tc>
          <w:tcPr>
            <w:tcW w:w="1097" w:type="dxa"/>
            <w:tcBorders>
              <w:top w:val="nil"/>
              <w:left w:val="nil"/>
              <w:bottom w:val="nil"/>
              <w:right w:val="nil"/>
            </w:tcBorders>
            <w:shd w:val="clear" w:color="auto" w:fill="auto"/>
            <w:noWrap/>
            <w:vAlign w:val="bottom"/>
            <w:hideMark/>
          </w:tcPr>
          <w:p w14:paraId="1E549E73"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872" w:type="dxa"/>
            <w:tcBorders>
              <w:top w:val="nil"/>
              <w:left w:val="nil"/>
              <w:bottom w:val="nil"/>
              <w:right w:val="nil"/>
            </w:tcBorders>
            <w:shd w:val="clear" w:color="auto" w:fill="auto"/>
            <w:noWrap/>
            <w:vAlign w:val="bottom"/>
            <w:hideMark/>
          </w:tcPr>
          <w:p w14:paraId="2F4F68E3" w14:textId="77777777" w:rsidR="007535C9" w:rsidRPr="007535C9" w:rsidRDefault="007535C9" w:rsidP="007535C9">
            <w:pPr>
              <w:spacing w:after="0" w:line="240" w:lineRule="auto"/>
              <w:jc w:val="center"/>
              <w:rPr>
                <w:rFonts w:ascii="Arial" w:eastAsia="Times New Roman" w:hAnsi="Arial" w:cs="Arial"/>
                <w:color w:val="auto"/>
                <w:szCs w:val="18"/>
                <w:lang/>
              </w:rPr>
            </w:pPr>
          </w:p>
        </w:tc>
        <w:tc>
          <w:tcPr>
            <w:tcW w:w="784" w:type="dxa"/>
            <w:tcBorders>
              <w:top w:val="nil"/>
              <w:left w:val="nil"/>
              <w:bottom w:val="nil"/>
              <w:right w:val="single" w:sz="4" w:space="0" w:color="auto"/>
            </w:tcBorders>
            <w:shd w:val="clear" w:color="000000" w:fill="92D050"/>
            <w:noWrap/>
            <w:vAlign w:val="bottom"/>
            <w:hideMark/>
          </w:tcPr>
          <w:p w14:paraId="14778E68"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r>
      <w:tr w:rsidR="007535C9" w:rsidRPr="007535C9" w14:paraId="6FCC6B5A" w14:textId="77777777" w:rsidTr="007535C9">
        <w:trPr>
          <w:trHeight w:val="300"/>
        </w:trPr>
        <w:tc>
          <w:tcPr>
            <w:tcW w:w="3119" w:type="dxa"/>
            <w:tcBorders>
              <w:top w:val="nil"/>
              <w:left w:val="single" w:sz="4" w:space="0" w:color="auto"/>
              <w:bottom w:val="single" w:sz="4" w:space="0" w:color="auto"/>
              <w:right w:val="single" w:sz="12" w:space="0" w:color="auto"/>
            </w:tcBorders>
            <w:shd w:val="clear" w:color="auto" w:fill="auto"/>
            <w:noWrap/>
            <w:vAlign w:val="bottom"/>
            <w:hideMark/>
          </w:tcPr>
          <w:p w14:paraId="784017BD" w14:textId="77777777" w:rsidR="007535C9" w:rsidRPr="007535C9" w:rsidRDefault="007535C9" w:rsidP="007535C9">
            <w:pPr>
              <w:spacing w:after="0" w:line="240" w:lineRule="auto"/>
              <w:rPr>
                <w:rFonts w:ascii="Arial" w:eastAsia="Times New Roman" w:hAnsi="Arial" w:cs="Arial"/>
                <w:color w:val="000000"/>
                <w:szCs w:val="18"/>
                <w:lang/>
              </w:rPr>
            </w:pPr>
            <w:r w:rsidRPr="007535C9">
              <w:rPr>
                <w:rFonts w:ascii="Arial" w:eastAsia="Times New Roman" w:hAnsi="Arial" w:cs="Arial"/>
                <w:color w:val="000000"/>
                <w:szCs w:val="18"/>
                <w:lang/>
              </w:rPr>
              <w:t>Project Close-Out</w:t>
            </w:r>
          </w:p>
        </w:tc>
        <w:tc>
          <w:tcPr>
            <w:tcW w:w="1250" w:type="dxa"/>
            <w:tcBorders>
              <w:top w:val="nil"/>
              <w:left w:val="nil"/>
              <w:bottom w:val="single" w:sz="4" w:space="0" w:color="auto"/>
              <w:right w:val="single" w:sz="12" w:space="0" w:color="auto"/>
            </w:tcBorders>
            <w:shd w:val="clear" w:color="auto" w:fill="auto"/>
            <w:noWrap/>
            <w:vAlign w:val="bottom"/>
            <w:hideMark/>
          </w:tcPr>
          <w:p w14:paraId="4DDBB3EE" w14:textId="77777777" w:rsidR="007535C9" w:rsidRPr="007535C9" w:rsidRDefault="007535C9" w:rsidP="007535C9">
            <w:pPr>
              <w:spacing w:after="0" w:line="240" w:lineRule="auto"/>
              <w:rPr>
                <w:rFonts w:ascii="Arial" w:eastAsia="Times New Roman" w:hAnsi="Arial" w:cs="Arial"/>
                <w:b/>
                <w:bCs/>
                <w:color w:val="000000"/>
                <w:szCs w:val="18"/>
                <w:lang/>
              </w:rPr>
            </w:pPr>
            <w:r w:rsidRPr="007535C9">
              <w:rPr>
                <w:rFonts w:ascii="Arial" w:eastAsia="Times New Roman" w:hAnsi="Arial" w:cs="Arial"/>
                <w:b/>
                <w:bCs/>
                <w:color w:val="000000"/>
                <w:szCs w:val="18"/>
                <w:lang/>
              </w:rPr>
              <w:t>Pending</w:t>
            </w:r>
          </w:p>
        </w:tc>
        <w:tc>
          <w:tcPr>
            <w:tcW w:w="734" w:type="dxa"/>
            <w:tcBorders>
              <w:top w:val="nil"/>
              <w:left w:val="nil"/>
              <w:bottom w:val="single" w:sz="4" w:space="0" w:color="auto"/>
              <w:right w:val="nil"/>
            </w:tcBorders>
            <w:shd w:val="clear" w:color="auto" w:fill="auto"/>
            <w:noWrap/>
            <w:vAlign w:val="bottom"/>
            <w:hideMark/>
          </w:tcPr>
          <w:p w14:paraId="00929E7C"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67" w:type="dxa"/>
            <w:tcBorders>
              <w:top w:val="nil"/>
              <w:left w:val="nil"/>
              <w:bottom w:val="single" w:sz="4" w:space="0" w:color="auto"/>
              <w:right w:val="nil"/>
            </w:tcBorders>
            <w:shd w:val="clear" w:color="auto" w:fill="auto"/>
            <w:noWrap/>
            <w:vAlign w:val="bottom"/>
            <w:hideMark/>
          </w:tcPr>
          <w:p w14:paraId="13D6B98A"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1147" w:type="dxa"/>
            <w:tcBorders>
              <w:top w:val="nil"/>
              <w:left w:val="nil"/>
              <w:bottom w:val="single" w:sz="4" w:space="0" w:color="auto"/>
              <w:right w:val="nil"/>
            </w:tcBorders>
            <w:shd w:val="clear" w:color="auto" w:fill="auto"/>
            <w:noWrap/>
            <w:vAlign w:val="bottom"/>
            <w:hideMark/>
          </w:tcPr>
          <w:p w14:paraId="2F98A958"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1277" w:type="dxa"/>
            <w:tcBorders>
              <w:top w:val="nil"/>
              <w:left w:val="nil"/>
              <w:bottom w:val="single" w:sz="4" w:space="0" w:color="auto"/>
              <w:right w:val="single" w:sz="12" w:space="0" w:color="auto"/>
            </w:tcBorders>
            <w:shd w:val="clear" w:color="auto" w:fill="auto"/>
            <w:noWrap/>
            <w:vAlign w:val="bottom"/>
            <w:hideMark/>
          </w:tcPr>
          <w:p w14:paraId="0EA55B84"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920" w:type="dxa"/>
            <w:tcBorders>
              <w:top w:val="nil"/>
              <w:left w:val="nil"/>
              <w:bottom w:val="single" w:sz="4" w:space="0" w:color="auto"/>
              <w:right w:val="nil"/>
            </w:tcBorders>
            <w:shd w:val="clear" w:color="auto" w:fill="auto"/>
            <w:noWrap/>
            <w:vAlign w:val="bottom"/>
            <w:hideMark/>
          </w:tcPr>
          <w:p w14:paraId="78B49E2B"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71" w:type="dxa"/>
            <w:tcBorders>
              <w:top w:val="nil"/>
              <w:left w:val="nil"/>
              <w:bottom w:val="single" w:sz="4" w:space="0" w:color="auto"/>
              <w:right w:val="nil"/>
            </w:tcBorders>
            <w:shd w:val="clear" w:color="auto" w:fill="auto"/>
            <w:noWrap/>
            <w:vAlign w:val="bottom"/>
            <w:hideMark/>
          </w:tcPr>
          <w:p w14:paraId="4424DD8E"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907" w:type="dxa"/>
            <w:tcBorders>
              <w:top w:val="nil"/>
              <w:left w:val="nil"/>
              <w:bottom w:val="single" w:sz="4" w:space="0" w:color="auto"/>
              <w:right w:val="nil"/>
            </w:tcBorders>
            <w:shd w:val="clear" w:color="auto" w:fill="auto"/>
            <w:noWrap/>
            <w:vAlign w:val="bottom"/>
            <w:hideMark/>
          </w:tcPr>
          <w:p w14:paraId="55547178"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687" w:type="dxa"/>
            <w:tcBorders>
              <w:top w:val="nil"/>
              <w:left w:val="nil"/>
              <w:bottom w:val="single" w:sz="4" w:space="0" w:color="auto"/>
              <w:right w:val="single" w:sz="12" w:space="0" w:color="auto"/>
            </w:tcBorders>
            <w:shd w:val="clear" w:color="auto" w:fill="auto"/>
            <w:noWrap/>
            <w:vAlign w:val="bottom"/>
            <w:hideMark/>
          </w:tcPr>
          <w:p w14:paraId="2391DD1D"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54" w:type="dxa"/>
            <w:tcBorders>
              <w:top w:val="nil"/>
              <w:left w:val="nil"/>
              <w:bottom w:val="single" w:sz="4" w:space="0" w:color="auto"/>
              <w:right w:val="nil"/>
            </w:tcBorders>
            <w:shd w:val="clear" w:color="auto" w:fill="auto"/>
            <w:noWrap/>
            <w:vAlign w:val="bottom"/>
            <w:hideMark/>
          </w:tcPr>
          <w:p w14:paraId="2DDC772E"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1097" w:type="dxa"/>
            <w:tcBorders>
              <w:top w:val="nil"/>
              <w:left w:val="nil"/>
              <w:bottom w:val="single" w:sz="4" w:space="0" w:color="auto"/>
              <w:right w:val="nil"/>
            </w:tcBorders>
            <w:shd w:val="clear" w:color="auto" w:fill="auto"/>
            <w:noWrap/>
            <w:vAlign w:val="bottom"/>
            <w:hideMark/>
          </w:tcPr>
          <w:p w14:paraId="7DD4EAC9"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872" w:type="dxa"/>
            <w:tcBorders>
              <w:top w:val="nil"/>
              <w:left w:val="nil"/>
              <w:bottom w:val="single" w:sz="4" w:space="0" w:color="auto"/>
              <w:right w:val="nil"/>
            </w:tcBorders>
            <w:shd w:val="clear" w:color="auto" w:fill="auto"/>
            <w:noWrap/>
            <w:vAlign w:val="bottom"/>
            <w:hideMark/>
          </w:tcPr>
          <w:p w14:paraId="6C40215F"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c>
          <w:tcPr>
            <w:tcW w:w="784" w:type="dxa"/>
            <w:tcBorders>
              <w:top w:val="nil"/>
              <w:left w:val="nil"/>
              <w:bottom w:val="single" w:sz="4" w:space="0" w:color="auto"/>
              <w:right w:val="single" w:sz="4" w:space="0" w:color="auto"/>
            </w:tcBorders>
            <w:shd w:val="clear" w:color="000000" w:fill="92D050"/>
            <w:noWrap/>
            <w:vAlign w:val="bottom"/>
            <w:hideMark/>
          </w:tcPr>
          <w:p w14:paraId="734D1931" w14:textId="77777777" w:rsidR="007535C9" w:rsidRPr="007535C9" w:rsidRDefault="007535C9" w:rsidP="007535C9">
            <w:pPr>
              <w:spacing w:after="0" w:line="240" w:lineRule="auto"/>
              <w:jc w:val="center"/>
              <w:rPr>
                <w:rFonts w:ascii="Arial" w:eastAsia="Times New Roman" w:hAnsi="Arial" w:cs="Arial"/>
                <w:color w:val="000000"/>
                <w:szCs w:val="18"/>
                <w:lang/>
              </w:rPr>
            </w:pPr>
            <w:r w:rsidRPr="007535C9">
              <w:rPr>
                <w:rFonts w:ascii="Arial" w:eastAsia="Times New Roman" w:hAnsi="Arial" w:cs="Arial"/>
                <w:color w:val="000000"/>
                <w:szCs w:val="18"/>
                <w:lang/>
              </w:rPr>
              <w:t> </w:t>
            </w:r>
          </w:p>
        </w:tc>
      </w:tr>
    </w:tbl>
    <w:p w14:paraId="3D22BCE8" w14:textId="77777777" w:rsidR="007535C9" w:rsidRPr="00CC284B" w:rsidRDefault="007535C9" w:rsidP="007535C9">
      <w:pPr>
        <w:pStyle w:val="ListParagraph"/>
        <w:spacing w:after="160" w:line="259" w:lineRule="auto"/>
        <w:ind w:left="502"/>
        <w:outlineLvl w:val="0"/>
        <w:rPr>
          <w:rFonts w:ascii="Arial" w:hAnsi="Arial" w:cs="Arial"/>
          <w:b/>
          <w:sz w:val="24"/>
          <w:szCs w:val="24"/>
        </w:rPr>
      </w:pPr>
    </w:p>
    <w:p w14:paraId="56C4D501" w14:textId="77777777" w:rsidR="00CC284B" w:rsidRDefault="00CC284B">
      <w:pPr>
        <w:spacing w:after="160" w:line="259" w:lineRule="auto"/>
        <w:rPr>
          <w:rFonts w:ascii="Arial" w:hAnsi="Arial" w:cs="Arial"/>
          <w:b/>
          <w:sz w:val="20"/>
          <w:szCs w:val="20"/>
        </w:rPr>
        <w:sectPr w:rsidR="00CC284B" w:rsidSect="00CC284B">
          <w:pgSz w:w="16838" w:h="11906" w:orient="landscape"/>
          <w:pgMar w:top="1440" w:right="992" w:bottom="1440" w:left="1134" w:header="709" w:footer="709" w:gutter="0"/>
          <w:cols w:space="708"/>
          <w:docGrid w:linePitch="360"/>
        </w:sectPr>
      </w:pPr>
      <w:r>
        <w:rPr>
          <w:rFonts w:ascii="Arial" w:hAnsi="Arial" w:cs="Arial"/>
          <w:b/>
          <w:sz w:val="20"/>
          <w:szCs w:val="20"/>
        </w:rPr>
        <w:br w:type="page"/>
      </w:r>
    </w:p>
    <w:p w14:paraId="37D832A1" w14:textId="2BB4EBBF" w:rsidR="007E6221" w:rsidRPr="00C0577B" w:rsidRDefault="007E6221">
      <w:pPr>
        <w:spacing w:after="160" w:line="259" w:lineRule="auto"/>
        <w:rPr>
          <w:rFonts w:ascii="Arial" w:hAnsi="Arial" w:cs="Arial"/>
          <w:b/>
          <w:sz w:val="20"/>
          <w:szCs w:val="20"/>
        </w:rPr>
      </w:pPr>
    </w:p>
    <w:p w14:paraId="4B79567F" w14:textId="7BE46CA3" w:rsidR="00DE39D7" w:rsidRPr="00C0577B" w:rsidRDefault="007E6221" w:rsidP="00CC284B">
      <w:pPr>
        <w:pStyle w:val="ListParagraph"/>
        <w:numPr>
          <w:ilvl w:val="0"/>
          <w:numId w:val="43"/>
        </w:numPr>
        <w:spacing w:after="160" w:line="259" w:lineRule="auto"/>
        <w:outlineLvl w:val="0"/>
        <w:rPr>
          <w:rFonts w:ascii="Arial" w:hAnsi="Arial" w:cs="Arial"/>
          <w:b/>
          <w:sz w:val="24"/>
          <w:szCs w:val="24"/>
        </w:rPr>
      </w:pPr>
      <w:bookmarkStart w:id="24" w:name="_Toc83287897"/>
      <w:r w:rsidRPr="00C0577B">
        <w:rPr>
          <w:rFonts w:ascii="Arial" w:hAnsi="Arial" w:cs="Arial"/>
          <w:b/>
          <w:sz w:val="24"/>
          <w:szCs w:val="24"/>
        </w:rPr>
        <w:t>C</w:t>
      </w:r>
      <w:r w:rsidR="00457AEE" w:rsidRPr="00C0577B">
        <w:rPr>
          <w:rFonts w:ascii="Arial" w:hAnsi="Arial" w:cs="Arial"/>
          <w:b/>
          <w:sz w:val="24"/>
          <w:szCs w:val="24"/>
        </w:rPr>
        <w:t>ovid</w:t>
      </w:r>
      <w:bookmarkEnd w:id="24"/>
    </w:p>
    <w:p w14:paraId="351A2706" w14:textId="7DE9DF0E" w:rsidR="00DE39D7" w:rsidRPr="00C0577B" w:rsidRDefault="00DE39D7" w:rsidP="00A04670">
      <w:pPr>
        <w:pStyle w:val="BodyText"/>
        <w:outlineLvl w:val="0"/>
        <w:rPr>
          <w:b/>
          <w:bCs/>
        </w:rPr>
      </w:pPr>
      <w:r w:rsidRPr="00C0577B">
        <w:rPr>
          <w:b/>
          <w:bCs/>
          <w:sz w:val="18"/>
          <w:szCs w:val="18"/>
        </w:rPr>
        <w:t xml:space="preserve">  </w:t>
      </w:r>
      <w:bookmarkStart w:id="25" w:name="_Toc83287018"/>
      <w:bookmarkStart w:id="26" w:name="_Toc83287898"/>
      <w:r w:rsidRPr="00C0577B">
        <w:rPr>
          <w:b/>
          <w:bCs/>
        </w:rPr>
        <w:t>What is Covid-19?</w:t>
      </w:r>
      <w:bookmarkEnd w:id="25"/>
      <w:bookmarkEnd w:id="26"/>
    </w:p>
    <w:p w14:paraId="4757DF54" w14:textId="77777777" w:rsidR="00DE39D7" w:rsidRPr="00A04670" w:rsidRDefault="00DE39D7" w:rsidP="00920C23">
      <w:pPr>
        <w:pStyle w:val="ListParagraph"/>
        <w:numPr>
          <w:ilvl w:val="0"/>
          <w:numId w:val="26"/>
        </w:numPr>
        <w:spacing w:line="360" w:lineRule="auto"/>
        <w:jc w:val="both"/>
        <w:rPr>
          <w:rFonts w:ascii="Arial" w:hAnsi="Arial" w:cs="Arial"/>
          <w:sz w:val="22"/>
          <w:lang/>
        </w:rPr>
      </w:pPr>
      <w:r w:rsidRPr="00A04670">
        <w:rPr>
          <w:rFonts w:ascii="Arial" w:hAnsi="Arial" w:cs="Arial"/>
          <w:sz w:val="22"/>
          <w:lang w:val="en-US"/>
        </w:rPr>
        <w:t>The WHO considers Coronavirus (COVID-19) an infectious disease caused by a newly discovered strain of the coronavirus.</w:t>
      </w:r>
    </w:p>
    <w:p w14:paraId="111F84AB" w14:textId="77777777" w:rsidR="00DE39D7" w:rsidRPr="00A04670" w:rsidRDefault="00DE39D7" w:rsidP="00920C23">
      <w:pPr>
        <w:pStyle w:val="ListParagraph"/>
        <w:numPr>
          <w:ilvl w:val="0"/>
          <w:numId w:val="26"/>
        </w:numPr>
        <w:spacing w:line="360" w:lineRule="auto"/>
        <w:jc w:val="both"/>
        <w:rPr>
          <w:rFonts w:ascii="Arial" w:hAnsi="Arial" w:cs="Arial"/>
          <w:sz w:val="22"/>
          <w:lang/>
        </w:rPr>
      </w:pPr>
      <w:r w:rsidRPr="00A04670">
        <w:rPr>
          <w:rFonts w:ascii="Arial" w:hAnsi="Arial" w:cs="Arial"/>
          <w:sz w:val="22"/>
          <w:lang w:val="en-US"/>
        </w:rPr>
        <w:t>It is a zoonotic disease that emerged in 2019 hence the hyphenation -19</w:t>
      </w:r>
    </w:p>
    <w:p w14:paraId="01313DDC" w14:textId="77777777" w:rsidR="00DE39D7" w:rsidRPr="00A04670" w:rsidRDefault="00DE39D7" w:rsidP="00920C23">
      <w:pPr>
        <w:pStyle w:val="ListParagraph"/>
        <w:numPr>
          <w:ilvl w:val="0"/>
          <w:numId w:val="26"/>
        </w:numPr>
        <w:spacing w:line="360" w:lineRule="auto"/>
        <w:jc w:val="both"/>
        <w:rPr>
          <w:rFonts w:ascii="Arial" w:hAnsi="Arial" w:cs="Arial"/>
          <w:sz w:val="22"/>
          <w:lang/>
        </w:rPr>
      </w:pPr>
      <w:r w:rsidRPr="00A04670">
        <w:rPr>
          <w:rFonts w:ascii="Arial" w:hAnsi="Arial" w:cs="Arial"/>
          <w:sz w:val="22"/>
          <w:lang w:val="en-US"/>
        </w:rPr>
        <w:t>The novelty of the virus means a lot is still unknown about the virus.</w:t>
      </w:r>
    </w:p>
    <w:p w14:paraId="591EDB11" w14:textId="77777777" w:rsidR="00DE39D7" w:rsidRPr="00A04670" w:rsidRDefault="00DE39D7" w:rsidP="00920C23">
      <w:pPr>
        <w:pStyle w:val="ListParagraph"/>
        <w:numPr>
          <w:ilvl w:val="0"/>
          <w:numId w:val="26"/>
        </w:numPr>
        <w:spacing w:line="360" w:lineRule="auto"/>
        <w:jc w:val="both"/>
        <w:rPr>
          <w:rFonts w:ascii="Arial" w:hAnsi="Arial" w:cs="Arial"/>
          <w:sz w:val="22"/>
          <w:lang/>
        </w:rPr>
      </w:pPr>
      <w:r w:rsidRPr="00A04670">
        <w:rPr>
          <w:rFonts w:ascii="Arial" w:hAnsi="Arial" w:cs="Arial"/>
          <w:sz w:val="22"/>
          <w:lang w:val="en-US"/>
        </w:rPr>
        <w:t xml:space="preserve">Most people infected with the COVID-19 virus will experience mild to moderate respiratory illness and recover without requiring special treatment or hospitalization.  </w:t>
      </w:r>
    </w:p>
    <w:p w14:paraId="0FC6F339" w14:textId="77777777" w:rsidR="00DE39D7" w:rsidRPr="00A04670" w:rsidRDefault="00DE39D7" w:rsidP="00920C23">
      <w:pPr>
        <w:pStyle w:val="ListParagraph"/>
        <w:numPr>
          <w:ilvl w:val="0"/>
          <w:numId w:val="26"/>
        </w:numPr>
        <w:spacing w:line="360" w:lineRule="auto"/>
        <w:jc w:val="both"/>
        <w:rPr>
          <w:rFonts w:ascii="Arial" w:hAnsi="Arial" w:cs="Arial"/>
          <w:sz w:val="22"/>
          <w:lang/>
        </w:rPr>
      </w:pPr>
      <w:r w:rsidRPr="00A04670">
        <w:rPr>
          <w:rFonts w:ascii="Arial" w:hAnsi="Arial" w:cs="Arial"/>
          <w:sz w:val="22"/>
          <w:lang w:val="en-US"/>
        </w:rPr>
        <w:t>Older people, and those with underlying medical problems like cardiovascular disease, diabetes, chronic respiratory disease, and cancer are more likely to develop serious illness.</w:t>
      </w:r>
    </w:p>
    <w:p w14:paraId="5E6D7AB1" w14:textId="528E99FF" w:rsidR="00DE39D7" w:rsidRPr="00A04670" w:rsidRDefault="00DE39D7" w:rsidP="00DE39D7">
      <w:pPr>
        <w:pStyle w:val="Heading2"/>
        <w:rPr>
          <w:rFonts w:ascii="Arial" w:hAnsi="Arial" w:cs="Arial"/>
          <w:b/>
          <w:bCs/>
          <w:sz w:val="22"/>
          <w:szCs w:val="22"/>
          <w:lang w:val="en-US"/>
        </w:rPr>
      </w:pPr>
      <w:bookmarkStart w:id="27" w:name="_Toc71282293"/>
      <w:bookmarkStart w:id="28" w:name="_Toc83287019"/>
      <w:bookmarkStart w:id="29" w:name="_Toc83287899"/>
      <w:r w:rsidRPr="00A04670">
        <w:rPr>
          <w:rFonts w:ascii="Arial" w:hAnsi="Arial" w:cs="Arial"/>
          <w:b/>
          <w:bCs/>
          <w:sz w:val="22"/>
          <w:szCs w:val="22"/>
          <w:lang w:val="en-US"/>
        </w:rPr>
        <w:t>Symptoms of Covid-19</w:t>
      </w:r>
      <w:bookmarkEnd w:id="27"/>
      <w:bookmarkEnd w:id="28"/>
      <w:bookmarkEnd w:id="29"/>
    </w:p>
    <w:p w14:paraId="4FB4E915" w14:textId="77777777" w:rsidR="00DE39D7" w:rsidRPr="00A04670" w:rsidRDefault="00DE39D7" w:rsidP="00DE39D7">
      <w:pPr>
        <w:ind w:left="720"/>
        <w:rPr>
          <w:rFonts w:ascii="Arial" w:hAnsi="Arial" w:cs="Arial"/>
          <w:sz w:val="22"/>
          <w:lang/>
        </w:rPr>
      </w:pPr>
      <w:r w:rsidRPr="00A04670">
        <w:rPr>
          <w:rFonts w:ascii="Arial" w:hAnsi="Arial" w:cs="Arial"/>
          <w:sz w:val="22"/>
          <w:lang w:val="en-US"/>
        </w:rPr>
        <w:t>Although a lot of infected people will not present with any symptoms, the common symptoms include:</w:t>
      </w:r>
    </w:p>
    <w:p w14:paraId="6A5EB121" w14:textId="77777777" w:rsidR="00DE39D7" w:rsidRPr="00A04670" w:rsidRDefault="00DE39D7" w:rsidP="00DE39D7">
      <w:pPr>
        <w:pStyle w:val="ListParagraph"/>
        <w:numPr>
          <w:ilvl w:val="1"/>
          <w:numId w:val="11"/>
        </w:numPr>
        <w:rPr>
          <w:rFonts w:ascii="Arial" w:hAnsi="Arial" w:cs="Arial"/>
          <w:sz w:val="22"/>
          <w:lang/>
        </w:rPr>
      </w:pPr>
      <w:r w:rsidRPr="00A04670">
        <w:rPr>
          <w:rFonts w:ascii="Arial" w:hAnsi="Arial" w:cs="Arial"/>
          <w:sz w:val="22"/>
          <w:lang w:val="en-US"/>
        </w:rPr>
        <w:t>fever</w:t>
      </w:r>
    </w:p>
    <w:p w14:paraId="4DBE2B69" w14:textId="77777777" w:rsidR="00DE39D7" w:rsidRPr="00A04670" w:rsidRDefault="00DE39D7" w:rsidP="00DE39D7">
      <w:pPr>
        <w:pStyle w:val="ListParagraph"/>
        <w:numPr>
          <w:ilvl w:val="1"/>
          <w:numId w:val="11"/>
        </w:numPr>
        <w:rPr>
          <w:rFonts w:ascii="Arial" w:hAnsi="Arial" w:cs="Arial"/>
          <w:sz w:val="22"/>
          <w:lang/>
        </w:rPr>
      </w:pPr>
      <w:r w:rsidRPr="00A04670">
        <w:rPr>
          <w:rFonts w:ascii="Arial" w:hAnsi="Arial" w:cs="Arial"/>
          <w:sz w:val="22"/>
          <w:lang w:val="en-US"/>
        </w:rPr>
        <w:t>dry cough</w:t>
      </w:r>
    </w:p>
    <w:p w14:paraId="13942E9E" w14:textId="77777777" w:rsidR="00DE39D7" w:rsidRPr="00A04670" w:rsidRDefault="00DE39D7" w:rsidP="00DE39D7">
      <w:pPr>
        <w:pStyle w:val="ListParagraph"/>
        <w:numPr>
          <w:ilvl w:val="1"/>
          <w:numId w:val="11"/>
        </w:numPr>
        <w:rPr>
          <w:rFonts w:ascii="Arial" w:hAnsi="Arial" w:cs="Arial"/>
          <w:sz w:val="22"/>
          <w:lang/>
        </w:rPr>
      </w:pPr>
      <w:r w:rsidRPr="00A04670">
        <w:rPr>
          <w:rFonts w:ascii="Arial" w:hAnsi="Arial" w:cs="Arial"/>
          <w:sz w:val="22"/>
          <w:lang w:val="en-US"/>
        </w:rPr>
        <w:t>tiredness</w:t>
      </w:r>
    </w:p>
    <w:p w14:paraId="36CD2436" w14:textId="77777777" w:rsidR="00DE39D7" w:rsidRPr="00A04670" w:rsidRDefault="00DE39D7" w:rsidP="00DE39D7">
      <w:pPr>
        <w:pStyle w:val="ListParagraph"/>
        <w:numPr>
          <w:ilvl w:val="1"/>
          <w:numId w:val="11"/>
        </w:numPr>
        <w:rPr>
          <w:rFonts w:ascii="Arial" w:hAnsi="Arial" w:cs="Arial"/>
          <w:sz w:val="22"/>
          <w:lang/>
        </w:rPr>
      </w:pPr>
      <w:r w:rsidRPr="00A04670">
        <w:rPr>
          <w:rFonts w:ascii="Arial" w:hAnsi="Arial" w:cs="Arial"/>
          <w:sz w:val="22"/>
          <w:lang w:val="en-US"/>
        </w:rPr>
        <w:t>aches and pains</w:t>
      </w:r>
    </w:p>
    <w:p w14:paraId="76F30A06" w14:textId="77777777" w:rsidR="00DE39D7" w:rsidRPr="00A04670" w:rsidRDefault="00DE39D7" w:rsidP="00DE39D7">
      <w:pPr>
        <w:pStyle w:val="ListParagraph"/>
        <w:numPr>
          <w:ilvl w:val="1"/>
          <w:numId w:val="11"/>
        </w:numPr>
        <w:rPr>
          <w:rFonts w:ascii="Arial" w:hAnsi="Arial" w:cs="Arial"/>
          <w:sz w:val="22"/>
          <w:lang/>
        </w:rPr>
      </w:pPr>
      <w:r w:rsidRPr="00A04670">
        <w:rPr>
          <w:rFonts w:ascii="Arial" w:hAnsi="Arial" w:cs="Arial"/>
          <w:sz w:val="22"/>
          <w:lang w:val="en-US"/>
        </w:rPr>
        <w:t>sore throat</w:t>
      </w:r>
    </w:p>
    <w:p w14:paraId="64D48349" w14:textId="77777777" w:rsidR="00DE39D7" w:rsidRPr="00A04670" w:rsidRDefault="00DE39D7" w:rsidP="00DE39D7">
      <w:pPr>
        <w:pStyle w:val="ListParagraph"/>
        <w:numPr>
          <w:ilvl w:val="1"/>
          <w:numId w:val="11"/>
        </w:numPr>
        <w:rPr>
          <w:rFonts w:ascii="Arial" w:hAnsi="Arial" w:cs="Arial"/>
          <w:sz w:val="22"/>
          <w:lang/>
        </w:rPr>
      </w:pPr>
      <w:r w:rsidRPr="00A04670">
        <w:rPr>
          <w:rFonts w:ascii="Arial" w:hAnsi="Arial" w:cs="Arial"/>
          <w:sz w:val="22"/>
          <w:lang w:val="en-US"/>
        </w:rPr>
        <w:t>diarrhea</w:t>
      </w:r>
    </w:p>
    <w:p w14:paraId="47BD7224" w14:textId="77777777" w:rsidR="00DE39D7" w:rsidRPr="00A04670" w:rsidRDefault="00DE39D7" w:rsidP="00DE39D7">
      <w:pPr>
        <w:pStyle w:val="ListParagraph"/>
        <w:numPr>
          <w:ilvl w:val="1"/>
          <w:numId w:val="11"/>
        </w:numPr>
        <w:rPr>
          <w:rFonts w:ascii="Arial" w:hAnsi="Arial" w:cs="Arial"/>
          <w:sz w:val="22"/>
          <w:lang/>
        </w:rPr>
      </w:pPr>
      <w:r w:rsidRPr="00A04670">
        <w:rPr>
          <w:rFonts w:ascii="Arial" w:hAnsi="Arial" w:cs="Arial"/>
          <w:sz w:val="22"/>
          <w:lang w:val="en-US"/>
        </w:rPr>
        <w:t>conjunctivitis</w:t>
      </w:r>
    </w:p>
    <w:p w14:paraId="49D0BB20" w14:textId="77777777" w:rsidR="00DE39D7" w:rsidRPr="00A04670" w:rsidRDefault="00DE39D7" w:rsidP="00DE39D7">
      <w:pPr>
        <w:pStyle w:val="ListParagraph"/>
        <w:numPr>
          <w:ilvl w:val="1"/>
          <w:numId w:val="11"/>
        </w:numPr>
        <w:rPr>
          <w:rFonts w:ascii="Arial" w:hAnsi="Arial" w:cs="Arial"/>
          <w:sz w:val="22"/>
          <w:lang/>
        </w:rPr>
      </w:pPr>
      <w:r w:rsidRPr="00A04670">
        <w:rPr>
          <w:rFonts w:ascii="Arial" w:hAnsi="Arial" w:cs="Arial"/>
          <w:sz w:val="22"/>
          <w:lang w:val="en-US"/>
        </w:rPr>
        <w:t>Headache</w:t>
      </w:r>
    </w:p>
    <w:p w14:paraId="67A7919D" w14:textId="77777777" w:rsidR="00DE39D7" w:rsidRPr="00A04670" w:rsidRDefault="00DE39D7" w:rsidP="00DE39D7">
      <w:pPr>
        <w:pStyle w:val="ListParagraph"/>
        <w:numPr>
          <w:ilvl w:val="1"/>
          <w:numId w:val="11"/>
        </w:numPr>
        <w:rPr>
          <w:rFonts w:ascii="Arial" w:hAnsi="Arial" w:cs="Arial"/>
          <w:sz w:val="22"/>
          <w:lang/>
        </w:rPr>
      </w:pPr>
      <w:r w:rsidRPr="00A04670">
        <w:rPr>
          <w:rFonts w:ascii="Arial" w:hAnsi="Arial" w:cs="Arial"/>
          <w:sz w:val="22"/>
          <w:lang w:val="en-US"/>
        </w:rPr>
        <w:t>Runny nose</w:t>
      </w:r>
    </w:p>
    <w:p w14:paraId="228A2FD2" w14:textId="77777777" w:rsidR="00DE39D7" w:rsidRPr="00A04670" w:rsidRDefault="00DE39D7" w:rsidP="00DE39D7">
      <w:pPr>
        <w:pStyle w:val="ListParagraph"/>
        <w:numPr>
          <w:ilvl w:val="1"/>
          <w:numId w:val="11"/>
        </w:numPr>
        <w:rPr>
          <w:rFonts w:ascii="Arial" w:hAnsi="Arial" w:cs="Arial"/>
          <w:sz w:val="22"/>
          <w:lang/>
        </w:rPr>
      </w:pPr>
      <w:r w:rsidRPr="00A04670">
        <w:rPr>
          <w:rFonts w:ascii="Arial" w:hAnsi="Arial" w:cs="Arial"/>
          <w:sz w:val="22"/>
          <w:lang w:val="en-US"/>
        </w:rPr>
        <w:t>loss of taste or smell</w:t>
      </w:r>
    </w:p>
    <w:p w14:paraId="2A594177" w14:textId="77777777" w:rsidR="00DE39D7" w:rsidRPr="00A04670" w:rsidRDefault="00DE39D7" w:rsidP="00DE39D7">
      <w:pPr>
        <w:pStyle w:val="ListParagraph"/>
        <w:numPr>
          <w:ilvl w:val="1"/>
          <w:numId w:val="11"/>
        </w:numPr>
        <w:rPr>
          <w:rFonts w:ascii="Arial" w:hAnsi="Arial" w:cs="Arial"/>
          <w:sz w:val="22"/>
          <w:lang/>
        </w:rPr>
      </w:pPr>
      <w:r w:rsidRPr="00A04670">
        <w:rPr>
          <w:rFonts w:ascii="Arial" w:hAnsi="Arial" w:cs="Arial"/>
          <w:sz w:val="22"/>
          <w:lang w:val="en-US"/>
        </w:rPr>
        <w:t>a rash on skin, or discoloration of fingers or toes</w:t>
      </w:r>
    </w:p>
    <w:p w14:paraId="3D313238" w14:textId="61CE8FFB" w:rsidR="00DE39D7" w:rsidRPr="00A04670" w:rsidRDefault="00DE39D7" w:rsidP="00DE39D7">
      <w:pPr>
        <w:pStyle w:val="Heading2"/>
        <w:rPr>
          <w:rFonts w:ascii="Arial" w:hAnsi="Arial" w:cs="Arial"/>
          <w:b/>
          <w:bCs/>
          <w:sz w:val="22"/>
          <w:szCs w:val="22"/>
          <w:lang w:val="en-US"/>
        </w:rPr>
      </w:pPr>
      <w:bookmarkStart w:id="30" w:name="_Toc71282294"/>
      <w:bookmarkStart w:id="31" w:name="_Toc83287020"/>
      <w:bookmarkStart w:id="32" w:name="_Toc83287900"/>
      <w:r w:rsidRPr="00A04670">
        <w:rPr>
          <w:rFonts w:ascii="Arial" w:hAnsi="Arial" w:cs="Arial"/>
          <w:b/>
          <w:bCs/>
          <w:sz w:val="22"/>
          <w:szCs w:val="22"/>
          <w:lang w:val="en-US"/>
        </w:rPr>
        <w:t>Preventive measures</w:t>
      </w:r>
      <w:bookmarkEnd w:id="30"/>
      <w:bookmarkEnd w:id="31"/>
      <w:bookmarkEnd w:id="32"/>
    </w:p>
    <w:p w14:paraId="453BDCBA" w14:textId="77777777" w:rsidR="00DE39D7" w:rsidRPr="00A04670" w:rsidRDefault="00DE39D7" w:rsidP="00DE39D7">
      <w:pPr>
        <w:spacing w:line="360" w:lineRule="auto"/>
        <w:ind w:left="720"/>
        <w:rPr>
          <w:rFonts w:ascii="Arial" w:hAnsi="Arial" w:cs="Arial"/>
          <w:sz w:val="22"/>
          <w:lang/>
        </w:rPr>
      </w:pPr>
      <w:r w:rsidRPr="00A04670">
        <w:rPr>
          <w:rFonts w:ascii="Arial" w:hAnsi="Arial" w:cs="Arial"/>
          <w:sz w:val="22"/>
          <w:lang w:val="en-US"/>
        </w:rPr>
        <w:t>The following general guidelines have been issued by the WHO and will be observed by all during this survey beginning with the training:</w:t>
      </w:r>
    </w:p>
    <w:p w14:paraId="248FB200" w14:textId="77777777" w:rsidR="00DE39D7" w:rsidRPr="00A04670" w:rsidRDefault="00DE39D7" w:rsidP="00DE39D7">
      <w:pPr>
        <w:pStyle w:val="ListParagraph"/>
        <w:numPr>
          <w:ilvl w:val="0"/>
          <w:numId w:val="12"/>
        </w:numPr>
        <w:spacing w:line="360" w:lineRule="auto"/>
        <w:rPr>
          <w:rFonts w:ascii="Arial" w:hAnsi="Arial" w:cs="Arial"/>
          <w:sz w:val="22"/>
          <w:lang/>
        </w:rPr>
      </w:pPr>
      <w:r w:rsidRPr="00A04670">
        <w:rPr>
          <w:rFonts w:ascii="Arial" w:hAnsi="Arial" w:cs="Arial"/>
          <w:sz w:val="22"/>
          <w:lang w:val="en-US"/>
        </w:rPr>
        <w:t>Social distancing – 6 feet or as stipulated locally</w:t>
      </w:r>
    </w:p>
    <w:p w14:paraId="37AC6917" w14:textId="77777777" w:rsidR="00DE39D7" w:rsidRPr="00A04670" w:rsidRDefault="00DE39D7" w:rsidP="00DE39D7">
      <w:pPr>
        <w:pStyle w:val="ListParagraph"/>
        <w:numPr>
          <w:ilvl w:val="0"/>
          <w:numId w:val="12"/>
        </w:numPr>
        <w:spacing w:line="360" w:lineRule="auto"/>
        <w:rPr>
          <w:rFonts w:ascii="Arial" w:hAnsi="Arial" w:cs="Arial"/>
          <w:sz w:val="22"/>
          <w:lang/>
        </w:rPr>
      </w:pPr>
      <w:r w:rsidRPr="00A04670">
        <w:rPr>
          <w:rFonts w:ascii="Arial" w:hAnsi="Arial" w:cs="Arial"/>
          <w:sz w:val="22"/>
          <w:lang w:val="en-US"/>
        </w:rPr>
        <w:t>Contactless greetings</w:t>
      </w:r>
    </w:p>
    <w:p w14:paraId="6C486EF2" w14:textId="77777777" w:rsidR="00DE39D7" w:rsidRPr="00A04670" w:rsidRDefault="00DE39D7" w:rsidP="00DE39D7">
      <w:pPr>
        <w:pStyle w:val="ListParagraph"/>
        <w:numPr>
          <w:ilvl w:val="0"/>
          <w:numId w:val="12"/>
        </w:numPr>
        <w:spacing w:line="360" w:lineRule="auto"/>
        <w:rPr>
          <w:rFonts w:ascii="Arial" w:hAnsi="Arial" w:cs="Arial"/>
          <w:sz w:val="22"/>
          <w:lang/>
        </w:rPr>
      </w:pPr>
      <w:r w:rsidRPr="00A04670">
        <w:rPr>
          <w:rFonts w:ascii="Arial" w:hAnsi="Arial" w:cs="Arial"/>
          <w:sz w:val="22"/>
          <w:lang w:val="en-US"/>
        </w:rPr>
        <w:t>Disinfection of surfaces</w:t>
      </w:r>
    </w:p>
    <w:p w14:paraId="31D520B8" w14:textId="77777777" w:rsidR="00DE39D7" w:rsidRPr="00A04670" w:rsidRDefault="00DE39D7" w:rsidP="00DE39D7">
      <w:pPr>
        <w:pStyle w:val="ListParagraph"/>
        <w:numPr>
          <w:ilvl w:val="0"/>
          <w:numId w:val="12"/>
        </w:numPr>
        <w:spacing w:line="360" w:lineRule="auto"/>
        <w:rPr>
          <w:rFonts w:ascii="Arial" w:hAnsi="Arial" w:cs="Arial"/>
          <w:sz w:val="22"/>
          <w:lang/>
        </w:rPr>
      </w:pPr>
      <w:r w:rsidRPr="00A04670">
        <w:rPr>
          <w:rFonts w:ascii="Arial" w:hAnsi="Arial" w:cs="Arial"/>
          <w:sz w:val="22"/>
          <w:lang w:val="en-US"/>
        </w:rPr>
        <w:t>Constant hand washing for 20 seconds under running water</w:t>
      </w:r>
    </w:p>
    <w:p w14:paraId="5854EE69" w14:textId="77777777" w:rsidR="00DE39D7" w:rsidRPr="00A04670" w:rsidRDefault="00DE39D7" w:rsidP="00DE39D7">
      <w:pPr>
        <w:pStyle w:val="ListParagraph"/>
        <w:numPr>
          <w:ilvl w:val="0"/>
          <w:numId w:val="12"/>
        </w:numPr>
        <w:spacing w:line="360" w:lineRule="auto"/>
        <w:rPr>
          <w:rFonts w:ascii="Arial" w:hAnsi="Arial" w:cs="Arial"/>
          <w:sz w:val="22"/>
          <w:lang/>
        </w:rPr>
      </w:pPr>
      <w:r w:rsidRPr="00A04670">
        <w:rPr>
          <w:rFonts w:ascii="Arial" w:hAnsi="Arial" w:cs="Arial"/>
          <w:sz w:val="22"/>
          <w:lang w:val="en-US"/>
        </w:rPr>
        <w:t>Use of hand sanitizers</w:t>
      </w:r>
    </w:p>
    <w:p w14:paraId="4D4B1B7E" w14:textId="77777777" w:rsidR="00DE39D7" w:rsidRPr="00A04670" w:rsidRDefault="00DE39D7" w:rsidP="00DE39D7">
      <w:pPr>
        <w:pStyle w:val="ListParagraph"/>
        <w:numPr>
          <w:ilvl w:val="0"/>
          <w:numId w:val="12"/>
        </w:numPr>
        <w:spacing w:line="360" w:lineRule="auto"/>
        <w:rPr>
          <w:rFonts w:ascii="Arial" w:hAnsi="Arial" w:cs="Arial"/>
          <w:sz w:val="22"/>
          <w:lang/>
        </w:rPr>
      </w:pPr>
      <w:r w:rsidRPr="00A04670">
        <w:rPr>
          <w:rFonts w:ascii="Arial" w:hAnsi="Arial" w:cs="Arial"/>
          <w:sz w:val="22"/>
          <w:lang w:val="en-US"/>
        </w:rPr>
        <w:t xml:space="preserve"> Avoid touching face, mouth and eyes with unwashed hands</w:t>
      </w:r>
    </w:p>
    <w:p w14:paraId="556A9973" w14:textId="77777777" w:rsidR="00DE39D7" w:rsidRPr="00A04670" w:rsidRDefault="00DE39D7" w:rsidP="00DE39D7">
      <w:pPr>
        <w:pStyle w:val="ListParagraph"/>
        <w:numPr>
          <w:ilvl w:val="0"/>
          <w:numId w:val="12"/>
        </w:numPr>
        <w:spacing w:line="360" w:lineRule="auto"/>
        <w:rPr>
          <w:rFonts w:ascii="Arial" w:hAnsi="Arial" w:cs="Arial"/>
          <w:sz w:val="22"/>
          <w:lang/>
        </w:rPr>
      </w:pPr>
      <w:r w:rsidRPr="00A04670">
        <w:rPr>
          <w:rFonts w:ascii="Arial" w:hAnsi="Arial" w:cs="Arial"/>
          <w:sz w:val="22"/>
          <w:lang w:val="en-US"/>
        </w:rPr>
        <w:t xml:space="preserve">Regular use of face masks </w:t>
      </w:r>
    </w:p>
    <w:p w14:paraId="758DA119" w14:textId="77777777" w:rsidR="00DE39D7" w:rsidRPr="00A04670" w:rsidRDefault="00DE39D7" w:rsidP="00DE39D7">
      <w:pPr>
        <w:pStyle w:val="ListParagraph"/>
        <w:numPr>
          <w:ilvl w:val="0"/>
          <w:numId w:val="12"/>
        </w:numPr>
        <w:spacing w:line="360" w:lineRule="auto"/>
        <w:rPr>
          <w:rFonts w:ascii="Arial" w:hAnsi="Arial" w:cs="Arial"/>
          <w:sz w:val="22"/>
          <w:lang/>
        </w:rPr>
      </w:pPr>
      <w:r w:rsidRPr="00A04670">
        <w:rPr>
          <w:rFonts w:ascii="Arial" w:hAnsi="Arial" w:cs="Arial"/>
          <w:b/>
          <w:bCs/>
          <w:sz w:val="22"/>
          <w:lang w:val="en-US"/>
        </w:rPr>
        <w:t xml:space="preserve"> </w:t>
      </w:r>
      <w:r w:rsidRPr="00A04670">
        <w:rPr>
          <w:rFonts w:ascii="Arial" w:hAnsi="Arial" w:cs="Arial"/>
          <w:sz w:val="22"/>
          <w:lang w:val="en-US"/>
        </w:rPr>
        <w:t>Cough or sneeze into a tissue or the inside of your elbow</w:t>
      </w:r>
    </w:p>
    <w:p w14:paraId="3155C522" w14:textId="461AD45B" w:rsidR="00721F91" w:rsidRDefault="00721F91">
      <w:pPr>
        <w:spacing w:after="160" w:line="259" w:lineRule="auto"/>
        <w:rPr>
          <w:rFonts w:ascii="Arial" w:hAnsi="Arial" w:cs="Arial"/>
          <w:sz w:val="20"/>
          <w:szCs w:val="20"/>
        </w:rPr>
      </w:pPr>
    </w:p>
    <w:sectPr w:rsidR="00721F91" w:rsidSect="00CC284B">
      <w:pgSz w:w="11906" w:h="16838"/>
      <w:pgMar w:top="992"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3F8E6E" w14:textId="77777777" w:rsidR="00C37DC7" w:rsidRDefault="00C37DC7" w:rsidP="00D6080C">
      <w:pPr>
        <w:spacing w:after="0" w:line="240" w:lineRule="auto"/>
      </w:pPr>
      <w:r>
        <w:separator/>
      </w:r>
    </w:p>
  </w:endnote>
  <w:endnote w:type="continuationSeparator" w:id="0">
    <w:p w14:paraId="2FCE085B" w14:textId="77777777" w:rsidR="00C37DC7" w:rsidRDefault="00C37DC7" w:rsidP="00D608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Hei">
    <w:altName w:val="黑体"/>
    <w:panose1 w:val="0201060003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CFAEB2" w14:textId="77777777" w:rsidR="00C37DC7" w:rsidRDefault="00C37DC7" w:rsidP="00D6080C">
      <w:pPr>
        <w:spacing w:after="0" w:line="240" w:lineRule="auto"/>
      </w:pPr>
      <w:r>
        <w:separator/>
      </w:r>
    </w:p>
  </w:footnote>
  <w:footnote w:type="continuationSeparator" w:id="0">
    <w:p w14:paraId="735F3229" w14:textId="77777777" w:rsidR="00C37DC7" w:rsidRDefault="00C37DC7" w:rsidP="00D6080C">
      <w:pPr>
        <w:spacing w:after="0" w:line="240" w:lineRule="auto"/>
      </w:pPr>
      <w:r>
        <w:continuationSeparator/>
      </w:r>
    </w:p>
  </w:footnote>
  <w:footnote w:id="1">
    <w:p w14:paraId="5C6090C5" w14:textId="77777777" w:rsidR="00806749" w:rsidRDefault="00806749" w:rsidP="00806749">
      <w:pPr>
        <w:pStyle w:val="FootnoteText"/>
      </w:pPr>
      <w:r>
        <w:rPr>
          <w:rStyle w:val="FootnoteReference"/>
        </w:rPr>
        <w:footnoteRef/>
      </w:r>
      <w:r>
        <w:t xml:space="preserve"> See </w:t>
      </w:r>
      <w:hyperlink r:id="rId1" w:history="1">
        <w:r w:rsidRPr="00E81A3E">
          <w:rPr>
            <w:rStyle w:val="Hyperlink"/>
          </w:rPr>
          <w:t>http://smr.sagepub.com/content/43/3/519.abstract</w:t>
        </w:r>
      </w:hyperlink>
      <w:r>
        <w:t xml:space="preserve"> </w:t>
      </w:r>
    </w:p>
  </w:footnote>
  <w:footnote w:id="2">
    <w:p w14:paraId="7F9EC49B" w14:textId="77777777" w:rsidR="00806749" w:rsidRDefault="00806749" w:rsidP="00806749">
      <w:pPr>
        <w:pStyle w:val="FootnoteText"/>
      </w:pPr>
      <w:r>
        <w:rPr>
          <w:rStyle w:val="FootnoteReference"/>
        </w:rPr>
        <w:footnoteRef/>
      </w:r>
      <w:r>
        <w:t xml:space="preserve"> </w:t>
      </w:r>
      <w:r w:rsidRPr="0018128C">
        <w:t xml:space="preserve">Johannes J. </w:t>
      </w:r>
      <w:r w:rsidRPr="0018128C">
        <w:t xml:space="preserve">Bauer,  1) ‘Selection Errors of Random Route Samples’ Sociological Methods &amp; Research 2014 </w:t>
      </w:r>
      <w:r>
        <w:t xml:space="preserve"> </w:t>
      </w:r>
      <w:r w:rsidRPr="0018128C">
        <w:t>2)</w:t>
      </w:r>
      <w:r>
        <w:t xml:space="preserve"> </w:t>
      </w:r>
      <w:r w:rsidRPr="0018128C">
        <w:t>‘Biases in random route surveys’ Survey Statistics and Methodology 2016 3)</w:t>
      </w:r>
      <w:r>
        <w:t xml:space="preserve"> </w:t>
      </w:r>
    </w:p>
  </w:footnote>
  <w:footnote w:id="3">
    <w:p w14:paraId="08E975DC" w14:textId="77777777" w:rsidR="00806749" w:rsidRDefault="00806749" w:rsidP="00806749">
      <w:pPr>
        <w:pStyle w:val="FootnoteText"/>
      </w:pPr>
      <w:r>
        <w:rPr>
          <w:rStyle w:val="FootnoteReference"/>
        </w:rPr>
        <w:footnoteRef/>
      </w:r>
      <w:r>
        <w:t xml:space="preserve"> Johannes J. Bauer </w:t>
      </w:r>
      <w:r w:rsidRPr="0018128C">
        <w:t>‘New sample designs: Improvement and Alternatives for Random Route samples’ 2017</w:t>
      </w:r>
    </w:p>
  </w:footnote>
  <w:footnote w:id="4">
    <w:p w14:paraId="7F5B1CA9" w14:textId="77777777" w:rsidR="00806749" w:rsidRPr="00044DCF" w:rsidRDefault="00806749" w:rsidP="00806749">
      <w:pPr>
        <w:pStyle w:val="Heading1"/>
        <w:shd w:val="clear" w:color="auto" w:fill="FFFFFF"/>
        <w:spacing w:before="0" w:after="450"/>
        <w:rPr>
          <w:rFonts w:ascii="Calibri" w:eastAsia="Times New Roman" w:hAnsi="Calibri"/>
          <w:b/>
          <w:bCs/>
          <w:color w:val="111111"/>
          <w:sz w:val="16"/>
          <w:szCs w:val="16"/>
        </w:rPr>
      </w:pPr>
      <w:r w:rsidRPr="00044DCF">
        <w:rPr>
          <w:rStyle w:val="FootnoteReference"/>
          <w:rFonts w:ascii="Calibri" w:eastAsia="Times New Roman" w:hAnsi="Calibri"/>
          <w:sz w:val="16"/>
          <w:szCs w:val="16"/>
        </w:rPr>
        <w:footnoteRef/>
      </w:r>
      <w:r w:rsidRPr="00044DCF">
        <w:rPr>
          <w:rFonts w:ascii="Calibri" w:eastAsia="Times New Roman" w:hAnsi="Calibri"/>
          <w:sz w:val="16"/>
          <w:szCs w:val="16"/>
        </w:rPr>
        <w:t xml:space="preserve"> R</w:t>
      </w:r>
      <w:r w:rsidRPr="00044DCF">
        <w:rPr>
          <w:rFonts w:ascii="Calibri" w:eastAsia="Times New Roman" w:hAnsi="Calibri"/>
          <w:color w:val="auto"/>
          <w:sz w:val="16"/>
          <w:szCs w:val="16"/>
        </w:rPr>
        <w:t>izzo L, Brick JM, Park IA Minimally Intrusive Method for Sampling Persons in Random Digit Dial Surveys. Public Opin Quart 68(2): 267-274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03405"/>
    <w:multiLevelType w:val="multilevel"/>
    <w:tmpl w:val="C4743A7C"/>
    <w:lvl w:ilvl="0">
      <w:start w:val="5"/>
      <w:numFmt w:val="decimal"/>
      <w:lvlText w:val="%1.0"/>
      <w:lvlJc w:val="left"/>
      <w:pPr>
        <w:ind w:left="420" w:hanging="360"/>
      </w:pPr>
      <w:rPr>
        <w:rFonts w:hint="default"/>
      </w:rPr>
    </w:lvl>
    <w:lvl w:ilvl="1">
      <w:start w:val="1"/>
      <w:numFmt w:val="decimal"/>
      <w:lvlText w:val="%1.%2"/>
      <w:lvlJc w:val="left"/>
      <w:pPr>
        <w:ind w:left="1140" w:hanging="36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2940" w:hanging="72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474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40" w:hanging="1440"/>
      </w:pPr>
      <w:rPr>
        <w:rFonts w:hint="default"/>
      </w:rPr>
    </w:lvl>
    <w:lvl w:ilvl="8">
      <w:start w:val="1"/>
      <w:numFmt w:val="decimal"/>
      <w:lvlText w:val="%1.%2.%3.%4.%5.%6.%7.%8.%9"/>
      <w:lvlJc w:val="left"/>
      <w:pPr>
        <w:ind w:left="7620" w:hanging="1800"/>
      </w:pPr>
      <w:rPr>
        <w:rFonts w:hint="default"/>
      </w:rPr>
    </w:lvl>
  </w:abstractNum>
  <w:abstractNum w:abstractNumId="1" w15:restartNumberingAfterBreak="0">
    <w:nsid w:val="05D909FB"/>
    <w:multiLevelType w:val="hybridMultilevel"/>
    <w:tmpl w:val="1F0ECD3E"/>
    <w:lvl w:ilvl="0" w:tplc="F3D2499E">
      <w:start w:val="2"/>
      <w:numFmt w:val="bullet"/>
      <w:lvlText w:val="-"/>
      <w:lvlJc w:val="left"/>
      <w:pPr>
        <w:ind w:left="720" w:hanging="360"/>
      </w:pPr>
      <w:rPr>
        <w:rFonts w:ascii="Arial" w:eastAsia="Times New Roman" w:hAnsi="Arial" w:cs="Aria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08334ADA"/>
    <w:multiLevelType w:val="hybridMultilevel"/>
    <w:tmpl w:val="A32A06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16A4B42"/>
    <w:multiLevelType w:val="hybridMultilevel"/>
    <w:tmpl w:val="EAF0B0AC"/>
    <w:lvl w:ilvl="0" w:tplc="4B5EC148">
      <w:start w:val="1"/>
      <w:numFmt w:val="bullet"/>
      <w:lvlText w:val="–"/>
      <w:lvlJc w:val="left"/>
      <w:pPr>
        <w:ind w:left="607" w:hanging="360"/>
      </w:pPr>
      <w:rPr>
        <w:rFonts w:ascii="Arial" w:hAnsi="Arial" w:hint="default"/>
      </w:rPr>
    </w:lvl>
    <w:lvl w:ilvl="1" w:tplc="04090003" w:tentative="1">
      <w:start w:val="1"/>
      <w:numFmt w:val="bullet"/>
      <w:lvlText w:val="o"/>
      <w:lvlJc w:val="left"/>
      <w:pPr>
        <w:ind w:left="1327" w:hanging="360"/>
      </w:pPr>
      <w:rPr>
        <w:rFonts w:ascii="Courier New" w:hAnsi="Courier New" w:cs="Courier New" w:hint="default"/>
      </w:rPr>
    </w:lvl>
    <w:lvl w:ilvl="2" w:tplc="04090005" w:tentative="1">
      <w:start w:val="1"/>
      <w:numFmt w:val="bullet"/>
      <w:lvlText w:val=""/>
      <w:lvlJc w:val="left"/>
      <w:pPr>
        <w:ind w:left="2047" w:hanging="360"/>
      </w:pPr>
      <w:rPr>
        <w:rFonts w:ascii="Wingdings" w:hAnsi="Wingdings" w:hint="default"/>
      </w:rPr>
    </w:lvl>
    <w:lvl w:ilvl="3" w:tplc="04090001" w:tentative="1">
      <w:start w:val="1"/>
      <w:numFmt w:val="bullet"/>
      <w:lvlText w:val=""/>
      <w:lvlJc w:val="left"/>
      <w:pPr>
        <w:ind w:left="2767" w:hanging="360"/>
      </w:pPr>
      <w:rPr>
        <w:rFonts w:ascii="Symbol" w:hAnsi="Symbol" w:hint="default"/>
      </w:rPr>
    </w:lvl>
    <w:lvl w:ilvl="4" w:tplc="04090003" w:tentative="1">
      <w:start w:val="1"/>
      <w:numFmt w:val="bullet"/>
      <w:lvlText w:val="o"/>
      <w:lvlJc w:val="left"/>
      <w:pPr>
        <w:ind w:left="3487" w:hanging="360"/>
      </w:pPr>
      <w:rPr>
        <w:rFonts w:ascii="Courier New" w:hAnsi="Courier New" w:cs="Courier New" w:hint="default"/>
      </w:rPr>
    </w:lvl>
    <w:lvl w:ilvl="5" w:tplc="04090005" w:tentative="1">
      <w:start w:val="1"/>
      <w:numFmt w:val="bullet"/>
      <w:lvlText w:val=""/>
      <w:lvlJc w:val="left"/>
      <w:pPr>
        <w:ind w:left="4207" w:hanging="360"/>
      </w:pPr>
      <w:rPr>
        <w:rFonts w:ascii="Wingdings" w:hAnsi="Wingdings" w:hint="default"/>
      </w:rPr>
    </w:lvl>
    <w:lvl w:ilvl="6" w:tplc="04090001" w:tentative="1">
      <w:start w:val="1"/>
      <w:numFmt w:val="bullet"/>
      <w:lvlText w:val=""/>
      <w:lvlJc w:val="left"/>
      <w:pPr>
        <w:ind w:left="4927" w:hanging="360"/>
      </w:pPr>
      <w:rPr>
        <w:rFonts w:ascii="Symbol" w:hAnsi="Symbol" w:hint="default"/>
      </w:rPr>
    </w:lvl>
    <w:lvl w:ilvl="7" w:tplc="04090003" w:tentative="1">
      <w:start w:val="1"/>
      <w:numFmt w:val="bullet"/>
      <w:lvlText w:val="o"/>
      <w:lvlJc w:val="left"/>
      <w:pPr>
        <w:ind w:left="5647" w:hanging="360"/>
      </w:pPr>
      <w:rPr>
        <w:rFonts w:ascii="Courier New" w:hAnsi="Courier New" w:cs="Courier New" w:hint="default"/>
      </w:rPr>
    </w:lvl>
    <w:lvl w:ilvl="8" w:tplc="04090005" w:tentative="1">
      <w:start w:val="1"/>
      <w:numFmt w:val="bullet"/>
      <w:lvlText w:val=""/>
      <w:lvlJc w:val="left"/>
      <w:pPr>
        <w:ind w:left="6367" w:hanging="360"/>
      </w:pPr>
      <w:rPr>
        <w:rFonts w:ascii="Wingdings" w:hAnsi="Wingdings" w:hint="default"/>
      </w:rPr>
    </w:lvl>
  </w:abstractNum>
  <w:abstractNum w:abstractNumId="4" w15:restartNumberingAfterBreak="0">
    <w:nsid w:val="194F0F13"/>
    <w:multiLevelType w:val="multilevel"/>
    <w:tmpl w:val="062AD5CE"/>
    <w:lvl w:ilvl="0">
      <w:start w:val="1"/>
      <w:numFmt w:val="decimal"/>
      <w:lvlText w:val="%1.0"/>
      <w:lvlJc w:val="left"/>
      <w:pPr>
        <w:ind w:left="6528" w:hanging="5808"/>
      </w:pPr>
      <w:rPr>
        <w:rFonts w:hint="default"/>
      </w:rPr>
    </w:lvl>
    <w:lvl w:ilvl="1">
      <w:start w:val="1"/>
      <w:numFmt w:val="decimal"/>
      <w:lvlText w:val="%1.%2"/>
      <w:lvlJc w:val="left"/>
      <w:pPr>
        <w:ind w:left="7248" w:hanging="5808"/>
      </w:pPr>
      <w:rPr>
        <w:rFonts w:hint="default"/>
      </w:rPr>
    </w:lvl>
    <w:lvl w:ilvl="2">
      <w:start w:val="1"/>
      <w:numFmt w:val="decimal"/>
      <w:lvlText w:val="%1.%2.%3"/>
      <w:lvlJc w:val="left"/>
      <w:pPr>
        <w:ind w:left="7968" w:hanging="5808"/>
      </w:pPr>
      <w:rPr>
        <w:rFonts w:hint="default"/>
      </w:rPr>
    </w:lvl>
    <w:lvl w:ilvl="3">
      <w:start w:val="1"/>
      <w:numFmt w:val="decimal"/>
      <w:lvlText w:val="%1.%2.%3.%4"/>
      <w:lvlJc w:val="left"/>
      <w:pPr>
        <w:ind w:left="8688" w:hanging="5808"/>
      </w:pPr>
      <w:rPr>
        <w:rFonts w:hint="default"/>
      </w:rPr>
    </w:lvl>
    <w:lvl w:ilvl="4">
      <w:start w:val="1"/>
      <w:numFmt w:val="decimal"/>
      <w:lvlText w:val="%1.%2.%3.%4.%5"/>
      <w:lvlJc w:val="left"/>
      <w:pPr>
        <w:ind w:left="9408" w:hanging="5808"/>
      </w:pPr>
      <w:rPr>
        <w:rFonts w:hint="default"/>
      </w:rPr>
    </w:lvl>
    <w:lvl w:ilvl="5">
      <w:start w:val="1"/>
      <w:numFmt w:val="decimal"/>
      <w:lvlText w:val="%1.%2.%3.%4.%5.%6"/>
      <w:lvlJc w:val="left"/>
      <w:pPr>
        <w:ind w:left="10128" w:hanging="5808"/>
      </w:pPr>
      <w:rPr>
        <w:rFonts w:hint="default"/>
      </w:rPr>
    </w:lvl>
    <w:lvl w:ilvl="6">
      <w:start w:val="1"/>
      <w:numFmt w:val="decimal"/>
      <w:lvlText w:val="%1.%2.%3.%4.%5.%6.%7"/>
      <w:lvlJc w:val="left"/>
      <w:pPr>
        <w:ind w:left="10848" w:hanging="5808"/>
      </w:pPr>
      <w:rPr>
        <w:rFonts w:hint="default"/>
      </w:rPr>
    </w:lvl>
    <w:lvl w:ilvl="7">
      <w:start w:val="1"/>
      <w:numFmt w:val="decimal"/>
      <w:lvlText w:val="%1.%2.%3.%4.%5.%6.%7.%8"/>
      <w:lvlJc w:val="left"/>
      <w:pPr>
        <w:ind w:left="11568" w:hanging="5808"/>
      </w:pPr>
      <w:rPr>
        <w:rFonts w:hint="default"/>
      </w:rPr>
    </w:lvl>
    <w:lvl w:ilvl="8">
      <w:start w:val="1"/>
      <w:numFmt w:val="decimal"/>
      <w:lvlText w:val="%1.%2.%3.%4.%5.%6.%7.%8.%9"/>
      <w:lvlJc w:val="left"/>
      <w:pPr>
        <w:ind w:left="12288" w:hanging="5808"/>
      </w:pPr>
      <w:rPr>
        <w:rFonts w:hint="default"/>
      </w:rPr>
    </w:lvl>
  </w:abstractNum>
  <w:abstractNum w:abstractNumId="5" w15:restartNumberingAfterBreak="0">
    <w:nsid w:val="1A31037B"/>
    <w:multiLevelType w:val="hybridMultilevel"/>
    <w:tmpl w:val="EE9ED75E"/>
    <w:lvl w:ilvl="0" w:tplc="4B5EC148">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8E50D5"/>
    <w:multiLevelType w:val="hybridMultilevel"/>
    <w:tmpl w:val="3C0E512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3E126F"/>
    <w:multiLevelType w:val="multilevel"/>
    <w:tmpl w:val="A91C43AA"/>
    <w:lvl w:ilvl="0">
      <w:start w:val="4"/>
      <w:numFmt w:val="decimal"/>
      <w:lvlText w:val="%1.0"/>
      <w:lvlJc w:val="left"/>
      <w:pPr>
        <w:ind w:left="1494"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014" w:hanging="720"/>
      </w:pPr>
      <w:rPr>
        <w:rFonts w:hint="default"/>
      </w:rPr>
    </w:lvl>
    <w:lvl w:ilvl="4">
      <w:start w:val="1"/>
      <w:numFmt w:val="decimal"/>
      <w:lvlText w:val="%1.%2.%3.%4.%5"/>
      <w:lvlJc w:val="left"/>
      <w:pPr>
        <w:ind w:left="5094" w:hanging="1080"/>
      </w:pPr>
      <w:rPr>
        <w:rFonts w:hint="default"/>
      </w:rPr>
    </w:lvl>
    <w:lvl w:ilvl="5">
      <w:start w:val="1"/>
      <w:numFmt w:val="decimal"/>
      <w:lvlText w:val="%1.%2.%3.%4.%5.%6"/>
      <w:lvlJc w:val="left"/>
      <w:pPr>
        <w:ind w:left="5814" w:hanging="1080"/>
      </w:pPr>
      <w:rPr>
        <w:rFonts w:hint="default"/>
      </w:rPr>
    </w:lvl>
    <w:lvl w:ilvl="6">
      <w:start w:val="1"/>
      <w:numFmt w:val="decimal"/>
      <w:lvlText w:val="%1.%2.%3.%4.%5.%6.%7"/>
      <w:lvlJc w:val="left"/>
      <w:pPr>
        <w:ind w:left="6894" w:hanging="1440"/>
      </w:pPr>
      <w:rPr>
        <w:rFonts w:hint="default"/>
      </w:rPr>
    </w:lvl>
    <w:lvl w:ilvl="7">
      <w:start w:val="1"/>
      <w:numFmt w:val="decimal"/>
      <w:lvlText w:val="%1.%2.%3.%4.%5.%6.%7.%8"/>
      <w:lvlJc w:val="left"/>
      <w:pPr>
        <w:ind w:left="7614" w:hanging="1440"/>
      </w:pPr>
      <w:rPr>
        <w:rFonts w:hint="default"/>
      </w:rPr>
    </w:lvl>
    <w:lvl w:ilvl="8">
      <w:start w:val="1"/>
      <w:numFmt w:val="decimal"/>
      <w:lvlText w:val="%1.%2.%3.%4.%5.%6.%7.%8.%9"/>
      <w:lvlJc w:val="left"/>
      <w:pPr>
        <w:ind w:left="8694" w:hanging="1800"/>
      </w:pPr>
      <w:rPr>
        <w:rFonts w:hint="default"/>
      </w:rPr>
    </w:lvl>
  </w:abstractNum>
  <w:abstractNum w:abstractNumId="8" w15:restartNumberingAfterBreak="0">
    <w:nsid w:val="20E9338A"/>
    <w:multiLevelType w:val="hybridMultilevel"/>
    <w:tmpl w:val="894245CA"/>
    <w:lvl w:ilvl="0" w:tplc="20000019">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211715B6"/>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A425247"/>
    <w:multiLevelType w:val="multilevel"/>
    <w:tmpl w:val="8FB814BC"/>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11" w15:restartNumberingAfterBreak="0">
    <w:nsid w:val="2A9605EC"/>
    <w:multiLevelType w:val="hybridMultilevel"/>
    <w:tmpl w:val="BBE4903E"/>
    <w:lvl w:ilvl="0" w:tplc="34AE5ADA">
      <w:start w:val="1"/>
      <w:numFmt w:val="bullet"/>
      <w:lvlText w:val=""/>
      <w:lvlJc w:val="left"/>
      <w:pPr>
        <w:tabs>
          <w:tab w:val="num" w:pos="720"/>
        </w:tabs>
        <w:ind w:left="720" w:hanging="360"/>
      </w:pPr>
      <w:rPr>
        <w:rFonts w:ascii="Wingdings" w:hAnsi="Wingdings" w:hint="default"/>
      </w:rPr>
    </w:lvl>
    <w:lvl w:ilvl="1" w:tplc="BAE8EDD0" w:tentative="1">
      <w:start w:val="1"/>
      <w:numFmt w:val="bullet"/>
      <w:lvlText w:val=""/>
      <w:lvlJc w:val="left"/>
      <w:pPr>
        <w:tabs>
          <w:tab w:val="num" w:pos="1440"/>
        </w:tabs>
        <w:ind w:left="1440" w:hanging="360"/>
      </w:pPr>
      <w:rPr>
        <w:rFonts w:ascii="Wingdings" w:hAnsi="Wingdings" w:hint="default"/>
      </w:rPr>
    </w:lvl>
    <w:lvl w:ilvl="2" w:tplc="D0F49C7C">
      <w:start w:val="1"/>
      <w:numFmt w:val="bullet"/>
      <w:lvlText w:val=""/>
      <w:lvlJc w:val="left"/>
      <w:pPr>
        <w:tabs>
          <w:tab w:val="num" w:pos="2160"/>
        </w:tabs>
        <w:ind w:left="2160" w:hanging="360"/>
      </w:pPr>
      <w:rPr>
        <w:rFonts w:ascii="Wingdings" w:hAnsi="Wingdings" w:hint="default"/>
      </w:rPr>
    </w:lvl>
    <w:lvl w:ilvl="3" w:tplc="AB00B3EE" w:tentative="1">
      <w:start w:val="1"/>
      <w:numFmt w:val="bullet"/>
      <w:lvlText w:val=""/>
      <w:lvlJc w:val="left"/>
      <w:pPr>
        <w:tabs>
          <w:tab w:val="num" w:pos="2880"/>
        </w:tabs>
        <w:ind w:left="2880" w:hanging="360"/>
      </w:pPr>
      <w:rPr>
        <w:rFonts w:ascii="Wingdings" w:hAnsi="Wingdings" w:hint="default"/>
      </w:rPr>
    </w:lvl>
    <w:lvl w:ilvl="4" w:tplc="54C8DB02" w:tentative="1">
      <w:start w:val="1"/>
      <w:numFmt w:val="bullet"/>
      <w:lvlText w:val=""/>
      <w:lvlJc w:val="left"/>
      <w:pPr>
        <w:tabs>
          <w:tab w:val="num" w:pos="3600"/>
        </w:tabs>
        <w:ind w:left="3600" w:hanging="360"/>
      </w:pPr>
      <w:rPr>
        <w:rFonts w:ascii="Wingdings" w:hAnsi="Wingdings" w:hint="default"/>
      </w:rPr>
    </w:lvl>
    <w:lvl w:ilvl="5" w:tplc="7E9816CE" w:tentative="1">
      <w:start w:val="1"/>
      <w:numFmt w:val="bullet"/>
      <w:lvlText w:val=""/>
      <w:lvlJc w:val="left"/>
      <w:pPr>
        <w:tabs>
          <w:tab w:val="num" w:pos="4320"/>
        </w:tabs>
        <w:ind w:left="4320" w:hanging="360"/>
      </w:pPr>
      <w:rPr>
        <w:rFonts w:ascii="Wingdings" w:hAnsi="Wingdings" w:hint="default"/>
      </w:rPr>
    </w:lvl>
    <w:lvl w:ilvl="6" w:tplc="2A2EB180" w:tentative="1">
      <w:start w:val="1"/>
      <w:numFmt w:val="bullet"/>
      <w:lvlText w:val=""/>
      <w:lvlJc w:val="left"/>
      <w:pPr>
        <w:tabs>
          <w:tab w:val="num" w:pos="5040"/>
        </w:tabs>
        <w:ind w:left="5040" w:hanging="360"/>
      </w:pPr>
      <w:rPr>
        <w:rFonts w:ascii="Wingdings" w:hAnsi="Wingdings" w:hint="default"/>
      </w:rPr>
    </w:lvl>
    <w:lvl w:ilvl="7" w:tplc="246A789E" w:tentative="1">
      <w:start w:val="1"/>
      <w:numFmt w:val="bullet"/>
      <w:lvlText w:val=""/>
      <w:lvlJc w:val="left"/>
      <w:pPr>
        <w:tabs>
          <w:tab w:val="num" w:pos="5760"/>
        </w:tabs>
        <w:ind w:left="5760" w:hanging="360"/>
      </w:pPr>
      <w:rPr>
        <w:rFonts w:ascii="Wingdings" w:hAnsi="Wingdings" w:hint="default"/>
      </w:rPr>
    </w:lvl>
    <w:lvl w:ilvl="8" w:tplc="CC1CD7F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BF5152F"/>
    <w:multiLevelType w:val="hybridMultilevel"/>
    <w:tmpl w:val="EEDCF1C6"/>
    <w:lvl w:ilvl="0" w:tplc="0DB88B0E">
      <w:start w:val="1"/>
      <w:numFmt w:val="bullet"/>
      <w:pStyle w:val="BulletList6p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D0B43F3"/>
    <w:multiLevelType w:val="multilevel"/>
    <w:tmpl w:val="1068D9DE"/>
    <w:lvl w:ilvl="0">
      <w:start w:val="1"/>
      <w:numFmt w:val="decimal"/>
      <w:lvlText w:val="%1."/>
      <w:lvlJc w:val="left"/>
      <w:pPr>
        <w:ind w:left="502" w:hanging="360"/>
      </w:pPr>
      <w:rPr>
        <w:rFonts w:ascii="Verdana" w:hAnsi="Verdana" w:cstheme="minorBidi"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3591E18"/>
    <w:multiLevelType w:val="hybridMultilevel"/>
    <w:tmpl w:val="8A30F54E"/>
    <w:lvl w:ilvl="0" w:tplc="4B209FEC">
      <w:start w:val="1"/>
      <w:numFmt w:val="bullet"/>
      <w:lvlText w:val="•"/>
      <w:lvlJc w:val="left"/>
      <w:pPr>
        <w:tabs>
          <w:tab w:val="num" w:pos="720"/>
        </w:tabs>
        <w:ind w:left="720" w:hanging="360"/>
      </w:pPr>
      <w:rPr>
        <w:rFonts w:ascii="Arial" w:hAnsi="Arial" w:hint="default"/>
      </w:rPr>
    </w:lvl>
    <w:lvl w:ilvl="1" w:tplc="886646AA">
      <w:numFmt w:val="bullet"/>
      <w:lvlText w:val="•"/>
      <w:lvlJc w:val="left"/>
      <w:pPr>
        <w:tabs>
          <w:tab w:val="num" w:pos="1440"/>
        </w:tabs>
        <w:ind w:left="1440" w:hanging="360"/>
      </w:pPr>
      <w:rPr>
        <w:rFonts w:ascii="Arial" w:hAnsi="Arial" w:hint="default"/>
      </w:rPr>
    </w:lvl>
    <w:lvl w:ilvl="2" w:tplc="3AA2AF62" w:tentative="1">
      <w:start w:val="1"/>
      <w:numFmt w:val="bullet"/>
      <w:lvlText w:val="•"/>
      <w:lvlJc w:val="left"/>
      <w:pPr>
        <w:tabs>
          <w:tab w:val="num" w:pos="2160"/>
        </w:tabs>
        <w:ind w:left="2160" w:hanging="360"/>
      </w:pPr>
      <w:rPr>
        <w:rFonts w:ascii="Arial" w:hAnsi="Arial" w:hint="default"/>
      </w:rPr>
    </w:lvl>
    <w:lvl w:ilvl="3" w:tplc="E572CDD4" w:tentative="1">
      <w:start w:val="1"/>
      <w:numFmt w:val="bullet"/>
      <w:lvlText w:val="•"/>
      <w:lvlJc w:val="left"/>
      <w:pPr>
        <w:tabs>
          <w:tab w:val="num" w:pos="2880"/>
        </w:tabs>
        <w:ind w:left="2880" w:hanging="360"/>
      </w:pPr>
      <w:rPr>
        <w:rFonts w:ascii="Arial" w:hAnsi="Arial" w:hint="default"/>
      </w:rPr>
    </w:lvl>
    <w:lvl w:ilvl="4" w:tplc="FCA61FA4" w:tentative="1">
      <w:start w:val="1"/>
      <w:numFmt w:val="bullet"/>
      <w:lvlText w:val="•"/>
      <w:lvlJc w:val="left"/>
      <w:pPr>
        <w:tabs>
          <w:tab w:val="num" w:pos="3600"/>
        </w:tabs>
        <w:ind w:left="3600" w:hanging="360"/>
      </w:pPr>
      <w:rPr>
        <w:rFonts w:ascii="Arial" w:hAnsi="Arial" w:hint="default"/>
      </w:rPr>
    </w:lvl>
    <w:lvl w:ilvl="5" w:tplc="5D585300" w:tentative="1">
      <w:start w:val="1"/>
      <w:numFmt w:val="bullet"/>
      <w:lvlText w:val="•"/>
      <w:lvlJc w:val="left"/>
      <w:pPr>
        <w:tabs>
          <w:tab w:val="num" w:pos="4320"/>
        </w:tabs>
        <w:ind w:left="4320" w:hanging="360"/>
      </w:pPr>
      <w:rPr>
        <w:rFonts w:ascii="Arial" w:hAnsi="Arial" w:hint="default"/>
      </w:rPr>
    </w:lvl>
    <w:lvl w:ilvl="6" w:tplc="7C02EA1E" w:tentative="1">
      <w:start w:val="1"/>
      <w:numFmt w:val="bullet"/>
      <w:lvlText w:val="•"/>
      <w:lvlJc w:val="left"/>
      <w:pPr>
        <w:tabs>
          <w:tab w:val="num" w:pos="5040"/>
        </w:tabs>
        <w:ind w:left="5040" w:hanging="360"/>
      </w:pPr>
      <w:rPr>
        <w:rFonts w:ascii="Arial" w:hAnsi="Arial" w:hint="default"/>
      </w:rPr>
    </w:lvl>
    <w:lvl w:ilvl="7" w:tplc="3EEA2742" w:tentative="1">
      <w:start w:val="1"/>
      <w:numFmt w:val="bullet"/>
      <w:lvlText w:val="•"/>
      <w:lvlJc w:val="left"/>
      <w:pPr>
        <w:tabs>
          <w:tab w:val="num" w:pos="5760"/>
        </w:tabs>
        <w:ind w:left="5760" w:hanging="360"/>
      </w:pPr>
      <w:rPr>
        <w:rFonts w:ascii="Arial" w:hAnsi="Arial" w:hint="default"/>
      </w:rPr>
    </w:lvl>
    <w:lvl w:ilvl="8" w:tplc="673025D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3F0325F"/>
    <w:multiLevelType w:val="hybridMultilevel"/>
    <w:tmpl w:val="3B4EA59C"/>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35DE4207"/>
    <w:multiLevelType w:val="hybridMultilevel"/>
    <w:tmpl w:val="F52C50EC"/>
    <w:lvl w:ilvl="0" w:tplc="20000019">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37585A62"/>
    <w:multiLevelType w:val="hybridMultilevel"/>
    <w:tmpl w:val="6A2221E0"/>
    <w:lvl w:ilvl="0" w:tplc="D9042EDE">
      <w:start w:val="1"/>
      <w:numFmt w:val="bullet"/>
      <w:lvlText w:val="•"/>
      <w:lvlJc w:val="left"/>
      <w:pPr>
        <w:tabs>
          <w:tab w:val="num" w:pos="720"/>
        </w:tabs>
        <w:ind w:left="720" w:hanging="360"/>
      </w:pPr>
      <w:rPr>
        <w:rFonts w:ascii="Arial" w:hAnsi="Arial" w:hint="default"/>
      </w:rPr>
    </w:lvl>
    <w:lvl w:ilvl="1" w:tplc="5BB0C1E4" w:tentative="1">
      <w:start w:val="1"/>
      <w:numFmt w:val="bullet"/>
      <w:lvlText w:val="•"/>
      <w:lvlJc w:val="left"/>
      <w:pPr>
        <w:tabs>
          <w:tab w:val="num" w:pos="1440"/>
        </w:tabs>
        <w:ind w:left="1440" w:hanging="360"/>
      </w:pPr>
      <w:rPr>
        <w:rFonts w:ascii="Arial" w:hAnsi="Arial" w:hint="default"/>
      </w:rPr>
    </w:lvl>
    <w:lvl w:ilvl="2" w:tplc="D5A6E3DC">
      <w:start w:val="1"/>
      <w:numFmt w:val="bullet"/>
      <w:lvlText w:val="•"/>
      <w:lvlJc w:val="left"/>
      <w:pPr>
        <w:tabs>
          <w:tab w:val="num" w:pos="2160"/>
        </w:tabs>
        <w:ind w:left="2160" w:hanging="360"/>
      </w:pPr>
      <w:rPr>
        <w:rFonts w:ascii="Arial" w:hAnsi="Arial" w:hint="default"/>
      </w:rPr>
    </w:lvl>
    <w:lvl w:ilvl="3" w:tplc="274294FE" w:tentative="1">
      <w:start w:val="1"/>
      <w:numFmt w:val="bullet"/>
      <w:lvlText w:val="•"/>
      <w:lvlJc w:val="left"/>
      <w:pPr>
        <w:tabs>
          <w:tab w:val="num" w:pos="2880"/>
        </w:tabs>
        <w:ind w:left="2880" w:hanging="360"/>
      </w:pPr>
      <w:rPr>
        <w:rFonts w:ascii="Arial" w:hAnsi="Arial" w:hint="default"/>
      </w:rPr>
    </w:lvl>
    <w:lvl w:ilvl="4" w:tplc="550E67F0" w:tentative="1">
      <w:start w:val="1"/>
      <w:numFmt w:val="bullet"/>
      <w:lvlText w:val="•"/>
      <w:lvlJc w:val="left"/>
      <w:pPr>
        <w:tabs>
          <w:tab w:val="num" w:pos="3600"/>
        </w:tabs>
        <w:ind w:left="3600" w:hanging="360"/>
      </w:pPr>
      <w:rPr>
        <w:rFonts w:ascii="Arial" w:hAnsi="Arial" w:hint="default"/>
      </w:rPr>
    </w:lvl>
    <w:lvl w:ilvl="5" w:tplc="F3EA08C8" w:tentative="1">
      <w:start w:val="1"/>
      <w:numFmt w:val="bullet"/>
      <w:lvlText w:val="•"/>
      <w:lvlJc w:val="left"/>
      <w:pPr>
        <w:tabs>
          <w:tab w:val="num" w:pos="4320"/>
        </w:tabs>
        <w:ind w:left="4320" w:hanging="360"/>
      </w:pPr>
      <w:rPr>
        <w:rFonts w:ascii="Arial" w:hAnsi="Arial" w:hint="default"/>
      </w:rPr>
    </w:lvl>
    <w:lvl w:ilvl="6" w:tplc="50B00484" w:tentative="1">
      <w:start w:val="1"/>
      <w:numFmt w:val="bullet"/>
      <w:lvlText w:val="•"/>
      <w:lvlJc w:val="left"/>
      <w:pPr>
        <w:tabs>
          <w:tab w:val="num" w:pos="5040"/>
        </w:tabs>
        <w:ind w:left="5040" w:hanging="360"/>
      </w:pPr>
      <w:rPr>
        <w:rFonts w:ascii="Arial" w:hAnsi="Arial" w:hint="default"/>
      </w:rPr>
    </w:lvl>
    <w:lvl w:ilvl="7" w:tplc="83DE7B4A" w:tentative="1">
      <w:start w:val="1"/>
      <w:numFmt w:val="bullet"/>
      <w:lvlText w:val="•"/>
      <w:lvlJc w:val="left"/>
      <w:pPr>
        <w:tabs>
          <w:tab w:val="num" w:pos="5760"/>
        </w:tabs>
        <w:ind w:left="5760" w:hanging="360"/>
      </w:pPr>
      <w:rPr>
        <w:rFonts w:ascii="Arial" w:hAnsi="Arial" w:hint="default"/>
      </w:rPr>
    </w:lvl>
    <w:lvl w:ilvl="8" w:tplc="332C712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7D0671C"/>
    <w:multiLevelType w:val="multilevel"/>
    <w:tmpl w:val="F5F0AD4E"/>
    <w:lvl w:ilvl="0">
      <w:start w:val="1"/>
      <w:numFmt w:val="decimal"/>
      <w:lvlText w:val="%1.0"/>
      <w:lvlJc w:val="left"/>
      <w:pPr>
        <w:ind w:left="144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12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920" w:hanging="1800"/>
      </w:pPr>
      <w:rPr>
        <w:rFonts w:hint="default"/>
      </w:rPr>
    </w:lvl>
    <w:lvl w:ilvl="8">
      <w:start w:val="1"/>
      <w:numFmt w:val="decimal"/>
      <w:lvlText w:val="%1.%2.%3.%4.%5.%6.%7.%8.%9"/>
      <w:lvlJc w:val="left"/>
      <w:pPr>
        <w:ind w:left="9000" w:hanging="2160"/>
      </w:pPr>
      <w:rPr>
        <w:rFonts w:hint="default"/>
      </w:rPr>
    </w:lvl>
  </w:abstractNum>
  <w:abstractNum w:abstractNumId="19" w15:restartNumberingAfterBreak="0">
    <w:nsid w:val="39BA5D25"/>
    <w:multiLevelType w:val="hybridMultilevel"/>
    <w:tmpl w:val="FC201500"/>
    <w:lvl w:ilvl="0" w:tplc="DF2088FE">
      <w:start w:val="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45718B"/>
    <w:multiLevelType w:val="hybridMultilevel"/>
    <w:tmpl w:val="E4484D9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44454005"/>
    <w:multiLevelType w:val="hybridMultilevel"/>
    <w:tmpl w:val="9F5C0878"/>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22" w15:restartNumberingAfterBreak="0">
    <w:nsid w:val="4CBD2C5A"/>
    <w:multiLevelType w:val="multilevel"/>
    <w:tmpl w:val="4EAC6DD2"/>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4FB35B97"/>
    <w:multiLevelType w:val="hybridMultilevel"/>
    <w:tmpl w:val="DAC0713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27E6846"/>
    <w:multiLevelType w:val="hybridMultilevel"/>
    <w:tmpl w:val="13481274"/>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5" w15:restartNumberingAfterBreak="0">
    <w:nsid w:val="53066441"/>
    <w:multiLevelType w:val="hybridMultilevel"/>
    <w:tmpl w:val="A4A4BD0A"/>
    <w:lvl w:ilvl="0" w:tplc="2000000F">
      <w:start w:val="4"/>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5348427E"/>
    <w:multiLevelType w:val="hybridMultilevel"/>
    <w:tmpl w:val="24F664F2"/>
    <w:lvl w:ilvl="0" w:tplc="20000019">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53D25FDA"/>
    <w:multiLevelType w:val="hybridMultilevel"/>
    <w:tmpl w:val="8B1C47B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8" w15:restartNumberingAfterBreak="0">
    <w:nsid w:val="565E278A"/>
    <w:multiLevelType w:val="hybridMultilevel"/>
    <w:tmpl w:val="0576E8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1575DF"/>
    <w:multiLevelType w:val="hybridMultilevel"/>
    <w:tmpl w:val="7CE25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2B3175"/>
    <w:multiLevelType w:val="multilevel"/>
    <w:tmpl w:val="7C46FDE6"/>
    <w:lvl w:ilvl="0">
      <w:start w:val="1"/>
      <w:numFmt w:val="decimal"/>
      <w:pStyle w:val="KTRHeading1"/>
      <w:lvlText w:val="%1."/>
      <w:lvlJc w:val="left"/>
      <w:pPr>
        <w:ind w:left="360" w:hanging="360"/>
      </w:pPr>
      <w:rPr>
        <w:rFonts w:hint="default"/>
      </w:rPr>
    </w:lvl>
    <w:lvl w:ilvl="1">
      <w:start w:val="1"/>
      <w:numFmt w:val="decimal"/>
      <w:pStyle w:val="KTRHeading2"/>
      <w:suff w:val="nothing"/>
      <w:lvlText w:val="%1.%2   "/>
      <w:lvlJc w:val="left"/>
      <w:pPr>
        <w:ind w:left="-8987" w:hanging="51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2">
      <w:start w:val="1"/>
      <w:numFmt w:val="decimal"/>
      <w:pStyle w:val="KTRHeading3"/>
      <w:suff w:val="nothing"/>
      <w:lvlText w:val="%1.%2.%3   "/>
      <w:lvlJc w:val="left"/>
      <w:pPr>
        <w:ind w:left="-8447" w:hanging="624"/>
      </w:pPr>
      <w:rPr>
        <w:rFonts w:hint="default"/>
        <w:lang w:val="en-AU"/>
      </w:rPr>
    </w:lvl>
    <w:lvl w:ilvl="3">
      <w:start w:val="1"/>
      <w:numFmt w:val="decimal"/>
      <w:lvlText w:val="%1.%2.%3.%4"/>
      <w:lvlJc w:val="left"/>
      <w:pPr>
        <w:ind w:left="-8775" w:hanging="864"/>
      </w:pPr>
      <w:rPr>
        <w:rFonts w:hint="default"/>
      </w:rPr>
    </w:lvl>
    <w:lvl w:ilvl="4">
      <w:start w:val="1"/>
      <w:numFmt w:val="decimal"/>
      <w:lvlText w:val="%1.%2.%3.%4.%5"/>
      <w:lvlJc w:val="left"/>
      <w:pPr>
        <w:ind w:left="-8631" w:hanging="1008"/>
      </w:pPr>
      <w:rPr>
        <w:rFonts w:hint="default"/>
      </w:rPr>
    </w:lvl>
    <w:lvl w:ilvl="5">
      <w:start w:val="1"/>
      <w:numFmt w:val="decimal"/>
      <w:lvlText w:val="%1.%2.%3.%4.%5.%6"/>
      <w:lvlJc w:val="left"/>
      <w:pPr>
        <w:ind w:left="-8487" w:hanging="1152"/>
      </w:pPr>
      <w:rPr>
        <w:rFonts w:hint="default"/>
      </w:rPr>
    </w:lvl>
    <w:lvl w:ilvl="6">
      <w:start w:val="1"/>
      <w:numFmt w:val="decimal"/>
      <w:lvlText w:val="%1.%2.%3.%4.%5.%6.%7"/>
      <w:lvlJc w:val="left"/>
      <w:pPr>
        <w:ind w:left="-8343" w:hanging="1296"/>
      </w:pPr>
      <w:rPr>
        <w:rFonts w:hint="default"/>
      </w:rPr>
    </w:lvl>
    <w:lvl w:ilvl="7">
      <w:start w:val="1"/>
      <w:numFmt w:val="decimal"/>
      <w:lvlText w:val="%1.%2.%3.%4.%5.%6.%7.%8"/>
      <w:lvlJc w:val="left"/>
      <w:pPr>
        <w:ind w:left="-8199" w:hanging="1440"/>
      </w:pPr>
      <w:rPr>
        <w:rFonts w:hint="default"/>
      </w:rPr>
    </w:lvl>
    <w:lvl w:ilvl="8">
      <w:start w:val="1"/>
      <w:numFmt w:val="decimal"/>
      <w:lvlText w:val="%1.%2.%3.%4.%5.%6.%7.%8.%9"/>
      <w:lvlJc w:val="left"/>
      <w:pPr>
        <w:ind w:left="-8055" w:hanging="1584"/>
      </w:pPr>
      <w:rPr>
        <w:rFonts w:hint="default"/>
      </w:rPr>
    </w:lvl>
  </w:abstractNum>
  <w:abstractNum w:abstractNumId="31" w15:restartNumberingAfterBreak="0">
    <w:nsid w:val="611D7311"/>
    <w:multiLevelType w:val="hybridMultilevel"/>
    <w:tmpl w:val="44C49A00"/>
    <w:lvl w:ilvl="0" w:tplc="0809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2" w15:restartNumberingAfterBreak="0">
    <w:nsid w:val="6210575C"/>
    <w:multiLevelType w:val="hybridMultilevel"/>
    <w:tmpl w:val="35C2CDE0"/>
    <w:lvl w:ilvl="0" w:tplc="964420CA">
      <w:start w:val="1"/>
      <w:numFmt w:val="bullet"/>
      <w:lvlText w:val=""/>
      <w:lvlJc w:val="left"/>
      <w:pPr>
        <w:tabs>
          <w:tab w:val="num" w:pos="720"/>
        </w:tabs>
        <w:ind w:left="720" w:hanging="360"/>
      </w:pPr>
      <w:rPr>
        <w:rFonts w:ascii="Wingdings" w:hAnsi="Wingdings" w:hint="default"/>
      </w:rPr>
    </w:lvl>
    <w:lvl w:ilvl="1" w:tplc="409ADD56">
      <w:start w:val="1"/>
      <w:numFmt w:val="bullet"/>
      <w:lvlText w:val=""/>
      <w:lvlJc w:val="left"/>
      <w:pPr>
        <w:tabs>
          <w:tab w:val="num" w:pos="1440"/>
        </w:tabs>
        <w:ind w:left="1440" w:hanging="360"/>
      </w:pPr>
      <w:rPr>
        <w:rFonts w:ascii="Wingdings" w:hAnsi="Wingdings" w:hint="default"/>
      </w:rPr>
    </w:lvl>
    <w:lvl w:ilvl="2" w:tplc="E1B8DF08">
      <w:start w:val="1"/>
      <w:numFmt w:val="bullet"/>
      <w:lvlText w:val=""/>
      <w:lvlJc w:val="left"/>
      <w:pPr>
        <w:tabs>
          <w:tab w:val="num" w:pos="2160"/>
        </w:tabs>
        <w:ind w:left="2160" w:hanging="360"/>
      </w:pPr>
      <w:rPr>
        <w:rFonts w:ascii="Wingdings" w:hAnsi="Wingdings" w:hint="default"/>
      </w:rPr>
    </w:lvl>
    <w:lvl w:ilvl="3" w:tplc="FA649514" w:tentative="1">
      <w:start w:val="1"/>
      <w:numFmt w:val="bullet"/>
      <w:lvlText w:val=""/>
      <w:lvlJc w:val="left"/>
      <w:pPr>
        <w:tabs>
          <w:tab w:val="num" w:pos="2880"/>
        </w:tabs>
        <w:ind w:left="2880" w:hanging="360"/>
      </w:pPr>
      <w:rPr>
        <w:rFonts w:ascii="Wingdings" w:hAnsi="Wingdings" w:hint="default"/>
      </w:rPr>
    </w:lvl>
    <w:lvl w:ilvl="4" w:tplc="83FA800C" w:tentative="1">
      <w:start w:val="1"/>
      <w:numFmt w:val="bullet"/>
      <w:lvlText w:val=""/>
      <w:lvlJc w:val="left"/>
      <w:pPr>
        <w:tabs>
          <w:tab w:val="num" w:pos="3600"/>
        </w:tabs>
        <w:ind w:left="3600" w:hanging="360"/>
      </w:pPr>
      <w:rPr>
        <w:rFonts w:ascii="Wingdings" w:hAnsi="Wingdings" w:hint="default"/>
      </w:rPr>
    </w:lvl>
    <w:lvl w:ilvl="5" w:tplc="EDD465A2" w:tentative="1">
      <w:start w:val="1"/>
      <w:numFmt w:val="bullet"/>
      <w:lvlText w:val=""/>
      <w:lvlJc w:val="left"/>
      <w:pPr>
        <w:tabs>
          <w:tab w:val="num" w:pos="4320"/>
        </w:tabs>
        <w:ind w:left="4320" w:hanging="360"/>
      </w:pPr>
      <w:rPr>
        <w:rFonts w:ascii="Wingdings" w:hAnsi="Wingdings" w:hint="default"/>
      </w:rPr>
    </w:lvl>
    <w:lvl w:ilvl="6" w:tplc="61C4350C" w:tentative="1">
      <w:start w:val="1"/>
      <w:numFmt w:val="bullet"/>
      <w:lvlText w:val=""/>
      <w:lvlJc w:val="left"/>
      <w:pPr>
        <w:tabs>
          <w:tab w:val="num" w:pos="5040"/>
        </w:tabs>
        <w:ind w:left="5040" w:hanging="360"/>
      </w:pPr>
      <w:rPr>
        <w:rFonts w:ascii="Wingdings" w:hAnsi="Wingdings" w:hint="default"/>
      </w:rPr>
    </w:lvl>
    <w:lvl w:ilvl="7" w:tplc="70C4ADEE" w:tentative="1">
      <w:start w:val="1"/>
      <w:numFmt w:val="bullet"/>
      <w:lvlText w:val=""/>
      <w:lvlJc w:val="left"/>
      <w:pPr>
        <w:tabs>
          <w:tab w:val="num" w:pos="5760"/>
        </w:tabs>
        <w:ind w:left="5760" w:hanging="360"/>
      </w:pPr>
      <w:rPr>
        <w:rFonts w:ascii="Wingdings" w:hAnsi="Wingdings" w:hint="default"/>
      </w:rPr>
    </w:lvl>
    <w:lvl w:ilvl="8" w:tplc="036486A0"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4CE743C"/>
    <w:multiLevelType w:val="multilevel"/>
    <w:tmpl w:val="E56CEBBE"/>
    <w:lvl w:ilvl="0">
      <w:start w:val="1"/>
      <w:numFmt w:val="decimal"/>
      <w:lvlText w:val="%1."/>
      <w:lvlJc w:val="left"/>
      <w:pPr>
        <w:ind w:left="502" w:hanging="360"/>
      </w:pPr>
      <w:rPr>
        <w:rFonts w:ascii="Arial" w:hAnsi="Arial" w:cs="Arial"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7D64CD5"/>
    <w:multiLevelType w:val="hybridMultilevel"/>
    <w:tmpl w:val="24F664F2"/>
    <w:lvl w:ilvl="0" w:tplc="20000019">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5" w15:restartNumberingAfterBreak="0">
    <w:nsid w:val="69215513"/>
    <w:multiLevelType w:val="multilevel"/>
    <w:tmpl w:val="F5F67A1C"/>
    <w:lvl w:ilvl="0">
      <w:start w:val="5"/>
      <w:numFmt w:val="decimal"/>
      <w:lvlText w:val="%1.0"/>
      <w:lvlJc w:val="left"/>
      <w:pPr>
        <w:ind w:left="1494"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014" w:hanging="720"/>
      </w:pPr>
      <w:rPr>
        <w:rFonts w:hint="default"/>
      </w:rPr>
    </w:lvl>
    <w:lvl w:ilvl="4">
      <w:start w:val="1"/>
      <w:numFmt w:val="decimal"/>
      <w:lvlText w:val="%1.%2.%3.%4.%5"/>
      <w:lvlJc w:val="left"/>
      <w:pPr>
        <w:ind w:left="5094" w:hanging="1080"/>
      </w:pPr>
      <w:rPr>
        <w:rFonts w:hint="default"/>
      </w:rPr>
    </w:lvl>
    <w:lvl w:ilvl="5">
      <w:start w:val="1"/>
      <w:numFmt w:val="decimal"/>
      <w:lvlText w:val="%1.%2.%3.%4.%5.%6"/>
      <w:lvlJc w:val="left"/>
      <w:pPr>
        <w:ind w:left="5814" w:hanging="1080"/>
      </w:pPr>
      <w:rPr>
        <w:rFonts w:hint="default"/>
      </w:rPr>
    </w:lvl>
    <w:lvl w:ilvl="6">
      <w:start w:val="1"/>
      <w:numFmt w:val="decimal"/>
      <w:lvlText w:val="%1.%2.%3.%4.%5.%6.%7"/>
      <w:lvlJc w:val="left"/>
      <w:pPr>
        <w:ind w:left="6894" w:hanging="1440"/>
      </w:pPr>
      <w:rPr>
        <w:rFonts w:hint="default"/>
      </w:rPr>
    </w:lvl>
    <w:lvl w:ilvl="7">
      <w:start w:val="1"/>
      <w:numFmt w:val="decimal"/>
      <w:lvlText w:val="%1.%2.%3.%4.%5.%6.%7.%8"/>
      <w:lvlJc w:val="left"/>
      <w:pPr>
        <w:ind w:left="7614" w:hanging="1440"/>
      </w:pPr>
      <w:rPr>
        <w:rFonts w:hint="default"/>
      </w:rPr>
    </w:lvl>
    <w:lvl w:ilvl="8">
      <w:start w:val="1"/>
      <w:numFmt w:val="decimal"/>
      <w:lvlText w:val="%1.%2.%3.%4.%5.%6.%7.%8.%9"/>
      <w:lvlJc w:val="left"/>
      <w:pPr>
        <w:ind w:left="8694" w:hanging="1800"/>
      </w:pPr>
      <w:rPr>
        <w:rFonts w:hint="default"/>
      </w:rPr>
    </w:lvl>
  </w:abstractNum>
  <w:abstractNum w:abstractNumId="36" w15:restartNumberingAfterBreak="0">
    <w:nsid w:val="6A726F0A"/>
    <w:multiLevelType w:val="hybridMultilevel"/>
    <w:tmpl w:val="57B0522A"/>
    <w:lvl w:ilvl="0" w:tplc="1C09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7" w15:restartNumberingAfterBreak="0">
    <w:nsid w:val="6BDD4F73"/>
    <w:multiLevelType w:val="multilevel"/>
    <w:tmpl w:val="184ED87E"/>
    <w:lvl w:ilvl="0">
      <w:start w:val="1"/>
      <w:numFmt w:val="bullet"/>
      <w:lvlText w:val=""/>
      <w:lvlJc w:val="left"/>
      <w:pPr>
        <w:ind w:left="1152" w:hanging="432"/>
      </w:pPr>
      <w:rPr>
        <w:rFonts w:ascii="Symbol" w:hAnsi="Symbol" w:hint="default"/>
      </w:rPr>
    </w:lvl>
    <w:lvl w:ilvl="1">
      <w:start w:val="1"/>
      <w:numFmt w:val="decimal"/>
      <w:lvlText w:val="%1.%2"/>
      <w:lvlJc w:val="left"/>
      <w:pPr>
        <w:ind w:left="1296" w:hanging="576"/>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584" w:hanging="864"/>
      </w:pPr>
      <w:rPr>
        <w:rFonts w:hint="default"/>
      </w:rPr>
    </w:lvl>
    <w:lvl w:ilvl="4">
      <w:start w:val="1"/>
      <w:numFmt w:val="decimal"/>
      <w:lvlText w:val="%1.%2.%3.%4.%5"/>
      <w:lvlJc w:val="left"/>
      <w:pPr>
        <w:ind w:left="1728" w:hanging="1008"/>
      </w:pPr>
      <w:rPr>
        <w:rFonts w:hint="default"/>
      </w:rPr>
    </w:lvl>
    <w:lvl w:ilvl="5">
      <w:start w:val="1"/>
      <w:numFmt w:val="decimal"/>
      <w:lvlText w:val="%1.%2.%3.%4.%5.%6"/>
      <w:lvlJc w:val="left"/>
      <w:pPr>
        <w:ind w:left="1872" w:hanging="1152"/>
      </w:pPr>
      <w:rPr>
        <w:rFonts w:hint="default"/>
      </w:rPr>
    </w:lvl>
    <w:lvl w:ilvl="6">
      <w:start w:val="1"/>
      <w:numFmt w:val="decimal"/>
      <w:lvlText w:val="%1.%2.%3.%4.%5.%6.%7"/>
      <w:lvlJc w:val="left"/>
      <w:pPr>
        <w:ind w:left="2016" w:hanging="1296"/>
      </w:pPr>
      <w:rPr>
        <w:rFonts w:hint="default"/>
      </w:rPr>
    </w:lvl>
    <w:lvl w:ilvl="7">
      <w:start w:val="1"/>
      <w:numFmt w:val="decimal"/>
      <w:lvlText w:val="%1.%2.%3.%4.%5.%6.%7.%8"/>
      <w:lvlJc w:val="left"/>
      <w:pPr>
        <w:ind w:left="2160" w:hanging="1440"/>
      </w:pPr>
      <w:rPr>
        <w:rFonts w:hint="default"/>
      </w:rPr>
    </w:lvl>
    <w:lvl w:ilvl="8">
      <w:start w:val="1"/>
      <w:numFmt w:val="decimal"/>
      <w:lvlText w:val="%1.%2.%3.%4.%5.%6.%7.%8.%9"/>
      <w:lvlJc w:val="left"/>
      <w:pPr>
        <w:ind w:left="2304" w:hanging="1584"/>
      </w:pPr>
      <w:rPr>
        <w:rFonts w:hint="default"/>
      </w:rPr>
    </w:lvl>
  </w:abstractNum>
  <w:abstractNum w:abstractNumId="38" w15:restartNumberingAfterBreak="0">
    <w:nsid w:val="6F3D3662"/>
    <w:multiLevelType w:val="hybridMultilevel"/>
    <w:tmpl w:val="83D4F9B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02F04BE"/>
    <w:multiLevelType w:val="hybridMultilevel"/>
    <w:tmpl w:val="A39C065C"/>
    <w:lvl w:ilvl="0" w:tplc="8788CDCC">
      <w:start w:val="3"/>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71D84A13"/>
    <w:multiLevelType w:val="hybridMultilevel"/>
    <w:tmpl w:val="85F6C856"/>
    <w:lvl w:ilvl="0" w:tplc="20000019">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1" w15:restartNumberingAfterBreak="0">
    <w:nsid w:val="72171CDE"/>
    <w:multiLevelType w:val="multilevel"/>
    <w:tmpl w:val="5510E110"/>
    <w:lvl w:ilvl="0">
      <w:start w:val="2"/>
      <w:numFmt w:val="decimal"/>
      <w:lvlText w:val="%1.0"/>
      <w:lvlJc w:val="left"/>
      <w:pPr>
        <w:ind w:left="72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8280" w:hanging="2160"/>
      </w:pPr>
      <w:rPr>
        <w:rFonts w:hint="default"/>
      </w:rPr>
    </w:lvl>
  </w:abstractNum>
  <w:abstractNum w:abstractNumId="42" w15:restartNumberingAfterBreak="0">
    <w:nsid w:val="755C157C"/>
    <w:multiLevelType w:val="multilevel"/>
    <w:tmpl w:val="6E2CEA58"/>
    <w:lvl w:ilvl="0">
      <w:start w:val="1"/>
      <w:numFmt w:val="decimal"/>
      <w:lvlText w:val="%1."/>
      <w:lvlJc w:val="left"/>
      <w:pPr>
        <w:ind w:left="720" w:hanging="360"/>
      </w:pPr>
      <w:rPr>
        <w:rFonts w:hint="default"/>
      </w:rPr>
    </w:lvl>
    <w:lvl w:ilv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3" w15:restartNumberingAfterBreak="0">
    <w:nsid w:val="7AE74D61"/>
    <w:multiLevelType w:val="hybridMultilevel"/>
    <w:tmpl w:val="6F42BC38"/>
    <w:lvl w:ilvl="0" w:tplc="E98EB20C">
      <w:start w:val="1"/>
      <w:numFmt w:val="bullet"/>
      <w:lvlText w:val="•"/>
      <w:lvlJc w:val="left"/>
      <w:pPr>
        <w:ind w:left="1080" w:hanging="360"/>
      </w:pPr>
      <w:rPr>
        <w:rFonts w:ascii="Times New Roman" w:hAnsi="Times New Roman"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4" w15:restartNumberingAfterBreak="0">
    <w:nsid w:val="7B9A0F6B"/>
    <w:multiLevelType w:val="hybridMultilevel"/>
    <w:tmpl w:val="56545066"/>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42"/>
  </w:num>
  <w:num w:numId="2">
    <w:abstractNumId w:val="12"/>
  </w:num>
  <w:num w:numId="3">
    <w:abstractNumId w:val="17"/>
  </w:num>
  <w:num w:numId="4">
    <w:abstractNumId w:val="11"/>
  </w:num>
  <w:num w:numId="5">
    <w:abstractNumId w:val="32"/>
  </w:num>
  <w:num w:numId="6">
    <w:abstractNumId w:val="2"/>
  </w:num>
  <w:num w:numId="7">
    <w:abstractNumId w:val="38"/>
  </w:num>
  <w:num w:numId="8">
    <w:abstractNumId w:val="31"/>
  </w:num>
  <w:num w:numId="9">
    <w:abstractNumId w:val="15"/>
  </w:num>
  <w:num w:numId="10">
    <w:abstractNumId w:val="44"/>
  </w:num>
  <w:num w:numId="11">
    <w:abstractNumId w:val="1"/>
  </w:num>
  <w:num w:numId="12">
    <w:abstractNumId w:val="43"/>
  </w:num>
  <w:num w:numId="13">
    <w:abstractNumId w:val="4"/>
  </w:num>
  <w:num w:numId="14">
    <w:abstractNumId w:val="10"/>
  </w:num>
  <w:num w:numId="15">
    <w:abstractNumId w:val="18"/>
  </w:num>
  <w:num w:numId="16">
    <w:abstractNumId w:val="41"/>
  </w:num>
  <w:num w:numId="17">
    <w:abstractNumId w:val="7"/>
  </w:num>
  <w:num w:numId="18">
    <w:abstractNumId w:val="35"/>
  </w:num>
  <w:num w:numId="19">
    <w:abstractNumId w:val="0"/>
  </w:num>
  <w:num w:numId="20">
    <w:abstractNumId w:val="22"/>
  </w:num>
  <w:num w:numId="21">
    <w:abstractNumId w:val="14"/>
  </w:num>
  <w:num w:numId="22">
    <w:abstractNumId w:val="25"/>
  </w:num>
  <w:num w:numId="23">
    <w:abstractNumId w:val="30"/>
  </w:num>
  <w:num w:numId="24">
    <w:abstractNumId w:val="21"/>
  </w:num>
  <w:num w:numId="25">
    <w:abstractNumId w:val="37"/>
  </w:num>
  <w:num w:numId="26">
    <w:abstractNumId w:val="24"/>
  </w:num>
  <w:num w:numId="27">
    <w:abstractNumId w:val="23"/>
  </w:num>
  <w:num w:numId="28">
    <w:abstractNumId w:val="40"/>
  </w:num>
  <w:num w:numId="29">
    <w:abstractNumId w:val="8"/>
  </w:num>
  <w:num w:numId="30">
    <w:abstractNumId w:val="16"/>
  </w:num>
  <w:num w:numId="31">
    <w:abstractNumId w:val="34"/>
  </w:num>
  <w:num w:numId="32">
    <w:abstractNumId w:val="26"/>
  </w:num>
  <w:num w:numId="33">
    <w:abstractNumId w:val="20"/>
  </w:num>
  <w:num w:numId="34">
    <w:abstractNumId w:val="39"/>
  </w:num>
  <w:num w:numId="35">
    <w:abstractNumId w:val="9"/>
  </w:num>
  <w:num w:numId="36">
    <w:abstractNumId w:val="36"/>
  </w:num>
  <w:num w:numId="37">
    <w:abstractNumId w:val="19"/>
  </w:num>
  <w:num w:numId="38">
    <w:abstractNumId w:val="3"/>
  </w:num>
  <w:num w:numId="39">
    <w:abstractNumId w:val="5"/>
  </w:num>
  <w:num w:numId="40">
    <w:abstractNumId w:val="27"/>
  </w:num>
  <w:num w:numId="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
  </w:num>
  <w:num w:numId="43">
    <w:abstractNumId w:val="33"/>
  </w:num>
  <w:num w:numId="44">
    <w:abstractNumId w:val="28"/>
  </w:num>
  <w:num w:numId="45">
    <w:abstractNumId w:val="29"/>
  </w:num>
  <w:num w:numId="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80C"/>
    <w:rsid w:val="000008CC"/>
    <w:rsid w:val="00001573"/>
    <w:rsid w:val="000026F6"/>
    <w:rsid w:val="0000681B"/>
    <w:rsid w:val="00011093"/>
    <w:rsid w:val="00030C95"/>
    <w:rsid w:val="000312DE"/>
    <w:rsid w:val="00037E8E"/>
    <w:rsid w:val="00042E5E"/>
    <w:rsid w:val="00051526"/>
    <w:rsid w:val="0005527C"/>
    <w:rsid w:val="00063AA0"/>
    <w:rsid w:val="00071CC4"/>
    <w:rsid w:val="00082633"/>
    <w:rsid w:val="000A0E8E"/>
    <w:rsid w:val="000B1D27"/>
    <w:rsid w:val="000B475F"/>
    <w:rsid w:val="000D33E5"/>
    <w:rsid w:val="000E1B6B"/>
    <w:rsid w:val="000E7FA5"/>
    <w:rsid w:val="000F3586"/>
    <w:rsid w:val="000F4689"/>
    <w:rsid w:val="0010538D"/>
    <w:rsid w:val="00107751"/>
    <w:rsid w:val="00125E3B"/>
    <w:rsid w:val="001260FC"/>
    <w:rsid w:val="0012723D"/>
    <w:rsid w:val="001432FA"/>
    <w:rsid w:val="0015095A"/>
    <w:rsid w:val="00167454"/>
    <w:rsid w:val="00171F63"/>
    <w:rsid w:val="00172F22"/>
    <w:rsid w:val="0017617A"/>
    <w:rsid w:val="001822CE"/>
    <w:rsid w:val="001859D0"/>
    <w:rsid w:val="001B3446"/>
    <w:rsid w:val="001B7570"/>
    <w:rsid w:val="001F3A0F"/>
    <w:rsid w:val="001F721A"/>
    <w:rsid w:val="0020799F"/>
    <w:rsid w:val="00213A71"/>
    <w:rsid w:val="002210DA"/>
    <w:rsid w:val="00226C29"/>
    <w:rsid w:val="00233850"/>
    <w:rsid w:val="002349A8"/>
    <w:rsid w:val="002357CC"/>
    <w:rsid w:val="00246CDC"/>
    <w:rsid w:val="0026082D"/>
    <w:rsid w:val="00265842"/>
    <w:rsid w:val="00277605"/>
    <w:rsid w:val="0029261C"/>
    <w:rsid w:val="002A751D"/>
    <w:rsid w:val="002B09FB"/>
    <w:rsid w:val="002B0A8D"/>
    <w:rsid w:val="002C1E83"/>
    <w:rsid w:val="002C5199"/>
    <w:rsid w:val="002D23C4"/>
    <w:rsid w:val="002E38C9"/>
    <w:rsid w:val="002E66AB"/>
    <w:rsid w:val="002F7DDB"/>
    <w:rsid w:val="00324B51"/>
    <w:rsid w:val="00333260"/>
    <w:rsid w:val="00346FA7"/>
    <w:rsid w:val="00347ACB"/>
    <w:rsid w:val="003506D1"/>
    <w:rsid w:val="00351575"/>
    <w:rsid w:val="00355B04"/>
    <w:rsid w:val="00363D14"/>
    <w:rsid w:val="003653CF"/>
    <w:rsid w:val="003731D7"/>
    <w:rsid w:val="00381A10"/>
    <w:rsid w:val="00394D21"/>
    <w:rsid w:val="00395956"/>
    <w:rsid w:val="00395C6A"/>
    <w:rsid w:val="003B3659"/>
    <w:rsid w:val="003D1526"/>
    <w:rsid w:val="003F51B8"/>
    <w:rsid w:val="003F7475"/>
    <w:rsid w:val="00402820"/>
    <w:rsid w:val="00407A68"/>
    <w:rsid w:val="00430C50"/>
    <w:rsid w:val="004459A8"/>
    <w:rsid w:val="00450EC4"/>
    <w:rsid w:val="0045272B"/>
    <w:rsid w:val="00457AEE"/>
    <w:rsid w:val="00463184"/>
    <w:rsid w:val="00473C73"/>
    <w:rsid w:val="00480851"/>
    <w:rsid w:val="00490AF8"/>
    <w:rsid w:val="004A4DCB"/>
    <w:rsid w:val="004B458E"/>
    <w:rsid w:val="004B4E8C"/>
    <w:rsid w:val="004C0358"/>
    <w:rsid w:val="004C0CF8"/>
    <w:rsid w:val="004D2FF5"/>
    <w:rsid w:val="004D7D4B"/>
    <w:rsid w:val="004F1319"/>
    <w:rsid w:val="0050050F"/>
    <w:rsid w:val="005027C9"/>
    <w:rsid w:val="0050445D"/>
    <w:rsid w:val="005071A1"/>
    <w:rsid w:val="00510913"/>
    <w:rsid w:val="00512F83"/>
    <w:rsid w:val="00557FDD"/>
    <w:rsid w:val="00567739"/>
    <w:rsid w:val="00571A6F"/>
    <w:rsid w:val="00572BF1"/>
    <w:rsid w:val="00573E1D"/>
    <w:rsid w:val="005A1B4E"/>
    <w:rsid w:val="005B429D"/>
    <w:rsid w:val="005C41E6"/>
    <w:rsid w:val="005D4919"/>
    <w:rsid w:val="005D6AF7"/>
    <w:rsid w:val="005F65BC"/>
    <w:rsid w:val="00602057"/>
    <w:rsid w:val="00614079"/>
    <w:rsid w:val="00617FA9"/>
    <w:rsid w:val="006200BB"/>
    <w:rsid w:val="00623F9D"/>
    <w:rsid w:val="00640150"/>
    <w:rsid w:val="006411D2"/>
    <w:rsid w:val="00642E5F"/>
    <w:rsid w:val="006467CB"/>
    <w:rsid w:val="00666C0D"/>
    <w:rsid w:val="00670E03"/>
    <w:rsid w:val="006714FA"/>
    <w:rsid w:val="00672BC8"/>
    <w:rsid w:val="0068430A"/>
    <w:rsid w:val="006B2511"/>
    <w:rsid w:val="006C2329"/>
    <w:rsid w:val="006D1E7B"/>
    <w:rsid w:val="006E3F7C"/>
    <w:rsid w:val="006F1DED"/>
    <w:rsid w:val="006F2C4B"/>
    <w:rsid w:val="006F4B21"/>
    <w:rsid w:val="0070774D"/>
    <w:rsid w:val="00721F91"/>
    <w:rsid w:val="00740A9D"/>
    <w:rsid w:val="007535C9"/>
    <w:rsid w:val="00754D54"/>
    <w:rsid w:val="00765087"/>
    <w:rsid w:val="00783EE0"/>
    <w:rsid w:val="007919E5"/>
    <w:rsid w:val="00794BFA"/>
    <w:rsid w:val="007A43DD"/>
    <w:rsid w:val="007B3DC5"/>
    <w:rsid w:val="007C0E8E"/>
    <w:rsid w:val="007C1A1A"/>
    <w:rsid w:val="007C6285"/>
    <w:rsid w:val="007C6493"/>
    <w:rsid w:val="007E0D4B"/>
    <w:rsid w:val="007E6221"/>
    <w:rsid w:val="007F470D"/>
    <w:rsid w:val="007F6285"/>
    <w:rsid w:val="00801091"/>
    <w:rsid w:val="00806749"/>
    <w:rsid w:val="008160BE"/>
    <w:rsid w:val="00826F34"/>
    <w:rsid w:val="00831626"/>
    <w:rsid w:val="008329CE"/>
    <w:rsid w:val="00836C5E"/>
    <w:rsid w:val="00837D94"/>
    <w:rsid w:val="00853FC4"/>
    <w:rsid w:val="00857C3D"/>
    <w:rsid w:val="008633A9"/>
    <w:rsid w:val="008658BB"/>
    <w:rsid w:val="00871F45"/>
    <w:rsid w:val="00883924"/>
    <w:rsid w:val="00886320"/>
    <w:rsid w:val="00894528"/>
    <w:rsid w:val="008950B6"/>
    <w:rsid w:val="008B3404"/>
    <w:rsid w:val="008C49F1"/>
    <w:rsid w:val="008D0517"/>
    <w:rsid w:val="0090108F"/>
    <w:rsid w:val="00906971"/>
    <w:rsid w:val="00920C23"/>
    <w:rsid w:val="00930E3A"/>
    <w:rsid w:val="00940344"/>
    <w:rsid w:val="00941F87"/>
    <w:rsid w:val="00942EC7"/>
    <w:rsid w:val="00962836"/>
    <w:rsid w:val="009658E8"/>
    <w:rsid w:val="009820B8"/>
    <w:rsid w:val="009C2F09"/>
    <w:rsid w:val="009C5728"/>
    <w:rsid w:val="009C643D"/>
    <w:rsid w:val="009E060E"/>
    <w:rsid w:val="009E59F0"/>
    <w:rsid w:val="00A03151"/>
    <w:rsid w:val="00A04670"/>
    <w:rsid w:val="00A06F85"/>
    <w:rsid w:val="00A12851"/>
    <w:rsid w:val="00A12CA8"/>
    <w:rsid w:val="00A15D89"/>
    <w:rsid w:val="00A17B9B"/>
    <w:rsid w:val="00A251CE"/>
    <w:rsid w:val="00A3297F"/>
    <w:rsid w:val="00A4133F"/>
    <w:rsid w:val="00A46066"/>
    <w:rsid w:val="00A537A0"/>
    <w:rsid w:val="00A711A0"/>
    <w:rsid w:val="00A77A58"/>
    <w:rsid w:val="00A84BB5"/>
    <w:rsid w:val="00A97EDF"/>
    <w:rsid w:val="00AA57D5"/>
    <w:rsid w:val="00AB4297"/>
    <w:rsid w:val="00AD2406"/>
    <w:rsid w:val="00AD4CC1"/>
    <w:rsid w:val="00AD5336"/>
    <w:rsid w:val="00AE07F1"/>
    <w:rsid w:val="00AE0B73"/>
    <w:rsid w:val="00AF46D0"/>
    <w:rsid w:val="00B01BD6"/>
    <w:rsid w:val="00B2168A"/>
    <w:rsid w:val="00B23A81"/>
    <w:rsid w:val="00B249E6"/>
    <w:rsid w:val="00B302D5"/>
    <w:rsid w:val="00B40D6F"/>
    <w:rsid w:val="00B442EA"/>
    <w:rsid w:val="00B57C87"/>
    <w:rsid w:val="00B624A4"/>
    <w:rsid w:val="00B64E59"/>
    <w:rsid w:val="00B70A13"/>
    <w:rsid w:val="00B82249"/>
    <w:rsid w:val="00B87AA1"/>
    <w:rsid w:val="00B91C4D"/>
    <w:rsid w:val="00BB1814"/>
    <w:rsid w:val="00BB5A89"/>
    <w:rsid w:val="00BC1E8C"/>
    <w:rsid w:val="00BC21A3"/>
    <w:rsid w:val="00BD1E96"/>
    <w:rsid w:val="00BF3457"/>
    <w:rsid w:val="00BF67B3"/>
    <w:rsid w:val="00C02D61"/>
    <w:rsid w:val="00C0577B"/>
    <w:rsid w:val="00C1070E"/>
    <w:rsid w:val="00C12796"/>
    <w:rsid w:val="00C14562"/>
    <w:rsid w:val="00C30E52"/>
    <w:rsid w:val="00C34510"/>
    <w:rsid w:val="00C37DC7"/>
    <w:rsid w:val="00C47ABE"/>
    <w:rsid w:val="00C50D32"/>
    <w:rsid w:val="00C5742F"/>
    <w:rsid w:val="00C6024B"/>
    <w:rsid w:val="00C6486B"/>
    <w:rsid w:val="00C71698"/>
    <w:rsid w:val="00C74018"/>
    <w:rsid w:val="00CB2AE4"/>
    <w:rsid w:val="00CC16F7"/>
    <w:rsid w:val="00CC284B"/>
    <w:rsid w:val="00CC434A"/>
    <w:rsid w:val="00CC613E"/>
    <w:rsid w:val="00CC6D65"/>
    <w:rsid w:val="00CD5092"/>
    <w:rsid w:val="00CF450F"/>
    <w:rsid w:val="00CF46D2"/>
    <w:rsid w:val="00D00F7F"/>
    <w:rsid w:val="00D02427"/>
    <w:rsid w:val="00D038C4"/>
    <w:rsid w:val="00D052C1"/>
    <w:rsid w:val="00D25D7E"/>
    <w:rsid w:val="00D31571"/>
    <w:rsid w:val="00D41D7C"/>
    <w:rsid w:val="00D41F6D"/>
    <w:rsid w:val="00D57CBC"/>
    <w:rsid w:val="00D6080C"/>
    <w:rsid w:val="00D64DF2"/>
    <w:rsid w:val="00D70AD4"/>
    <w:rsid w:val="00D84A01"/>
    <w:rsid w:val="00D91D33"/>
    <w:rsid w:val="00D928B5"/>
    <w:rsid w:val="00D94052"/>
    <w:rsid w:val="00D96C9F"/>
    <w:rsid w:val="00DA102F"/>
    <w:rsid w:val="00DC0D25"/>
    <w:rsid w:val="00DE39D7"/>
    <w:rsid w:val="00DE4603"/>
    <w:rsid w:val="00DF5BC7"/>
    <w:rsid w:val="00E018FF"/>
    <w:rsid w:val="00E0338B"/>
    <w:rsid w:val="00E04D28"/>
    <w:rsid w:val="00E11532"/>
    <w:rsid w:val="00E21553"/>
    <w:rsid w:val="00E230BC"/>
    <w:rsid w:val="00E34AB9"/>
    <w:rsid w:val="00E37B62"/>
    <w:rsid w:val="00E4584E"/>
    <w:rsid w:val="00E540EA"/>
    <w:rsid w:val="00E6578E"/>
    <w:rsid w:val="00E75DFF"/>
    <w:rsid w:val="00E81970"/>
    <w:rsid w:val="00E95882"/>
    <w:rsid w:val="00EC0AF2"/>
    <w:rsid w:val="00EC5A48"/>
    <w:rsid w:val="00EE4EEA"/>
    <w:rsid w:val="00EF48C4"/>
    <w:rsid w:val="00F13349"/>
    <w:rsid w:val="00F14B90"/>
    <w:rsid w:val="00F16DBC"/>
    <w:rsid w:val="00F24629"/>
    <w:rsid w:val="00F50063"/>
    <w:rsid w:val="00F5226B"/>
    <w:rsid w:val="00F5228A"/>
    <w:rsid w:val="00F640E3"/>
    <w:rsid w:val="00F72197"/>
    <w:rsid w:val="00F823B4"/>
    <w:rsid w:val="00FA3614"/>
    <w:rsid w:val="00FB0983"/>
    <w:rsid w:val="00FB104C"/>
    <w:rsid w:val="00FB1C9C"/>
    <w:rsid w:val="00FD1019"/>
    <w:rsid w:val="00FF073F"/>
    <w:rsid w:val="00FF1BCE"/>
    <w:rsid w:val="00FF23DE"/>
  </w:rsids>
  <m:mathPr>
    <m:mathFont m:val="Cambria Math"/>
    <m:brkBin m:val="before"/>
    <m:brkBinSub m:val="--"/>
    <m:smallFrac m:val="0"/>
    <m:dispDef/>
    <m:lMargin m:val="0"/>
    <m:rMargin m:val="0"/>
    <m:defJc m:val="centerGroup"/>
    <m:wrapIndent m:val="1440"/>
    <m:intLim m:val="subSup"/>
    <m:naryLim m:val="undOvr"/>
  </m:mathPr>
  <w:themeFontLang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4BFA90"/>
  <w15:chartTrackingRefBased/>
  <w15:docId w15:val="{228CEC44-B7B5-4E08-B70F-9913BEDDC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6080C"/>
    <w:pPr>
      <w:spacing w:after="200" w:line="280" w:lineRule="exact"/>
    </w:pPr>
    <w:rPr>
      <w:rFonts w:ascii="Verdana" w:hAnsi="Verdana"/>
      <w:color w:val="333333"/>
      <w:sz w:val="18"/>
      <w:lang w:val="en-GB" w:eastAsia="en-AU"/>
    </w:rPr>
  </w:style>
  <w:style w:type="paragraph" w:styleId="Heading1">
    <w:name w:val="heading 1"/>
    <w:basedOn w:val="Normal"/>
    <w:next w:val="Normal"/>
    <w:link w:val="Heading1Char"/>
    <w:uiPriority w:val="9"/>
    <w:qFormat/>
    <w:rsid w:val="00D608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1456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5228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3-Heading1">
    <w:name w:val="Section 3 - Heading 1"/>
    <w:basedOn w:val="Normal"/>
    <w:rsid w:val="00D6080C"/>
    <w:pPr>
      <w:pBdr>
        <w:bottom w:val="single" w:sz="4" w:space="1" w:color="auto"/>
      </w:pBdr>
      <w:spacing w:before="120" w:after="240" w:line="240" w:lineRule="auto"/>
      <w:jc w:val="center"/>
    </w:pPr>
    <w:rPr>
      <w:rFonts w:ascii="Times New Roman" w:eastAsia="Times New Roman" w:hAnsi="Times New Roman" w:cs="Times New Roman"/>
      <w:smallCaps/>
      <w:color w:val="auto"/>
      <w:sz w:val="32"/>
      <w:szCs w:val="20"/>
      <w:lang w:val="en-US" w:eastAsia="en-US"/>
    </w:rPr>
  </w:style>
  <w:style w:type="paragraph" w:styleId="TOC1">
    <w:name w:val="toc 1"/>
    <w:basedOn w:val="Normal"/>
    <w:next w:val="Normal"/>
    <w:autoRedefine/>
    <w:uiPriority w:val="39"/>
    <w:unhideWhenUsed/>
    <w:rsid w:val="00D6080C"/>
    <w:pPr>
      <w:pBdr>
        <w:top w:val="single" w:sz="4" w:space="1" w:color="auto"/>
        <w:left w:val="single" w:sz="4" w:space="4" w:color="auto"/>
        <w:bottom w:val="single" w:sz="4" w:space="1" w:color="auto"/>
        <w:right w:val="single" w:sz="4" w:space="4" w:color="auto"/>
      </w:pBdr>
      <w:tabs>
        <w:tab w:val="left" w:pos="567"/>
        <w:tab w:val="right" w:pos="9214"/>
      </w:tabs>
      <w:spacing w:before="100" w:beforeAutospacing="1" w:after="100" w:afterAutospacing="1" w:line="240" w:lineRule="auto"/>
      <w:contextualSpacing/>
    </w:pPr>
    <w:rPr>
      <w:rFonts w:asciiTheme="majorHAnsi" w:eastAsia="Calibri" w:hAnsiTheme="majorHAnsi" w:cstheme="majorHAnsi"/>
      <w:b/>
      <w:noProof/>
      <w:color w:val="auto"/>
      <w:sz w:val="22"/>
      <w:szCs w:val="20"/>
    </w:rPr>
  </w:style>
  <w:style w:type="character" w:styleId="Hyperlink">
    <w:name w:val="Hyperlink"/>
    <w:basedOn w:val="DefaultParagraphFont"/>
    <w:uiPriority w:val="99"/>
    <w:unhideWhenUsed/>
    <w:rsid w:val="00D6080C"/>
    <w:rPr>
      <w:color w:val="0563C1" w:themeColor="hyperlink"/>
      <w:u w:val="single"/>
    </w:rPr>
  </w:style>
  <w:style w:type="paragraph" w:styleId="TOC2">
    <w:name w:val="toc 2"/>
    <w:basedOn w:val="Normal"/>
    <w:next w:val="Normal"/>
    <w:autoRedefine/>
    <w:uiPriority w:val="39"/>
    <w:unhideWhenUsed/>
    <w:rsid w:val="00480851"/>
    <w:pPr>
      <w:tabs>
        <w:tab w:val="left" w:pos="660"/>
        <w:tab w:val="right" w:pos="7938"/>
      </w:tabs>
      <w:spacing w:before="120" w:after="100" w:line="360" w:lineRule="auto"/>
    </w:pPr>
    <w:rPr>
      <w:rFonts w:ascii="Arial" w:eastAsia="Calibri" w:hAnsi="Arial" w:cs="Times New Roman"/>
      <w:color w:val="000000" w:themeColor="text1"/>
      <w:sz w:val="22"/>
      <w:szCs w:val="18"/>
    </w:rPr>
  </w:style>
  <w:style w:type="character" w:customStyle="1" w:styleId="Heading1Char">
    <w:name w:val="Heading 1 Char"/>
    <w:basedOn w:val="DefaultParagraphFont"/>
    <w:link w:val="Heading1"/>
    <w:uiPriority w:val="9"/>
    <w:rsid w:val="00D6080C"/>
    <w:rPr>
      <w:rFonts w:asciiTheme="majorHAnsi" w:eastAsiaTheme="majorEastAsia" w:hAnsiTheme="majorHAnsi" w:cstheme="majorBidi"/>
      <w:color w:val="2F5496" w:themeColor="accent1" w:themeShade="BF"/>
      <w:sz w:val="32"/>
      <w:szCs w:val="32"/>
      <w:lang w:val="en-GB" w:eastAsia="en-AU"/>
    </w:rPr>
  </w:style>
  <w:style w:type="paragraph" w:styleId="TOCHeading">
    <w:name w:val="TOC Heading"/>
    <w:basedOn w:val="Heading1"/>
    <w:next w:val="Normal"/>
    <w:uiPriority w:val="39"/>
    <w:unhideWhenUsed/>
    <w:qFormat/>
    <w:rsid w:val="00D6080C"/>
    <w:pPr>
      <w:spacing w:line="259" w:lineRule="auto"/>
      <w:outlineLvl w:val="9"/>
    </w:pPr>
    <w:rPr>
      <w:lang w:val="en-US" w:eastAsia="en-US"/>
    </w:rPr>
  </w:style>
  <w:style w:type="paragraph" w:styleId="Header">
    <w:name w:val="header"/>
    <w:basedOn w:val="Normal"/>
    <w:link w:val="HeaderChar"/>
    <w:uiPriority w:val="99"/>
    <w:unhideWhenUsed/>
    <w:rsid w:val="00D608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080C"/>
    <w:rPr>
      <w:rFonts w:ascii="Verdana" w:hAnsi="Verdana"/>
      <w:color w:val="333333"/>
      <w:sz w:val="18"/>
      <w:lang w:val="en-GB" w:eastAsia="en-AU"/>
    </w:rPr>
  </w:style>
  <w:style w:type="paragraph" w:styleId="Footer">
    <w:name w:val="footer"/>
    <w:basedOn w:val="Normal"/>
    <w:link w:val="FooterChar"/>
    <w:uiPriority w:val="99"/>
    <w:unhideWhenUsed/>
    <w:rsid w:val="00D608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080C"/>
    <w:rPr>
      <w:rFonts w:ascii="Verdana" w:hAnsi="Verdana"/>
      <w:color w:val="333333"/>
      <w:sz w:val="18"/>
      <w:lang w:val="en-GB" w:eastAsia="en-AU"/>
    </w:rPr>
  </w:style>
  <w:style w:type="paragraph" w:styleId="ListParagraph">
    <w:name w:val="List Paragraph"/>
    <w:aliases w:val="List Paragraph (numbered (a)),Bullets,References,Liste 1,Numbered List Paragraph,ReferencesCxSpLast,List Paragraph nowy,Table bullet,Lettre d'introduction,Paragrafo elenco,1st level - Bullet List Paragraph,Normal bullet 2,Bullet list,????"/>
    <w:basedOn w:val="Normal"/>
    <w:link w:val="ListParagraphChar"/>
    <w:uiPriority w:val="34"/>
    <w:qFormat/>
    <w:rsid w:val="00D6080C"/>
    <w:pPr>
      <w:ind w:left="720"/>
      <w:contextualSpacing/>
    </w:pPr>
  </w:style>
  <w:style w:type="character" w:customStyle="1" w:styleId="Heading2Char">
    <w:name w:val="Heading 2 Char"/>
    <w:basedOn w:val="DefaultParagraphFont"/>
    <w:link w:val="Heading2"/>
    <w:uiPriority w:val="9"/>
    <w:semiHidden/>
    <w:rsid w:val="00C14562"/>
    <w:rPr>
      <w:rFonts w:asciiTheme="majorHAnsi" w:eastAsiaTheme="majorEastAsia" w:hAnsiTheme="majorHAnsi" w:cstheme="majorBidi"/>
      <w:color w:val="2F5496" w:themeColor="accent1" w:themeShade="BF"/>
      <w:sz w:val="26"/>
      <w:szCs w:val="26"/>
      <w:lang w:val="en-GB" w:eastAsia="en-AU"/>
    </w:rPr>
  </w:style>
  <w:style w:type="paragraph" w:styleId="BodyText">
    <w:name w:val="Body Text"/>
    <w:basedOn w:val="Normal"/>
    <w:link w:val="BodyTextChar"/>
    <w:rsid w:val="00C14562"/>
    <w:pPr>
      <w:tabs>
        <w:tab w:val="left" w:pos="432"/>
      </w:tabs>
      <w:spacing w:after="240" w:line="280" w:lineRule="atLeast"/>
    </w:pPr>
    <w:rPr>
      <w:rFonts w:ascii="Arial" w:eastAsia="Times New Roman" w:hAnsi="Arial" w:cs="Arial"/>
      <w:color w:val="auto"/>
      <w:sz w:val="20"/>
      <w:szCs w:val="20"/>
      <w:lang w:val="en-US" w:eastAsia="en-US"/>
    </w:rPr>
  </w:style>
  <w:style w:type="character" w:customStyle="1" w:styleId="BodyTextChar">
    <w:name w:val="Body Text Char"/>
    <w:basedOn w:val="DefaultParagraphFont"/>
    <w:link w:val="BodyText"/>
    <w:rsid w:val="00C14562"/>
    <w:rPr>
      <w:rFonts w:ascii="Arial" w:eastAsia="Times New Roman" w:hAnsi="Arial" w:cs="Arial"/>
      <w:sz w:val="20"/>
      <w:szCs w:val="20"/>
      <w:lang w:val="en-US" w:eastAsia="en-US"/>
    </w:rPr>
  </w:style>
  <w:style w:type="paragraph" w:customStyle="1" w:styleId="BulletList6pt">
    <w:name w:val="Bullet List 6pt"/>
    <w:basedOn w:val="Normal"/>
    <w:qFormat/>
    <w:rsid w:val="00C14562"/>
    <w:pPr>
      <w:numPr>
        <w:numId w:val="2"/>
      </w:numPr>
      <w:tabs>
        <w:tab w:val="left" w:pos="864"/>
      </w:tabs>
      <w:spacing w:after="120" w:line="280" w:lineRule="atLeast"/>
    </w:pPr>
    <w:rPr>
      <w:rFonts w:ascii="Arial" w:eastAsia="Times New Roman" w:hAnsi="Arial" w:cs="Times New Roman"/>
      <w:color w:val="auto"/>
      <w:sz w:val="20"/>
      <w:szCs w:val="20"/>
      <w:lang w:val="en-US" w:eastAsia="zh-CN"/>
    </w:rPr>
  </w:style>
  <w:style w:type="character" w:styleId="UnresolvedMention">
    <w:name w:val="Unresolved Mention"/>
    <w:basedOn w:val="DefaultParagraphFont"/>
    <w:uiPriority w:val="99"/>
    <w:semiHidden/>
    <w:unhideWhenUsed/>
    <w:rsid w:val="00D41F6D"/>
    <w:rPr>
      <w:color w:val="605E5C"/>
      <w:shd w:val="clear" w:color="auto" w:fill="E1DFDD"/>
    </w:rPr>
  </w:style>
  <w:style w:type="character" w:styleId="FollowedHyperlink">
    <w:name w:val="FollowedHyperlink"/>
    <w:basedOn w:val="DefaultParagraphFont"/>
    <w:uiPriority w:val="99"/>
    <w:semiHidden/>
    <w:unhideWhenUsed/>
    <w:rsid w:val="00D41F6D"/>
    <w:rPr>
      <w:color w:val="954F72" w:themeColor="followedHyperlink"/>
      <w:u w:val="single"/>
    </w:rPr>
  </w:style>
  <w:style w:type="character" w:styleId="Emphasis">
    <w:name w:val="Emphasis"/>
    <w:qFormat/>
    <w:rsid w:val="00E81970"/>
    <w:rPr>
      <w:i/>
      <w:iCs/>
    </w:rPr>
  </w:style>
  <w:style w:type="paragraph" w:customStyle="1" w:styleId="KTRMaintext">
    <w:name w:val="KTR Main text"/>
    <w:link w:val="KTRMaintextChar"/>
    <w:qFormat/>
    <w:rsid w:val="00F5228A"/>
    <w:pPr>
      <w:spacing w:before="120" w:after="120" w:line="280" w:lineRule="exact"/>
    </w:pPr>
    <w:rPr>
      <w:rFonts w:ascii="Arial" w:eastAsia="Calibri" w:hAnsi="Arial" w:cs="Times New Roman"/>
      <w:sz w:val="20"/>
      <w:szCs w:val="18"/>
      <w:lang w:val="en-GB" w:eastAsia="en-AU"/>
    </w:rPr>
  </w:style>
  <w:style w:type="paragraph" w:customStyle="1" w:styleId="KTRHeading1">
    <w:name w:val="KTR Heading 1"/>
    <w:basedOn w:val="KTRHeading2"/>
    <w:next w:val="KTRMaintext"/>
    <w:qFormat/>
    <w:rsid w:val="00F5228A"/>
    <w:pPr>
      <w:pageBreakBefore/>
      <w:numPr>
        <w:ilvl w:val="0"/>
      </w:numPr>
      <w:spacing w:line="240" w:lineRule="auto"/>
      <w:ind w:left="0" w:firstLine="0"/>
    </w:pPr>
    <w:rPr>
      <w:sz w:val="36"/>
      <w:lang w:eastAsia="en-GB"/>
    </w:rPr>
  </w:style>
  <w:style w:type="paragraph" w:customStyle="1" w:styleId="KTRHeading2">
    <w:name w:val="KTR Heading 2"/>
    <w:basedOn w:val="Heading2"/>
    <w:next w:val="KTRMaintext"/>
    <w:qFormat/>
    <w:rsid w:val="00F5228A"/>
    <w:pPr>
      <w:numPr>
        <w:ilvl w:val="1"/>
        <w:numId w:val="23"/>
      </w:numPr>
      <w:spacing w:before="200"/>
      <w:ind w:left="0" w:firstLine="0"/>
    </w:pPr>
    <w:rPr>
      <w:rFonts w:ascii="Calibri Light" w:eastAsia="Times New Roman" w:hAnsi="Calibri Light" w:cs="Times New Roman"/>
      <w:b/>
      <w:bCs/>
      <w:color w:val="0047BF"/>
      <w:sz w:val="24"/>
      <w:lang w:val="en-US"/>
    </w:rPr>
  </w:style>
  <w:style w:type="paragraph" w:customStyle="1" w:styleId="KTRHeading3">
    <w:name w:val="KTR Heading 3"/>
    <w:basedOn w:val="Heading3"/>
    <w:next w:val="KTRMaintext"/>
    <w:qFormat/>
    <w:rsid w:val="00F5228A"/>
    <w:pPr>
      <w:numPr>
        <w:ilvl w:val="2"/>
        <w:numId w:val="23"/>
      </w:numPr>
      <w:spacing w:before="200"/>
      <w:ind w:left="0" w:firstLine="0"/>
    </w:pPr>
    <w:rPr>
      <w:rFonts w:ascii="Calibri Light" w:eastAsia="Times New Roman" w:hAnsi="Calibri Light" w:cs="Times New Roman"/>
      <w:bCs/>
      <w:color w:val="0047BF"/>
      <w:sz w:val="22"/>
      <w:szCs w:val="22"/>
      <w:lang w:val="en-US"/>
    </w:rPr>
  </w:style>
  <w:style w:type="character" w:customStyle="1" w:styleId="KTRMaintextChar">
    <w:name w:val="KTR Main text Char"/>
    <w:link w:val="KTRMaintext"/>
    <w:rsid w:val="00F5228A"/>
    <w:rPr>
      <w:rFonts w:ascii="Arial" w:eastAsia="Calibri" w:hAnsi="Arial" w:cs="Times New Roman"/>
      <w:sz w:val="20"/>
      <w:szCs w:val="18"/>
      <w:lang w:val="en-GB" w:eastAsia="en-AU"/>
    </w:rPr>
  </w:style>
  <w:style w:type="paragraph" w:styleId="FootnoteText">
    <w:name w:val="footnote text"/>
    <w:aliases w:val="KTR footnote,KP footnote,TNS footnote,single space,ft,Geneva 9,Font: Geneva 9,Boston 10,f,otnote Text,Testo nota a piè di pagina Carattere Carattere,Testo nota a piè di pagina Carattere,Testo nota a piè di pagina Carattere1 Carattere,f t"/>
    <w:basedOn w:val="Normal"/>
    <w:link w:val="FootnoteTextChar"/>
    <w:uiPriority w:val="99"/>
    <w:unhideWhenUsed/>
    <w:qFormat/>
    <w:rsid w:val="00F5228A"/>
    <w:pPr>
      <w:spacing w:after="80" w:line="240" w:lineRule="auto"/>
    </w:pPr>
    <w:rPr>
      <w:rFonts w:ascii="Arial" w:eastAsia="SimHei" w:hAnsi="Arial" w:cs="Arial"/>
      <w:color w:val="auto"/>
      <w:sz w:val="16"/>
      <w:szCs w:val="20"/>
      <w:lang w:val="en-US"/>
    </w:rPr>
  </w:style>
  <w:style w:type="character" w:customStyle="1" w:styleId="FootnoteTextChar">
    <w:name w:val="Footnote Text Char"/>
    <w:aliases w:val="KTR footnote Char,KP footnote Char,TNS footnote Char,single space Char,ft Char,Geneva 9 Char,Font: Geneva 9 Char,Boston 10 Char,f Char,otnote Text Char,Testo nota a piè di pagina Carattere Carattere Char,f t Char"/>
    <w:basedOn w:val="DefaultParagraphFont"/>
    <w:link w:val="FootnoteText"/>
    <w:uiPriority w:val="99"/>
    <w:rsid w:val="00F5228A"/>
    <w:rPr>
      <w:rFonts w:ascii="Arial" w:eastAsia="SimHei" w:hAnsi="Arial" w:cs="Arial"/>
      <w:sz w:val="16"/>
      <w:szCs w:val="20"/>
      <w:lang w:val="en-US" w:eastAsia="en-AU"/>
    </w:rPr>
  </w:style>
  <w:style w:type="character" w:styleId="FootnoteReference">
    <w:name w:val="footnote reference"/>
    <w:aliases w:val="FR,ftref,16 Point,Superscript 6 Point,Footnote,fr,(NECG) Footnote Reference,Ref,de nota al pie,BVI fnr,Char Char Char Char Car Char,Footnote Reference Number, BVI fnr,footnote ref,SUPERS,EN Footnote Reference,Style 6,Footnote text,FR1"/>
    <w:uiPriority w:val="99"/>
    <w:unhideWhenUsed/>
    <w:rsid w:val="00F5228A"/>
    <w:rPr>
      <w:vertAlign w:val="superscript"/>
    </w:rPr>
  </w:style>
  <w:style w:type="character" w:customStyle="1" w:styleId="ListParagraphChar">
    <w:name w:val="List Paragraph Char"/>
    <w:aliases w:val="List Paragraph (numbered (a)) Char,Bullets Char,References Char,Liste 1 Char,Numbered List Paragraph Char,ReferencesCxSpLast Char,List Paragraph nowy Char,Table bullet Char,Lettre d'introduction Char,Paragrafo elenco Char,???? Char"/>
    <w:link w:val="ListParagraph"/>
    <w:uiPriority w:val="34"/>
    <w:qFormat/>
    <w:rsid w:val="00F5228A"/>
    <w:rPr>
      <w:rFonts w:ascii="Verdana" w:hAnsi="Verdana"/>
      <w:color w:val="333333"/>
      <w:sz w:val="18"/>
      <w:lang w:val="en-GB" w:eastAsia="en-AU"/>
    </w:rPr>
  </w:style>
  <w:style w:type="paragraph" w:customStyle="1" w:styleId="KTRBulletlevel1">
    <w:name w:val="KTR Bullet level 1"/>
    <w:autoRedefine/>
    <w:qFormat/>
    <w:rsid w:val="00F5228A"/>
    <w:pPr>
      <w:spacing w:after="120" w:line="280" w:lineRule="exact"/>
      <w:ind w:left="567"/>
      <w:jc w:val="both"/>
    </w:pPr>
    <w:rPr>
      <w:rFonts w:ascii="Arial" w:eastAsia="Calibri" w:hAnsi="Arial" w:cs="Times New Roman"/>
      <w:sz w:val="20"/>
      <w:szCs w:val="18"/>
      <w:lang w:val="en-AU" w:eastAsia="en-AU"/>
    </w:rPr>
  </w:style>
  <w:style w:type="paragraph" w:customStyle="1" w:styleId="KTRsub-heading">
    <w:name w:val="KTR sub-heading"/>
    <w:basedOn w:val="KTRMaintext"/>
    <w:link w:val="KTRsub-headingChar"/>
    <w:qFormat/>
    <w:rsid w:val="00F5228A"/>
    <w:rPr>
      <w:b/>
    </w:rPr>
  </w:style>
  <w:style w:type="character" w:customStyle="1" w:styleId="KTRsub-headingChar">
    <w:name w:val="KTR sub-heading Char"/>
    <w:link w:val="KTRsub-heading"/>
    <w:rsid w:val="00F5228A"/>
    <w:rPr>
      <w:rFonts w:ascii="Arial" w:eastAsia="Calibri" w:hAnsi="Arial" w:cs="Times New Roman"/>
      <w:b/>
      <w:sz w:val="20"/>
      <w:szCs w:val="18"/>
      <w:lang w:val="en-GB" w:eastAsia="en-AU"/>
    </w:rPr>
  </w:style>
  <w:style w:type="paragraph" w:customStyle="1" w:styleId="TNSBodyText">
    <w:name w:val="TNS Body Text"/>
    <w:link w:val="TNSBodyTextChar"/>
    <w:qFormat/>
    <w:rsid w:val="00F5228A"/>
    <w:pPr>
      <w:spacing w:before="120" w:after="120" w:line="280" w:lineRule="exact"/>
    </w:pPr>
    <w:rPr>
      <w:rFonts w:ascii="Verdana" w:eastAsia="Calibri" w:hAnsi="Verdana" w:cs="Times New Roman"/>
      <w:color w:val="333333"/>
      <w:sz w:val="20"/>
      <w:szCs w:val="18"/>
      <w:lang w:val="en-GB" w:eastAsia="en-AU"/>
    </w:rPr>
  </w:style>
  <w:style w:type="character" w:customStyle="1" w:styleId="TNSBodyTextChar">
    <w:name w:val="TNS Body Text Char"/>
    <w:link w:val="TNSBodyText"/>
    <w:rsid w:val="00F5228A"/>
    <w:rPr>
      <w:rFonts w:ascii="Verdana" w:eastAsia="Calibri" w:hAnsi="Verdana" w:cs="Times New Roman"/>
      <w:color w:val="333333"/>
      <w:sz w:val="20"/>
      <w:szCs w:val="18"/>
      <w:lang w:val="en-GB" w:eastAsia="en-AU"/>
    </w:rPr>
  </w:style>
  <w:style w:type="paragraph" w:customStyle="1" w:styleId="Pewitalicheading">
    <w:name w:val="Pew italic heading"/>
    <w:basedOn w:val="KTRsub-heading"/>
    <w:link w:val="PewitalicheadingChar"/>
    <w:qFormat/>
    <w:rsid w:val="00F5228A"/>
    <w:rPr>
      <w:b w:val="0"/>
      <w:i/>
      <w:color w:val="717171"/>
      <w:lang w:eastAsia="en-US"/>
    </w:rPr>
  </w:style>
  <w:style w:type="character" w:customStyle="1" w:styleId="PewitalicheadingChar">
    <w:name w:val="Pew italic heading Char"/>
    <w:link w:val="Pewitalicheading"/>
    <w:rsid w:val="00F5228A"/>
    <w:rPr>
      <w:rFonts w:ascii="Arial" w:eastAsia="Calibri" w:hAnsi="Arial" w:cs="Times New Roman"/>
      <w:i/>
      <w:color w:val="717171"/>
      <w:sz w:val="20"/>
      <w:szCs w:val="18"/>
      <w:lang w:val="en-GB" w:eastAsia="en-US"/>
    </w:rPr>
  </w:style>
  <w:style w:type="character" w:customStyle="1" w:styleId="Heading3Char">
    <w:name w:val="Heading 3 Char"/>
    <w:basedOn w:val="DefaultParagraphFont"/>
    <w:link w:val="Heading3"/>
    <w:uiPriority w:val="9"/>
    <w:semiHidden/>
    <w:rsid w:val="00F5228A"/>
    <w:rPr>
      <w:rFonts w:asciiTheme="majorHAnsi" w:eastAsiaTheme="majorEastAsia" w:hAnsiTheme="majorHAnsi" w:cstheme="majorBidi"/>
      <w:color w:val="1F3763" w:themeColor="accent1" w:themeShade="7F"/>
      <w:sz w:val="24"/>
      <w:szCs w:val="24"/>
      <w:lang w:val="en-GB" w:eastAsia="en-AU"/>
    </w:rPr>
  </w:style>
  <w:style w:type="table" w:styleId="TableGrid">
    <w:name w:val="Table Grid"/>
    <w:basedOn w:val="TableNormal"/>
    <w:uiPriority w:val="39"/>
    <w:rsid w:val="009E06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853FC4"/>
    <w:pPr>
      <w:spacing w:after="0" w:line="240" w:lineRule="auto"/>
      <w:contextualSpacing/>
    </w:pPr>
    <w:rPr>
      <w:rFonts w:ascii="Arial" w:eastAsiaTheme="majorEastAsia" w:hAnsi="Arial" w:cstheme="majorBidi"/>
      <w:color w:val="000000" w:themeColor="text1"/>
      <w:spacing w:val="-10"/>
      <w:kern w:val="28"/>
      <w:sz w:val="56"/>
      <w:szCs w:val="56"/>
      <w:lang w:eastAsia="en-US"/>
    </w:rPr>
  </w:style>
  <w:style w:type="character" w:customStyle="1" w:styleId="TitleChar">
    <w:name w:val="Title Char"/>
    <w:basedOn w:val="DefaultParagraphFont"/>
    <w:link w:val="Title"/>
    <w:uiPriority w:val="10"/>
    <w:rsid w:val="00853FC4"/>
    <w:rPr>
      <w:rFonts w:ascii="Arial" w:eastAsiaTheme="majorEastAsia" w:hAnsi="Arial" w:cstheme="majorBidi"/>
      <w:color w:val="000000" w:themeColor="text1"/>
      <w:spacing w:val="-10"/>
      <w:kern w:val="28"/>
      <w:sz w:val="56"/>
      <w:szCs w:val="56"/>
      <w:lang w:val="en-GB" w:eastAsia="en-US"/>
    </w:rPr>
  </w:style>
  <w:style w:type="paragraph" w:styleId="Subtitle">
    <w:name w:val="Subtitle"/>
    <w:basedOn w:val="Normal"/>
    <w:next w:val="Normal"/>
    <w:link w:val="SubtitleChar"/>
    <w:uiPriority w:val="11"/>
    <w:qFormat/>
    <w:rsid w:val="00853FC4"/>
    <w:pPr>
      <w:numPr>
        <w:ilvl w:val="1"/>
      </w:numPr>
      <w:spacing w:after="160" w:line="259" w:lineRule="auto"/>
    </w:pPr>
    <w:rPr>
      <w:rFonts w:asciiTheme="minorHAnsi" w:hAnsiTheme="minorHAnsi"/>
      <w:color w:val="000000" w:themeColor="text1"/>
      <w:spacing w:val="15"/>
      <w:sz w:val="22"/>
      <w:lang w:eastAsia="en-US"/>
    </w:rPr>
  </w:style>
  <w:style w:type="character" w:customStyle="1" w:styleId="SubtitleChar">
    <w:name w:val="Subtitle Char"/>
    <w:basedOn w:val="DefaultParagraphFont"/>
    <w:link w:val="Subtitle"/>
    <w:uiPriority w:val="11"/>
    <w:rsid w:val="00853FC4"/>
    <w:rPr>
      <w:color w:val="000000" w:themeColor="text1"/>
      <w:spacing w:val="15"/>
      <w:lang w:val="en-GB" w:eastAsia="en-US"/>
    </w:rPr>
  </w:style>
  <w:style w:type="paragraph" w:customStyle="1" w:styleId="GNormal">
    <w:name w:val="G: Normal"/>
    <w:link w:val="GNormalChar"/>
    <w:qFormat/>
    <w:rsid w:val="00AD5336"/>
    <w:pPr>
      <w:spacing w:before="200" w:after="200" w:line="288" w:lineRule="auto"/>
      <w:jc w:val="both"/>
    </w:pPr>
    <w:rPr>
      <w:rFonts w:ascii="Arial" w:eastAsia="Calibri" w:hAnsi="Arial" w:cs="Times New Roman"/>
      <w:sz w:val="20"/>
      <w:lang w:val="en-US" w:eastAsia="en-US"/>
    </w:rPr>
  </w:style>
  <w:style w:type="character" w:customStyle="1" w:styleId="GNormalChar">
    <w:name w:val="G: Normal Char"/>
    <w:link w:val="GNormal"/>
    <w:rsid w:val="00AD5336"/>
    <w:rPr>
      <w:rFonts w:ascii="Arial" w:eastAsia="Calibri" w:hAnsi="Arial" w:cs="Times New Roman"/>
      <w:sz w:val="20"/>
      <w:lang w:val="en-US" w:eastAsia="en-US"/>
    </w:rPr>
  </w:style>
  <w:style w:type="paragraph" w:styleId="BodyText3">
    <w:name w:val="Body Text 3"/>
    <w:basedOn w:val="Normal"/>
    <w:link w:val="BodyText3Char"/>
    <w:uiPriority w:val="99"/>
    <w:semiHidden/>
    <w:unhideWhenUsed/>
    <w:rsid w:val="00837D94"/>
    <w:pPr>
      <w:spacing w:after="120"/>
    </w:pPr>
    <w:rPr>
      <w:sz w:val="16"/>
      <w:szCs w:val="16"/>
    </w:rPr>
  </w:style>
  <w:style w:type="character" w:customStyle="1" w:styleId="BodyText3Char">
    <w:name w:val="Body Text 3 Char"/>
    <w:basedOn w:val="DefaultParagraphFont"/>
    <w:link w:val="BodyText3"/>
    <w:uiPriority w:val="99"/>
    <w:semiHidden/>
    <w:rsid w:val="00837D94"/>
    <w:rPr>
      <w:rFonts w:ascii="Verdana" w:hAnsi="Verdana"/>
      <w:color w:val="333333"/>
      <w:sz w:val="16"/>
      <w:szCs w:val="16"/>
      <w:lang w:val="en-GB" w:eastAsia="en-AU"/>
    </w:rPr>
  </w:style>
  <w:style w:type="paragraph" w:customStyle="1" w:styleId="BodyText1">
    <w:name w:val="Body Text1"/>
    <w:basedOn w:val="Normal"/>
    <w:rsid w:val="00672BC8"/>
    <w:pPr>
      <w:widowControl w:val="0"/>
      <w:overflowPunct w:val="0"/>
      <w:autoSpaceDE w:val="0"/>
      <w:autoSpaceDN w:val="0"/>
      <w:adjustRightInd w:val="0"/>
      <w:spacing w:before="120" w:after="120" w:line="240" w:lineRule="auto"/>
      <w:jc w:val="both"/>
      <w:textAlignment w:val="baseline"/>
    </w:pPr>
    <w:rPr>
      <w:rFonts w:ascii="Times New Roman" w:eastAsia="Times New Roman" w:hAnsi="Times New Roman" w:cs="Times New Roman"/>
      <w:color w:val="auto"/>
      <w:sz w:val="24"/>
      <w:szCs w:val="20"/>
      <w:lang w:val="en-US" w:eastAsia="en-US"/>
    </w:rPr>
  </w:style>
  <w:style w:type="character" w:styleId="CommentReference">
    <w:name w:val="annotation reference"/>
    <w:basedOn w:val="DefaultParagraphFont"/>
    <w:uiPriority w:val="99"/>
    <w:semiHidden/>
    <w:unhideWhenUsed/>
    <w:rsid w:val="00E230BC"/>
    <w:rPr>
      <w:sz w:val="16"/>
      <w:szCs w:val="16"/>
    </w:rPr>
  </w:style>
  <w:style w:type="paragraph" w:styleId="CommentText">
    <w:name w:val="annotation text"/>
    <w:basedOn w:val="Normal"/>
    <w:link w:val="CommentTextChar"/>
    <w:uiPriority w:val="99"/>
    <w:semiHidden/>
    <w:unhideWhenUsed/>
    <w:rsid w:val="00E230BC"/>
    <w:pPr>
      <w:spacing w:after="160" w:line="240" w:lineRule="auto"/>
    </w:pPr>
    <w:rPr>
      <w:rFonts w:asciiTheme="minorHAnsi" w:eastAsiaTheme="minorHAnsi" w:hAnsiTheme="minorHAnsi"/>
      <w:color w:val="auto"/>
      <w:sz w:val="20"/>
      <w:szCs w:val="20"/>
      <w:lang w:val="en-ZA" w:eastAsia="en-US"/>
    </w:rPr>
  </w:style>
  <w:style w:type="character" w:customStyle="1" w:styleId="CommentTextChar">
    <w:name w:val="Comment Text Char"/>
    <w:basedOn w:val="DefaultParagraphFont"/>
    <w:link w:val="CommentText"/>
    <w:uiPriority w:val="99"/>
    <w:semiHidden/>
    <w:rsid w:val="00E230BC"/>
    <w:rPr>
      <w:rFonts w:eastAsiaTheme="minorHAnsi"/>
      <w:sz w:val="20"/>
      <w:szCs w:val="20"/>
      <w:lang w:val="en-Z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470540">
      <w:bodyDiv w:val="1"/>
      <w:marLeft w:val="0"/>
      <w:marRight w:val="0"/>
      <w:marTop w:val="0"/>
      <w:marBottom w:val="0"/>
      <w:divBdr>
        <w:top w:val="none" w:sz="0" w:space="0" w:color="auto"/>
        <w:left w:val="none" w:sz="0" w:space="0" w:color="auto"/>
        <w:bottom w:val="none" w:sz="0" w:space="0" w:color="auto"/>
        <w:right w:val="none" w:sz="0" w:space="0" w:color="auto"/>
      </w:divBdr>
      <w:divsChild>
        <w:div w:id="1459445207">
          <w:marLeft w:val="446"/>
          <w:marRight w:val="0"/>
          <w:marTop w:val="0"/>
          <w:marBottom w:val="0"/>
          <w:divBdr>
            <w:top w:val="none" w:sz="0" w:space="0" w:color="auto"/>
            <w:left w:val="none" w:sz="0" w:space="0" w:color="auto"/>
            <w:bottom w:val="none" w:sz="0" w:space="0" w:color="auto"/>
            <w:right w:val="none" w:sz="0" w:space="0" w:color="auto"/>
          </w:divBdr>
        </w:div>
        <w:div w:id="893078403">
          <w:marLeft w:val="446"/>
          <w:marRight w:val="0"/>
          <w:marTop w:val="0"/>
          <w:marBottom w:val="0"/>
          <w:divBdr>
            <w:top w:val="none" w:sz="0" w:space="0" w:color="auto"/>
            <w:left w:val="none" w:sz="0" w:space="0" w:color="auto"/>
            <w:bottom w:val="none" w:sz="0" w:space="0" w:color="auto"/>
            <w:right w:val="none" w:sz="0" w:space="0" w:color="auto"/>
          </w:divBdr>
        </w:div>
        <w:div w:id="1523587087">
          <w:marLeft w:val="1166"/>
          <w:marRight w:val="0"/>
          <w:marTop w:val="0"/>
          <w:marBottom w:val="0"/>
          <w:divBdr>
            <w:top w:val="none" w:sz="0" w:space="0" w:color="auto"/>
            <w:left w:val="none" w:sz="0" w:space="0" w:color="auto"/>
            <w:bottom w:val="none" w:sz="0" w:space="0" w:color="auto"/>
            <w:right w:val="none" w:sz="0" w:space="0" w:color="auto"/>
          </w:divBdr>
        </w:div>
        <w:div w:id="1646007755">
          <w:marLeft w:val="1166"/>
          <w:marRight w:val="0"/>
          <w:marTop w:val="0"/>
          <w:marBottom w:val="0"/>
          <w:divBdr>
            <w:top w:val="none" w:sz="0" w:space="0" w:color="auto"/>
            <w:left w:val="none" w:sz="0" w:space="0" w:color="auto"/>
            <w:bottom w:val="none" w:sz="0" w:space="0" w:color="auto"/>
            <w:right w:val="none" w:sz="0" w:space="0" w:color="auto"/>
          </w:divBdr>
        </w:div>
        <w:div w:id="253588283">
          <w:marLeft w:val="1166"/>
          <w:marRight w:val="0"/>
          <w:marTop w:val="0"/>
          <w:marBottom w:val="0"/>
          <w:divBdr>
            <w:top w:val="none" w:sz="0" w:space="0" w:color="auto"/>
            <w:left w:val="none" w:sz="0" w:space="0" w:color="auto"/>
            <w:bottom w:val="none" w:sz="0" w:space="0" w:color="auto"/>
            <w:right w:val="none" w:sz="0" w:space="0" w:color="auto"/>
          </w:divBdr>
        </w:div>
        <w:div w:id="1470517149">
          <w:marLeft w:val="1166"/>
          <w:marRight w:val="0"/>
          <w:marTop w:val="0"/>
          <w:marBottom w:val="0"/>
          <w:divBdr>
            <w:top w:val="none" w:sz="0" w:space="0" w:color="auto"/>
            <w:left w:val="none" w:sz="0" w:space="0" w:color="auto"/>
            <w:bottom w:val="none" w:sz="0" w:space="0" w:color="auto"/>
            <w:right w:val="none" w:sz="0" w:space="0" w:color="auto"/>
          </w:divBdr>
        </w:div>
        <w:div w:id="764498143">
          <w:marLeft w:val="446"/>
          <w:marRight w:val="0"/>
          <w:marTop w:val="0"/>
          <w:marBottom w:val="0"/>
          <w:divBdr>
            <w:top w:val="none" w:sz="0" w:space="0" w:color="auto"/>
            <w:left w:val="none" w:sz="0" w:space="0" w:color="auto"/>
            <w:bottom w:val="none" w:sz="0" w:space="0" w:color="auto"/>
            <w:right w:val="none" w:sz="0" w:space="0" w:color="auto"/>
          </w:divBdr>
        </w:div>
        <w:div w:id="830365536">
          <w:marLeft w:val="446"/>
          <w:marRight w:val="0"/>
          <w:marTop w:val="0"/>
          <w:marBottom w:val="0"/>
          <w:divBdr>
            <w:top w:val="none" w:sz="0" w:space="0" w:color="auto"/>
            <w:left w:val="none" w:sz="0" w:space="0" w:color="auto"/>
            <w:bottom w:val="none" w:sz="0" w:space="0" w:color="auto"/>
            <w:right w:val="none" w:sz="0" w:space="0" w:color="auto"/>
          </w:divBdr>
        </w:div>
      </w:divsChild>
    </w:div>
    <w:div w:id="528762897">
      <w:bodyDiv w:val="1"/>
      <w:marLeft w:val="0"/>
      <w:marRight w:val="0"/>
      <w:marTop w:val="0"/>
      <w:marBottom w:val="0"/>
      <w:divBdr>
        <w:top w:val="none" w:sz="0" w:space="0" w:color="auto"/>
        <w:left w:val="none" w:sz="0" w:space="0" w:color="auto"/>
        <w:bottom w:val="none" w:sz="0" w:space="0" w:color="auto"/>
        <w:right w:val="none" w:sz="0" w:space="0" w:color="auto"/>
      </w:divBdr>
    </w:div>
    <w:div w:id="788671644">
      <w:bodyDiv w:val="1"/>
      <w:marLeft w:val="0"/>
      <w:marRight w:val="0"/>
      <w:marTop w:val="0"/>
      <w:marBottom w:val="0"/>
      <w:divBdr>
        <w:top w:val="none" w:sz="0" w:space="0" w:color="auto"/>
        <w:left w:val="none" w:sz="0" w:space="0" w:color="auto"/>
        <w:bottom w:val="none" w:sz="0" w:space="0" w:color="auto"/>
        <w:right w:val="none" w:sz="0" w:space="0" w:color="auto"/>
      </w:divBdr>
    </w:div>
    <w:div w:id="824853607">
      <w:bodyDiv w:val="1"/>
      <w:marLeft w:val="0"/>
      <w:marRight w:val="0"/>
      <w:marTop w:val="0"/>
      <w:marBottom w:val="0"/>
      <w:divBdr>
        <w:top w:val="none" w:sz="0" w:space="0" w:color="auto"/>
        <w:left w:val="none" w:sz="0" w:space="0" w:color="auto"/>
        <w:bottom w:val="none" w:sz="0" w:space="0" w:color="auto"/>
        <w:right w:val="none" w:sz="0" w:space="0" w:color="auto"/>
      </w:divBdr>
    </w:div>
    <w:div w:id="855272123">
      <w:bodyDiv w:val="1"/>
      <w:marLeft w:val="0"/>
      <w:marRight w:val="0"/>
      <w:marTop w:val="0"/>
      <w:marBottom w:val="0"/>
      <w:divBdr>
        <w:top w:val="none" w:sz="0" w:space="0" w:color="auto"/>
        <w:left w:val="none" w:sz="0" w:space="0" w:color="auto"/>
        <w:bottom w:val="none" w:sz="0" w:space="0" w:color="auto"/>
        <w:right w:val="none" w:sz="0" w:space="0" w:color="auto"/>
      </w:divBdr>
    </w:div>
    <w:div w:id="889340554">
      <w:bodyDiv w:val="1"/>
      <w:marLeft w:val="0"/>
      <w:marRight w:val="0"/>
      <w:marTop w:val="0"/>
      <w:marBottom w:val="0"/>
      <w:divBdr>
        <w:top w:val="none" w:sz="0" w:space="0" w:color="auto"/>
        <w:left w:val="none" w:sz="0" w:space="0" w:color="auto"/>
        <w:bottom w:val="none" w:sz="0" w:space="0" w:color="auto"/>
        <w:right w:val="none" w:sz="0" w:space="0" w:color="auto"/>
      </w:divBdr>
    </w:div>
    <w:div w:id="911626131">
      <w:bodyDiv w:val="1"/>
      <w:marLeft w:val="0"/>
      <w:marRight w:val="0"/>
      <w:marTop w:val="0"/>
      <w:marBottom w:val="0"/>
      <w:divBdr>
        <w:top w:val="none" w:sz="0" w:space="0" w:color="auto"/>
        <w:left w:val="none" w:sz="0" w:space="0" w:color="auto"/>
        <w:bottom w:val="none" w:sz="0" w:space="0" w:color="auto"/>
        <w:right w:val="none" w:sz="0" w:space="0" w:color="auto"/>
      </w:divBdr>
    </w:div>
    <w:div w:id="1355299944">
      <w:bodyDiv w:val="1"/>
      <w:marLeft w:val="0"/>
      <w:marRight w:val="0"/>
      <w:marTop w:val="0"/>
      <w:marBottom w:val="0"/>
      <w:divBdr>
        <w:top w:val="none" w:sz="0" w:space="0" w:color="auto"/>
        <w:left w:val="none" w:sz="0" w:space="0" w:color="auto"/>
        <w:bottom w:val="none" w:sz="0" w:space="0" w:color="auto"/>
        <w:right w:val="none" w:sz="0" w:space="0" w:color="auto"/>
      </w:divBdr>
    </w:div>
    <w:div w:id="1480727837">
      <w:bodyDiv w:val="1"/>
      <w:marLeft w:val="0"/>
      <w:marRight w:val="0"/>
      <w:marTop w:val="0"/>
      <w:marBottom w:val="0"/>
      <w:divBdr>
        <w:top w:val="none" w:sz="0" w:space="0" w:color="auto"/>
        <w:left w:val="none" w:sz="0" w:space="0" w:color="auto"/>
        <w:bottom w:val="none" w:sz="0" w:space="0" w:color="auto"/>
        <w:right w:val="none" w:sz="0" w:space="0" w:color="auto"/>
      </w:divBdr>
    </w:div>
    <w:div w:id="1520897015">
      <w:bodyDiv w:val="1"/>
      <w:marLeft w:val="0"/>
      <w:marRight w:val="0"/>
      <w:marTop w:val="0"/>
      <w:marBottom w:val="0"/>
      <w:divBdr>
        <w:top w:val="none" w:sz="0" w:space="0" w:color="auto"/>
        <w:left w:val="none" w:sz="0" w:space="0" w:color="auto"/>
        <w:bottom w:val="none" w:sz="0" w:space="0" w:color="auto"/>
        <w:right w:val="none" w:sz="0" w:space="0" w:color="auto"/>
      </w:divBdr>
    </w:div>
    <w:div w:id="1641349270">
      <w:bodyDiv w:val="1"/>
      <w:marLeft w:val="0"/>
      <w:marRight w:val="0"/>
      <w:marTop w:val="0"/>
      <w:marBottom w:val="0"/>
      <w:divBdr>
        <w:top w:val="none" w:sz="0" w:space="0" w:color="auto"/>
        <w:left w:val="none" w:sz="0" w:space="0" w:color="auto"/>
        <w:bottom w:val="none" w:sz="0" w:space="0" w:color="auto"/>
        <w:right w:val="none" w:sz="0" w:space="0" w:color="auto"/>
      </w:divBdr>
    </w:div>
    <w:div w:id="1680350405">
      <w:bodyDiv w:val="1"/>
      <w:marLeft w:val="0"/>
      <w:marRight w:val="0"/>
      <w:marTop w:val="0"/>
      <w:marBottom w:val="0"/>
      <w:divBdr>
        <w:top w:val="none" w:sz="0" w:space="0" w:color="auto"/>
        <w:left w:val="none" w:sz="0" w:space="0" w:color="auto"/>
        <w:bottom w:val="none" w:sz="0" w:space="0" w:color="auto"/>
        <w:right w:val="none" w:sz="0" w:space="0" w:color="auto"/>
      </w:divBdr>
    </w:div>
    <w:div w:id="1697660178">
      <w:bodyDiv w:val="1"/>
      <w:marLeft w:val="0"/>
      <w:marRight w:val="0"/>
      <w:marTop w:val="0"/>
      <w:marBottom w:val="0"/>
      <w:divBdr>
        <w:top w:val="none" w:sz="0" w:space="0" w:color="auto"/>
        <w:left w:val="none" w:sz="0" w:space="0" w:color="auto"/>
        <w:bottom w:val="none" w:sz="0" w:space="0" w:color="auto"/>
        <w:right w:val="none" w:sz="0" w:space="0" w:color="auto"/>
      </w:divBdr>
    </w:div>
    <w:div w:id="1755474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diagramLayout" Target="diagrams/layout1.xml"/><Relationship Id="rId3" Type="http://schemas.openxmlformats.org/officeDocument/2006/relationships/customXml" Target="../customXml/item3.xml"/><Relationship Id="rId21" Type="http://schemas.microsoft.com/office/2007/relationships/diagramDrawing" Target="diagrams/drawing1.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diagramData" Target="diagrams/data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kantar.com/" TargetMode="External"/><Relationship Id="rId5" Type="http://schemas.openxmlformats.org/officeDocument/2006/relationships/numbering" Target="numbering.xml"/><Relationship Id="rId15" Type="http://schemas.openxmlformats.org/officeDocument/2006/relationships/image" Target="media/image4.emf"/><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diagramQuickStyle" Target="diagrams/quickStyl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mr.sagepub.com/content/43/3/519.abstract" TargetMode="Externa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828C07F-01BD-467D-8204-9FB078E21F59}" type="doc">
      <dgm:prSet loTypeId="urn:microsoft.com/office/officeart/2005/8/layout/bProcess3" loCatId="process" qsTypeId="urn:microsoft.com/office/officeart/2005/8/quickstyle/simple1" qsCatId="simple" csTypeId="urn:microsoft.com/office/officeart/2005/8/colors/colorful3" csCatId="colorful" phldr="1"/>
      <dgm:spPr/>
      <dgm:t>
        <a:bodyPr/>
        <a:lstStyle/>
        <a:p>
          <a:endParaRPr lang="en-NG"/>
        </a:p>
      </dgm:t>
    </dgm:pt>
    <dgm:pt modelId="{81A5F179-4248-41FE-B723-8F795DF0CB1C}">
      <dgm:prSet phldrT="[Text]" custT="1"/>
      <dgm:spPr/>
      <dgm:t>
        <a:bodyPr/>
        <a:lstStyle/>
        <a:p>
          <a:r>
            <a:rPr lang="en-US" sz="1100" dirty="0">
              <a:latin typeface="Arial" panose="020B0604020202020204" pitchFamily="34" charset="0"/>
              <a:cs typeface="Arial" panose="020B0604020202020204" pitchFamily="34" charset="0"/>
            </a:rPr>
            <a:t>Detailed project briefing with client</a:t>
          </a:r>
          <a:endParaRPr lang="en-NG" sz="1100" dirty="0">
            <a:latin typeface="Arial" panose="020B0604020202020204" pitchFamily="34" charset="0"/>
            <a:cs typeface="Arial" panose="020B0604020202020204" pitchFamily="34" charset="0"/>
          </a:endParaRPr>
        </a:p>
      </dgm:t>
    </dgm:pt>
    <dgm:pt modelId="{DFACD47D-2381-47C9-8086-C7089AFC38E3}" type="parTrans" cxnId="{A918BC5E-3BC5-41AC-8BE3-1A9A6955AD5A}">
      <dgm:prSet/>
      <dgm:spPr/>
      <dgm:t>
        <a:bodyPr/>
        <a:lstStyle/>
        <a:p>
          <a:endParaRPr lang="en-NG" sz="1100">
            <a:latin typeface="Arial" panose="020B0604020202020204" pitchFamily="34" charset="0"/>
            <a:cs typeface="Arial" panose="020B0604020202020204" pitchFamily="34" charset="0"/>
          </a:endParaRPr>
        </a:p>
      </dgm:t>
    </dgm:pt>
    <dgm:pt modelId="{AD8D343A-6503-464D-9D1B-326F79E658AE}" type="sibTrans" cxnId="{A918BC5E-3BC5-41AC-8BE3-1A9A6955AD5A}">
      <dgm:prSet custT="1"/>
      <dgm:spPr/>
      <dgm:t>
        <a:bodyPr/>
        <a:lstStyle/>
        <a:p>
          <a:endParaRPr lang="en-NG" sz="1100">
            <a:latin typeface="Arial" panose="020B0604020202020204" pitchFamily="34" charset="0"/>
            <a:cs typeface="Arial" panose="020B0604020202020204" pitchFamily="34" charset="0"/>
          </a:endParaRPr>
        </a:p>
      </dgm:t>
    </dgm:pt>
    <dgm:pt modelId="{0887443D-AE29-4F8C-9029-E1B442560EF7}">
      <dgm:prSet phldrT="[Text]" custT="1"/>
      <dgm:spPr/>
      <dgm:t>
        <a:bodyPr/>
        <a:lstStyle/>
        <a:p>
          <a:r>
            <a:rPr lang="en-US" sz="1100" dirty="0">
              <a:latin typeface="Arial" panose="020B0604020202020204" pitchFamily="34" charset="0"/>
              <a:cs typeface="Arial" panose="020B0604020202020204" pitchFamily="34" charset="0"/>
            </a:rPr>
            <a:t>Development of project implementation plan</a:t>
          </a:r>
          <a:endParaRPr lang="en-NG" sz="1100" dirty="0">
            <a:latin typeface="Arial" panose="020B0604020202020204" pitchFamily="34" charset="0"/>
            <a:cs typeface="Arial" panose="020B0604020202020204" pitchFamily="34" charset="0"/>
          </a:endParaRPr>
        </a:p>
      </dgm:t>
    </dgm:pt>
    <dgm:pt modelId="{CC2F92B7-4A2C-461D-B10B-B33F3357E409}" type="parTrans" cxnId="{1EB103FC-C0B9-436F-A5A6-3B85FC49757C}">
      <dgm:prSet/>
      <dgm:spPr/>
      <dgm:t>
        <a:bodyPr/>
        <a:lstStyle/>
        <a:p>
          <a:endParaRPr lang="en-NG" sz="1100">
            <a:latin typeface="Arial" panose="020B0604020202020204" pitchFamily="34" charset="0"/>
            <a:cs typeface="Arial" panose="020B0604020202020204" pitchFamily="34" charset="0"/>
          </a:endParaRPr>
        </a:p>
      </dgm:t>
    </dgm:pt>
    <dgm:pt modelId="{5295EC79-72CC-47F0-B48A-E0CD135C0A99}" type="sibTrans" cxnId="{1EB103FC-C0B9-436F-A5A6-3B85FC49757C}">
      <dgm:prSet custT="1"/>
      <dgm:spPr/>
      <dgm:t>
        <a:bodyPr/>
        <a:lstStyle/>
        <a:p>
          <a:endParaRPr lang="en-NG" sz="1100">
            <a:latin typeface="Arial" panose="020B0604020202020204" pitchFamily="34" charset="0"/>
            <a:cs typeface="Arial" panose="020B0604020202020204" pitchFamily="34" charset="0"/>
          </a:endParaRPr>
        </a:p>
      </dgm:t>
    </dgm:pt>
    <dgm:pt modelId="{113B70C5-5FFD-4605-9424-85F81AD2F9F4}">
      <dgm:prSet phldrT="[Text]" custT="1"/>
      <dgm:spPr/>
      <dgm:t>
        <a:bodyPr/>
        <a:lstStyle/>
        <a:p>
          <a:r>
            <a:rPr lang="en-US" sz="1100" dirty="0">
              <a:latin typeface="Arial" panose="020B0604020202020204" pitchFamily="34" charset="0"/>
              <a:cs typeface="Arial" panose="020B0604020202020204" pitchFamily="34" charset="0"/>
            </a:rPr>
            <a:t>Questionnaire review, translation  testing, review and testing</a:t>
          </a:r>
          <a:endParaRPr lang="en-NG" sz="1100" dirty="0">
            <a:latin typeface="Arial" panose="020B0604020202020204" pitchFamily="34" charset="0"/>
            <a:cs typeface="Arial" panose="020B0604020202020204" pitchFamily="34" charset="0"/>
          </a:endParaRPr>
        </a:p>
      </dgm:t>
    </dgm:pt>
    <dgm:pt modelId="{D8254CBC-5A36-42AF-8534-2DE421882A54}" type="parTrans" cxnId="{B126445A-FAF9-4322-A808-65631354030A}">
      <dgm:prSet/>
      <dgm:spPr/>
      <dgm:t>
        <a:bodyPr/>
        <a:lstStyle/>
        <a:p>
          <a:endParaRPr lang="en-NG" sz="1100">
            <a:latin typeface="Arial" panose="020B0604020202020204" pitchFamily="34" charset="0"/>
            <a:cs typeface="Arial" panose="020B0604020202020204" pitchFamily="34" charset="0"/>
          </a:endParaRPr>
        </a:p>
      </dgm:t>
    </dgm:pt>
    <dgm:pt modelId="{93977356-9C42-4F4E-9FAD-8A9A185F65B3}" type="sibTrans" cxnId="{B126445A-FAF9-4322-A808-65631354030A}">
      <dgm:prSet custT="1"/>
      <dgm:spPr/>
      <dgm:t>
        <a:bodyPr/>
        <a:lstStyle/>
        <a:p>
          <a:endParaRPr lang="en-NG" sz="1100">
            <a:latin typeface="Arial" panose="020B0604020202020204" pitchFamily="34" charset="0"/>
            <a:cs typeface="Arial" panose="020B0604020202020204" pitchFamily="34" charset="0"/>
          </a:endParaRPr>
        </a:p>
      </dgm:t>
    </dgm:pt>
    <dgm:pt modelId="{2EF63D3E-9907-4C2C-B474-11D427285E34}">
      <dgm:prSet phldrT="[Text]" custT="1"/>
      <dgm:spPr/>
      <dgm:t>
        <a:bodyPr/>
        <a:lstStyle/>
        <a:p>
          <a:r>
            <a:rPr lang="en-US" sz="1100" dirty="0">
              <a:latin typeface="Arial" panose="020B0604020202020204" pitchFamily="34" charset="0"/>
              <a:cs typeface="Arial" panose="020B0604020202020204" pitchFamily="34" charset="0"/>
            </a:rPr>
            <a:t>Scripting, testing and finalization</a:t>
          </a:r>
          <a:endParaRPr lang="en-NG" sz="1100" dirty="0">
            <a:latin typeface="Arial" panose="020B0604020202020204" pitchFamily="34" charset="0"/>
            <a:cs typeface="Arial" panose="020B0604020202020204" pitchFamily="34" charset="0"/>
          </a:endParaRPr>
        </a:p>
      </dgm:t>
    </dgm:pt>
    <dgm:pt modelId="{4F917AA9-8DB4-4F8F-B969-4B7868DD9995}" type="parTrans" cxnId="{D43A3741-23F9-4039-9043-0C4A967FFC24}">
      <dgm:prSet/>
      <dgm:spPr/>
      <dgm:t>
        <a:bodyPr/>
        <a:lstStyle/>
        <a:p>
          <a:endParaRPr lang="en-NG" sz="1100">
            <a:latin typeface="Arial" panose="020B0604020202020204" pitchFamily="34" charset="0"/>
            <a:cs typeface="Arial" panose="020B0604020202020204" pitchFamily="34" charset="0"/>
          </a:endParaRPr>
        </a:p>
      </dgm:t>
    </dgm:pt>
    <dgm:pt modelId="{88F57CE0-1032-4564-80D1-8D7C71E3CF9A}" type="sibTrans" cxnId="{D43A3741-23F9-4039-9043-0C4A967FFC24}">
      <dgm:prSet custT="1"/>
      <dgm:spPr/>
      <dgm:t>
        <a:bodyPr/>
        <a:lstStyle/>
        <a:p>
          <a:endParaRPr lang="en-NG" sz="1100">
            <a:latin typeface="Arial" panose="020B0604020202020204" pitchFamily="34" charset="0"/>
            <a:cs typeface="Arial" panose="020B0604020202020204" pitchFamily="34" charset="0"/>
          </a:endParaRPr>
        </a:p>
      </dgm:t>
    </dgm:pt>
    <dgm:pt modelId="{A2586B31-554C-4E9F-A0C5-BE60BCF1554C}">
      <dgm:prSet phldrT="[Text]" custT="1"/>
      <dgm:spPr/>
      <dgm:t>
        <a:bodyPr/>
        <a:lstStyle/>
        <a:p>
          <a:r>
            <a:rPr lang="en-US" sz="1100" dirty="0">
              <a:latin typeface="Arial" panose="020B0604020202020204" pitchFamily="34" charset="0"/>
              <a:cs typeface="Arial" panose="020B0604020202020204" pitchFamily="34" charset="0"/>
            </a:rPr>
            <a:t>Intensive training of field enumerators</a:t>
          </a:r>
          <a:endParaRPr lang="en-NG" sz="1100" dirty="0">
            <a:latin typeface="Arial" panose="020B0604020202020204" pitchFamily="34" charset="0"/>
            <a:cs typeface="Arial" panose="020B0604020202020204" pitchFamily="34" charset="0"/>
          </a:endParaRPr>
        </a:p>
      </dgm:t>
    </dgm:pt>
    <dgm:pt modelId="{0A0115BE-636A-4372-B19E-65F7C70E0955}" type="parTrans" cxnId="{5AFF0987-851E-4288-8B2F-6EF6D6DD182E}">
      <dgm:prSet/>
      <dgm:spPr/>
      <dgm:t>
        <a:bodyPr/>
        <a:lstStyle/>
        <a:p>
          <a:endParaRPr lang="en-NG" sz="1100">
            <a:latin typeface="Arial" panose="020B0604020202020204" pitchFamily="34" charset="0"/>
            <a:cs typeface="Arial" panose="020B0604020202020204" pitchFamily="34" charset="0"/>
          </a:endParaRPr>
        </a:p>
      </dgm:t>
    </dgm:pt>
    <dgm:pt modelId="{5FF2F588-C4D9-4423-9260-2550CC7EB199}" type="sibTrans" cxnId="{5AFF0987-851E-4288-8B2F-6EF6D6DD182E}">
      <dgm:prSet custT="1"/>
      <dgm:spPr/>
      <dgm:t>
        <a:bodyPr/>
        <a:lstStyle/>
        <a:p>
          <a:endParaRPr lang="en-NG" sz="1100">
            <a:latin typeface="Arial" panose="020B0604020202020204" pitchFamily="34" charset="0"/>
            <a:cs typeface="Arial" panose="020B0604020202020204" pitchFamily="34" charset="0"/>
          </a:endParaRPr>
        </a:p>
      </dgm:t>
    </dgm:pt>
    <dgm:pt modelId="{10D0D5DD-3891-4D6C-8580-423F8DBAC70C}">
      <dgm:prSet phldrT="[Text]" custT="1"/>
      <dgm:spPr/>
      <dgm:t>
        <a:bodyPr/>
        <a:lstStyle/>
        <a:p>
          <a:r>
            <a:rPr lang="en-US" sz="1100" dirty="0">
              <a:latin typeface="Arial" panose="020B0604020202020204" pitchFamily="34" charset="0"/>
              <a:cs typeface="Arial" panose="020B0604020202020204" pitchFamily="34" charset="0"/>
            </a:rPr>
            <a:t>In-field checks: </a:t>
          </a:r>
        </a:p>
        <a:p>
          <a:r>
            <a:rPr lang="en-US" sz="1100" dirty="0">
              <a:latin typeface="Arial" panose="020B0604020202020204" pitchFamily="34" charset="0"/>
              <a:cs typeface="Arial" panose="020B0604020202020204" pitchFamily="34" charset="0"/>
            </a:rPr>
            <a:t>10% Back check</a:t>
          </a:r>
        </a:p>
        <a:p>
          <a:r>
            <a:rPr lang="en-US" sz="1100" dirty="0">
              <a:latin typeface="Arial" panose="020B0604020202020204" pitchFamily="34" charset="0"/>
              <a:cs typeface="Arial" panose="020B0604020202020204" pitchFamily="34" charset="0"/>
            </a:rPr>
            <a:t>10% spot check </a:t>
          </a:r>
          <a:endParaRPr lang="en-NG" sz="1100" dirty="0">
            <a:latin typeface="Arial" panose="020B0604020202020204" pitchFamily="34" charset="0"/>
            <a:cs typeface="Arial" panose="020B0604020202020204" pitchFamily="34" charset="0"/>
          </a:endParaRPr>
        </a:p>
      </dgm:t>
    </dgm:pt>
    <dgm:pt modelId="{07B30E79-A4E9-40D7-A642-0626743E0B80}" type="parTrans" cxnId="{23932C9D-9550-4E89-A717-108102724B5D}">
      <dgm:prSet/>
      <dgm:spPr/>
      <dgm:t>
        <a:bodyPr/>
        <a:lstStyle/>
        <a:p>
          <a:endParaRPr lang="en-NG" sz="1100">
            <a:latin typeface="Arial" panose="020B0604020202020204" pitchFamily="34" charset="0"/>
            <a:cs typeface="Arial" panose="020B0604020202020204" pitchFamily="34" charset="0"/>
          </a:endParaRPr>
        </a:p>
      </dgm:t>
    </dgm:pt>
    <dgm:pt modelId="{3D730426-E62C-4AC3-874C-536D6B7376AF}" type="sibTrans" cxnId="{23932C9D-9550-4E89-A717-108102724B5D}">
      <dgm:prSet custT="1"/>
      <dgm:spPr/>
      <dgm:t>
        <a:bodyPr/>
        <a:lstStyle/>
        <a:p>
          <a:endParaRPr lang="en-NG" sz="1100">
            <a:latin typeface="Arial" panose="020B0604020202020204" pitchFamily="34" charset="0"/>
            <a:cs typeface="Arial" panose="020B0604020202020204" pitchFamily="34" charset="0"/>
          </a:endParaRPr>
        </a:p>
      </dgm:t>
    </dgm:pt>
    <dgm:pt modelId="{2AD61530-D95F-4AA0-9711-BFDBA5E3872E}">
      <dgm:prSet phldrT="[Text]" custT="1"/>
      <dgm:spPr/>
      <dgm:t>
        <a:bodyPr/>
        <a:lstStyle/>
        <a:p>
          <a:r>
            <a:rPr lang="en-US" sz="1100" dirty="0">
              <a:latin typeface="Arial" panose="020B0604020202020204" pitchFamily="34" charset="0"/>
              <a:cs typeface="Arial" panose="020B0604020202020204" pitchFamily="34" charset="0"/>
            </a:rPr>
            <a:t>Pilot and pilot data review</a:t>
          </a:r>
          <a:endParaRPr lang="en-NG" sz="1100" dirty="0">
            <a:latin typeface="Arial" panose="020B0604020202020204" pitchFamily="34" charset="0"/>
            <a:cs typeface="Arial" panose="020B0604020202020204" pitchFamily="34" charset="0"/>
          </a:endParaRPr>
        </a:p>
      </dgm:t>
    </dgm:pt>
    <dgm:pt modelId="{69DEE462-1892-45AD-AA6B-ABB8C111E385}" type="parTrans" cxnId="{1E3533C3-F1BF-4F8D-8E33-17C8C2EFC81D}">
      <dgm:prSet/>
      <dgm:spPr/>
      <dgm:t>
        <a:bodyPr/>
        <a:lstStyle/>
        <a:p>
          <a:endParaRPr lang="en-NG" sz="1100">
            <a:latin typeface="Arial" panose="020B0604020202020204" pitchFamily="34" charset="0"/>
            <a:cs typeface="Arial" panose="020B0604020202020204" pitchFamily="34" charset="0"/>
          </a:endParaRPr>
        </a:p>
      </dgm:t>
    </dgm:pt>
    <dgm:pt modelId="{30FC62D3-8B7F-4B53-BA0D-52CF3DB3623C}" type="sibTrans" cxnId="{1E3533C3-F1BF-4F8D-8E33-17C8C2EFC81D}">
      <dgm:prSet custT="1"/>
      <dgm:spPr/>
      <dgm:t>
        <a:bodyPr/>
        <a:lstStyle/>
        <a:p>
          <a:endParaRPr lang="en-NG" sz="1100">
            <a:latin typeface="Arial" panose="020B0604020202020204" pitchFamily="34" charset="0"/>
            <a:cs typeface="Arial" panose="020B0604020202020204" pitchFamily="34" charset="0"/>
          </a:endParaRPr>
        </a:p>
      </dgm:t>
    </dgm:pt>
    <dgm:pt modelId="{021A009F-0F22-45C1-A605-407C48C5C5F3}">
      <dgm:prSet phldrT="[Text]" custT="1"/>
      <dgm:spPr/>
      <dgm:t>
        <a:bodyPr/>
        <a:lstStyle/>
        <a:p>
          <a:r>
            <a:rPr lang="en-US" sz="1100" dirty="0">
              <a:latin typeface="Arial" panose="020B0604020202020204" pitchFamily="34" charset="0"/>
              <a:cs typeface="Arial" panose="020B0604020202020204" pitchFamily="34" charset="0"/>
            </a:rPr>
            <a:t>Pause of data collection and interim data review</a:t>
          </a:r>
          <a:endParaRPr lang="en-NG" sz="1100" dirty="0">
            <a:latin typeface="Arial" panose="020B0604020202020204" pitchFamily="34" charset="0"/>
            <a:cs typeface="Arial" panose="020B0604020202020204" pitchFamily="34" charset="0"/>
          </a:endParaRPr>
        </a:p>
      </dgm:t>
    </dgm:pt>
    <dgm:pt modelId="{766BADE1-73C4-4F1F-83BA-8F9183686055}" type="parTrans" cxnId="{059146F0-4CAF-427F-8B85-43AACCA5B37F}">
      <dgm:prSet/>
      <dgm:spPr/>
      <dgm:t>
        <a:bodyPr/>
        <a:lstStyle/>
        <a:p>
          <a:endParaRPr lang="en-NG" sz="1100">
            <a:latin typeface="Arial" panose="020B0604020202020204" pitchFamily="34" charset="0"/>
            <a:cs typeface="Arial" panose="020B0604020202020204" pitchFamily="34" charset="0"/>
          </a:endParaRPr>
        </a:p>
      </dgm:t>
    </dgm:pt>
    <dgm:pt modelId="{4FF8D286-24ED-4804-BB96-D5C1E1100C5D}" type="sibTrans" cxnId="{059146F0-4CAF-427F-8B85-43AACCA5B37F}">
      <dgm:prSet custT="1"/>
      <dgm:spPr/>
      <dgm:t>
        <a:bodyPr/>
        <a:lstStyle/>
        <a:p>
          <a:endParaRPr lang="en-NG" sz="1100">
            <a:latin typeface="Arial" panose="020B0604020202020204" pitchFamily="34" charset="0"/>
            <a:cs typeface="Arial" panose="020B0604020202020204" pitchFamily="34" charset="0"/>
          </a:endParaRPr>
        </a:p>
      </dgm:t>
    </dgm:pt>
    <dgm:pt modelId="{26CCD349-626E-4113-8F43-8E3699767ABC}">
      <dgm:prSet phldrT="[Text]" custT="1"/>
      <dgm:spPr/>
      <dgm:t>
        <a:bodyPr/>
        <a:lstStyle/>
        <a:p>
          <a:r>
            <a:rPr lang="en-US" sz="1100" dirty="0">
              <a:latin typeface="Arial" panose="020B0604020202020204" pitchFamily="34" charset="0"/>
              <a:cs typeface="Arial" panose="020B0604020202020204" pitchFamily="34" charset="0"/>
            </a:rPr>
            <a:t>Forensic checks:</a:t>
          </a:r>
        </a:p>
        <a:p>
          <a:r>
            <a:rPr lang="en-US" sz="1100" dirty="0">
              <a:latin typeface="Arial" panose="020B0604020202020204" pitchFamily="34" charset="0"/>
              <a:cs typeface="Arial" panose="020B0604020202020204" pitchFamily="34" charset="0"/>
            </a:rPr>
            <a:t>CARI review</a:t>
          </a:r>
        </a:p>
        <a:p>
          <a:r>
            <a:rPr lang="en-US" sz="1100" dirty="0">
              <a:latin typeface="Arial" panose="020B0604020202020204" pitchFamily="34" charset="0"/>
              <a:cs typeface="Arial" panose="020B0604020202020204" pitchFamily="34" charset="0"/>
            </a:rPr>
            <a:t>LOI, GPS, logic checks </a:t>
          </a:r>
          <a:r>
            <a:rPr lang="en-US" sz="1100" dirty="0" err="1">
              <a:latin typeface="Arial" panose="020B0604020202020204" pitchFamily="34" charset="0"/>
              <a:cs typeface="Arial" panose="020B0604020202020204" pitchFamily="34" charset="0"/>
            </a:rPr>
            <a:t>etc</a:t>
          </a:r>
          <a:endParaRPr lang="en-NG" sz="1100" dirty="0">
            <a:latin typeface="Arial" panose="020B0604020202020204" pitchFamily="34" charset="0"/>
            <a:cs typeface="Arial" panose="020B0604020202020204" pitchFamily="34" charset="0"/>
          </a:endParaRPr>
        </a:p>
      </dgm:t>
    </dgm:pt>
    <dgm:pt modelId="{FDA25E1C-AF4F-49FA-9200-8CACA2CCADBB}" type="parTrans" cxnId="{6A371DAC-AFE0-4AC8-9980-1AE68514417B}">
      <dgm:prSet/>
      <dgm:spPr/>
      <dgm:t>
        <a:bodyPr/>
        <a:lstStyle/>
        <a:p>
          <a:endParaRPr lang="en-NG" sz="1100"/>
        </a:p>
      </dgm:t>
    </dgm:pt>
    <dgm:pt modelId="{3CC43BFA-CA72-4754-AA60-34C84AF3B71D}" type="sibTrans" cxnId="{6A371DAC-AFE0-4AC8-9980-1AE68514417B}">
      <dgm:prSet custT="1"/>
      <dgm:spPr/>
      <dgm:t>
        <a:bodyPr/>
        <a:lstStyle/>
        <a:p>
          <a:endParaRPr lang="en-NG" sz="1100"/>
        </a:p>
      </dgm:t>
    </dgm:pt>
    <dgm:pt modelId="{CA47D8B7-07BF-4390-B6A4-0269C84213AD}">
      <dgm:prSet phldrT="[Text]" custT="1"/>
      <dgm:spPr/>
      <dgm:t>
        <a:bodyPr/>
        <a:lstStyle/>
        <a:p>
          <a:r>
            <a:rPr lang="en-US" sz="1100" dirty="0">
              <a:latin typeface="Arial" panose="020B0604020202020204" pitchFamily="34" charset="0"/>
              <a:cs typeface="Arial" panose="020B0604020202020204" pitchFamily="34" charset="0"/>
            </a:rPr>
            <a:t>Quality controlled deliverables</a:t>
          </a:r>
          <a:endParaRPr lang="en-NG" sz="1100" dirty="0">
            <a:latin typeface="Arial" panose="020B0604020202020204" pitchFamily="34" charset="0"/>
            <a:cs typeface="Arial" panose="020B0604020202020204" pitchFamily="34" charset="0"/>
          </a:endParaRPr>
        </a:p>
      </dgm:t>
    </dgm:pt>
    <dgm:pt modelId="{E600F0CD-B979-406F-BC15-05437247F728}" type="parTrans" cxnId="{D1651356-96AF-470B-AF7D-2A6BF424668B}">
      <dgm:prSet/>
      <dgm:spPr/>
      <dgm:t>
        <a:bodyPr/>
        <a:lstStyle/>
        <a:p>
          <a:endParaRPr lang="en-NG" sz="1100"/>
        </a:p>
      </dgm:t>
    </dgm:pt>
    <dgm:pt modelId="{73B2C7C6-1DAC-4E0F-915B-54C8B3E77DA3}" type="sibTrans" cxnId="{D1651356-96AF-470B-AF7D-2A6BF424668B}">
      <dgm:prSet/>
      <dgm:spPr/>
      <dgm:t>
        <a:bodyPr/>
        <a:lstStyle/>
        <a:p>
          <a:endParaRPr lang="en-NG" sz="1100"/>
        </a:p>
      </dgm:t>
    </dgm:pt>
    <dgm:pt modelId="{ABAD8E50-7BDB-4E10-B6EA-179E3EB81AB8}" type="pres">
      <dgm:prSet presAssocID="{8828C07F-01BD-467D-8204-9FB078E21F59}" presName="Name0" presStyleCnt="0">
        <dgm:presLayoutVars>
          <dgm:dir/>
          <dgm:resizeHandles val="exact"/>
        </dgm:presLayoutVars>
      </dgm:prSet>
      <dgm:spPr/>
    </dgm:pt>
    <dgm:pt modelId="{EF26D087-C92D-4C8E-8300-D1D7CB7D7243}" type="pres">
      <dgm:prSet presAssocID="{81A5F179-4248-41FE-B723-8F795DF0CB1C}" presName="node" presStyleLbl="node1" presStyleIdx="0" presStyleCnt="10">
        <dgm:presLayoutVars>
          <dgm:bulletEnabled val="1"/>
        </dgm:presLayoutVars>
      </dgm:prSet>
      <dgm:spPr/>
    </dgm:pt>
    <dgm:pt modelId="{94933870-66B5-42C9-A279-D60D1A221A90}" type="pres">
      <dgm:prSet presAssocID="{AD8D343A-6503-464D-9D1B-326F79E658AE}" presName="sibTrans" presStyleLbl="sibTrans1D1" presStyleIdx="0" presStyleCnt="9"/>
      <dgm:spPr/>
    </dgm:pt>
    <dgm:pt modelId="{2E93E500-1FBD-4395-AFF1-18DAF700D693}" type="pres">
      <dgm:prSet presAssocID="{AD8D343A-6503-464D-9D1B-326F79E658AE}" presName="connectorText" presStyleLbl="sibTrans1D1" presStyleIdx="0" presStyleCnt="9"/>
      <dgm:spPr/>
    </dgm:pt>
    <dgm:pt modelId="{A219256E-7147-4607-832A-141F8BFEC810}" type="pres">
      <dgm:prSet presAssocID="{0887443D-AE29-4F8C-9029-E1B442560EF7}" presName="node" presStyleLbl="node1" presStyleIdx="1" presStyleCnt="10">
        <dgm:presLayoutVars>
          <dgm:bulletEnabled val="1"/>
        </dgm:presLayoutVars>
      </dgm:prSet>
      <dgm:spPr/>
    </dgm:pt>
    <dgm:pt modelId="{04443AF1-7C11-45CA-901E-A6D8B90F624E}" type="pres">
      <dgm:prSet presAssocID="{5295EC79-72CC-47F0-B48A-E0CD135C0A99}" presName="sibTrans" presStyleLbl="sibTrans1D1" presStyleIdx="1" presStyleCnt="9"/>
      <dgm:spPr/>
    </dgm:pt>
    <dgm:pt modelId="{CDE273DD-7CAC-4D36-9E6F-4E4FAF7CE088}" type="pres">
      <dgm:prSet presAssocID="{5295EC79-72CC-47F0-B48A-E0CD135C0A99}" presName="connectorText" presStyleLbl="sibTrans1D1" presStyleIdx="1" presStyleCnt="9"/>
      <dgm:spPr/>
    </dgm:pt>
    <dgm:pt modelId="{3E6CCD39-6448-4998-93DB-BB486335F4D1}" type="pres">
      <dgm:prSet presAssocID="{113B70C5-5FFD-4605-9424-85F81AD2F9F4}" presName="node" presStyleLbl="node1" presStyleIdx="2" presStyleCnt="10">
        <dgm:presLayoutVars>
          <dgm:bulletEnabled val="1"/>
        </dgm:presLayoutVars>
      </dgm:prSet>
      <dgm:spPr/>
    </dgm:pt>
    <dgm:pt modelId="{2EB6B47E-7655-43E0-86A2-0F3B7934A29E}" type="pres">
      <dgm:prSet presAssocID="{93977356-9C42-4F4E-9FAD-8A9A185F65B3}" presName="sibTrans" presStyleLbl="sibTrans1D1" presStyleIdx="2" presStyleCnt="9"/>
      <dgm:spPr/>
    </dgm:pt>
    <dgm:pt modelId="{202071DD-BF3D-4859-AEE9-BF1F4FE3AD94}" type="pres">
      <dgm:prSet presAssocID="{93977356-9C42-4F4E-9FAD-8A9A185F65B3}" presName="connectorText" presStyleLbl="sibTrans1D1" presStyleIdx="2" presStyleCnt="9"/>
      <dgm:spPr/>
    </dgm:pt>
    <dgm:pt modelId="{F5141057-EE66-49A8-83F6-A5BDDAA563D8}" type="pres">
      <dgm:prSet presAssocID="{2EF63D3E-9907-4C2C-B474-11D427285E34}" presName="node" presStyleLbl="node1" presStyleIdx="3" presStyleCnt="10">
        <dgm:presLayoutVars>
          <dgm:bulletEnabled val="1"/>
        </dgm:presLayoutVars>
      </dgm:prSet>
      <dgm:spPr/>
    </dgm:pt>
    <dgm:pt modelId="{5A8E45E0-B36C-4313-BA51-EA9E49DCD517}" type="pres">
      <dgm:prSet presAssocID="{88F57CE0-1032-4564-80D1-8D7C71E3CF9A}" presName="sibTrans" presStyleLbl="sibTrans1D1" presStyleIdx="3" presStyleCnt="9"/>
      <dgm:spPr/>
    </dgm:pt>
    <dgm:pt modelId="{44FE5625-C85E-4373-B537-E23FD758EC2B}" type="pres">
      <dgm:prSet presAssocID="{88F57CE0-1032-4564-80D1-8D7C71E3CF9A}" presName="connectorText" presStyleLbl="sibTrans1D1" presStyleIdx="3" presStyleCnt="9"/>
      <dgm:spPr/>
    </dgm:pt>
    <dgm:pt modelId="{5C616226-E2A1-4D44-B94A-85654E5138F9}" type="pres">
      <dgm:prSet presAssocID="{A2586B31-554C-4E9F-A0C5-BE60BCF1554C}" presName="node" presStyleLbl="node1" presStyleIdx="4" presStyleCnt="10">
        <dgm:presLayoutVars>
          <dgm:bulletEnabled val="1"/>
        </dgm:presLayoutVars>
      </dgm:prSet>
      <dgm:spPr/>
    </dgm:pt>
    <dgm:pt modelId="{78B7BA76-6934-4E4B-9879-A36DC0734C99}" type="pres">
      <dgm:prSet presAssocID="{5FF2F588-C4D9-4423-9260-2550CC7EB199}" presName="sibTrans" presStyleLbl="sibTrans1D1" presStyleIdx="4" presStyleCnt="9"/>
      <dgm:spPr/>
    </dgm:pt>
    <dgm:pt modelId="{C22A89D2-2289-4C42-921C-1E72A78C9D21}" type="pres">
      <dgm:prSet presAssocID="{5FF2F588-C4D9-4423-9260-2550CC7EB199}" presName="connectorText" presStyleLbl="sibTrans1D1" presStyleIdx="4" presStyleCnt="9"/>
      <dgm:spPr/>
    </dgm:pt>
    <dgm:pt modelId="{671EF253-993D-4195-8CD5-256B49F4D886}" type="pres">
      <dgm:prSet presAssocID="{2AD61530-D95F-4AA0-9711-BFDBA5E3872E}" presName="node" presStyleLbl="node1" presStyleIdx="5" presStyleCnt="10">
        <dgm:presLayoutVars>
          <dgm:bulletEnabled val="1"/>
        </dgm:presLayoutVars>
      </dgm:prSet>
      <dgm:spPr/>
    </dgm:pt>
    <dgm:pt modelId="{05413763-9293-4023-9C5E-52881E90EDD7}" type="pres">
      <dgm:prSet presAssocID="{30FC62D3-8B7F-4B53-BA0D-52CF3DB3623C}" presName="sibTrans" presStyleLbl="sibTrans1D1" presStyleIdx="5" presStyleCnt="9"/>
      <dgm:spPr/>
    </dgm:pt>
    <dgm:pt modelId="{C172BD35-5910-4339-8D58-5211377BE406}" type="pres">
      <dgm:prSet presAssocID="{30FC62D3-8B7F-4B53-BA0D-52CF3DB3623C}" presName="connectorText" presStyleLbl="sibTrans1D1" presStyleIdx="5" presStyleCnt="9"/>
      <dgm:spPr/>
    </dgm:pt>
    <dgm:pt modelId="{051A6A2D-F9C8-41B5-8CA0-B69E9C1226D2}" type="pres">
      <dgm:prSet presAssocID="{021A009F-0F22-45C1-A605-407C48C5C5F3}" presName="node" presStyleLbl="node1" presStyleIdx="6" presStyleCnt="10">
        <dgm:presLayoutVars>
          <dgm:bulletEnabled val="1"/>
        </dgm:presLayoutVars>
      </dgm:prSet>
      <dgm:spPr/>
    </dgm:pt>
    <dgm:pt modelId="{F7CCD4A6-4E7F-4B49-9C35-3A4C1A42E419}" type="pres">
      <dgm:prSet presAssocID="{4FF8D286-24ED-4804-BB96-D5C1E1100C5D}" presName="sibTrans" presStyleLbl="sibTrans1D1" presStyleIdx="6" presStyleCnt="9"/>
      <dgm:spPr/>
    </dgm:pt>
    <dgm:pt modelId="{44CDB555-B574-46C3-8948-600DC2799F40}" type="pres">
      <dgm:prSet presAssocID="{4FF8D286-24ED-4804-BB96-D5C1E1100C5D}" presName="connectorText" presStyleLbl="sibTrans1D1" presStyleIdx="6" presStyleCnt="9"/>
      <dgm:spPr/>
    </dgm:pt>
    <dgm:pt modelId="{F195EF33-710F-4D1D-989D-4096B7681830}" type="pres">
      <dgm:prSet presAssocID="{10D0D5DD-3891-4D6C-8580-423F8DBAC70C}" presName="node" presStyleLbl="node1" presStyleIdx="7" presStyleCnt="10">
        <dgm:presLayoutVars>
          <dgm:bulletEnabled val="1"/>
        </dgm:presLayoutVars>
      </dgm:prSet>
      <dgm:spPr/>
    </dgm:pt>
    <dgm:pt modelId="{2C125B3D-0DA6-4D71-9547-420BE32DC5F5}" type="pres">
      <dgm:prSet presAssocID="{3D730426-E62C-4AC3-874C-536D6B7376AF}" presName="sibTrans" presStyleLbl="sibTrans1D1" presStyleIdx="7" presStyleCnt="9"/>
      <dgm:spPr/>
    </dgm:pt>
    <dgm:pt modelId="{337150F1-0CF0-4468-9A01-CC9211A221AF}" type="pres">
      <dgm:prSet presAssocID="{3D730426-E62C-4AC3-874C-536D6B7376AF}" presName="connectorText" presStyleLbl="sibTrans1D1" presStyleIdx="7" presStyleCnt="9"/>
      <dgm:spPr/>
    </dgm:pt>
    <dgm:pt modelId="{3750CAFA-79C3-4609-9C58-D93C56761651}" type="pres">
      <dgm:prSet presAssocID="{26CCD349-626E-4113-8F43-8E3699767ABC}" presName="node" presStyleLbl="node1" presStyleIdx="8" presStyleCnt="10">
        <dgm:presLayoutVars>
          <dgm:bulletEnabled val="1"/>
        </dgm:presLayoutVars>
      </dgm:prSet>
      <dgm:spPr/>
    </dgm:pt>
    <dgm:pt modelId="{52DE4ADF-753B-473E-9D96-41B2B52310AB}" type="pres">
      <dgm:prSet presAssocID="{3CC43BFA-CA72-4754-AA60-34C84AF3B71D}" presName="sibTrans" presStyleLbl="sibTrans1D1" presStyleIdx="8" presStyleCnt="9"/>
      <dgm:spPr/>
    </dgm:pt>
    <dgm:pt modelId="{8763F0FE-C40D-4F36-B99D-DE4B2B98D2B1}" type="pres">
      <dgm:prSet presAssocID="{3CC43BFA-CA72-4754-AA60-34C84AF3B71D}" presName="connectorText" presStyleLbl="sibTrans1D1" presStyleIdx="8" presStyleCnt="9"/>
      <dgm:spPr/>
    </dgm:pt>
    <dgm:pt modelId="{558A8F4E-7FCE-43D1-9A4D-41D517C91412}" type="pres">
      <dgm:prSet presAssocID="{CA47D8B7-07BF-4390-B6A4-0269C84213AD}" presName="node" presStyleLbl="node1" presStyleIdx="9" presStyleCnt="10">
        <dgm:presLayoutVars>
          <dgm:bulletEnabled val="1"/>
        </dgm:presLayoutVars>
      </dgm:prSet>
      <dgm:spPr/>
    </dgm:pt>
  </dgm:ptLst>
  <dgm:cxnLst>
    <dgm:cxn modelId="{5183B907-526E-48E7-916B-610C7012C3CF}" type="presOf" srcId="{3CC43BFA-CA72-4754-AA60-34C84AF3B71D}" destId="{8763F0FE-C40D-4F36-B99D-DE4B2B98D2B1}" srcOrd="1" destOrd="0" presId="urn:microsoft.com/office/officeart/2005/8/layout/bProcess3"/>
    <dgm:cxn modelId="{2B803209-D47B-4DE8-870F-B3CBCE90B09E}" type="presOf" srcId="{4FF8D286-24ED-4804-BB96-D5C1E1100C5D}" destId="{44CDB555-B574-46C3-8948-600DC2799F40}" srcOrd="1" destOrd="0" presId="urn:microsoft.com/office/officeart/2005/8/layout/bProcess3"/>
    <dgm:cxn modelId="{8A077B09-6DEB-497A-B99E-1332A1395C17}" type="presOf" srcId="{4FF8D286-24ED-4804-BB96-D5C1E1100C5D}" destId="{F7CCD4A6-4E7F-4B49-9C35-3A4C1A42E419}" srcOrd="0" destOrd="0" presId="urn:microsoft.com/office/officeart/2005/8/layout/bProcess3"/>
    <dgm:cxn modelId="{40F2F60C-D392-4288-AF40-CF659EE7D464}" type="presOf" srcId="{A2586B31-554C-4E9F-A0C5-BE60BCF1554C}" destId="{5C616226-E2A1-4D44-B94A-85654E5138F9}" srcOrd="0" destOrd="0" presId="urn:microsoft.com/office/officeart/2005/8/layout/bProcess3"/>
    <dgm:cxn modelId="{3DD08313-1DF1-48AE-BC72-0006F0263D86}" type="presOf" srcId="{AD8D343A-6503-464D-9D1B-326F79E658AE}" destId="{94933870-66B5-42C9-A279-D60D1A221A90}" srcOrd="0" destOrd="0" presId="urn:microsoft.com/office/officeart/2005/8/layout/bProcess3"/>
    <dgm:cxn modelId="{CCC15A16-1834-496C-81D3-4C0F64F2F46B}" type="presOf" srcId="{0887443D-AE29-4F8C-9029-E1B442560EF7}" destId="{A219256E-7147-4607-832A-141F8BFEC810}" srcOrd="0" destOrd="0" presId="urn:microsoft.com/office/officeart/2005/8/layout/bProcess3"/>
    <dgm:cxn modelId="{26734518-7FD3-4D65-AD9D-D672CB919E6F}" type="presOf" srcId="{3D730426-E62C-4AC3-874C-536D6B7376AF}" destId="{337150F1-0CF0-4468-9A01-CC9211A221AF}" srcOrd="1" destOrd="0" presId="urn:microsoft.com/office/officeart/2005/8/layout/bProcess3"/>
    <dgm:cxn modelId="{36C3CA1E-03B9-4807-A7AD-CE4071FC16A6}" type="presOf" srcId="{88F57CE0-1032-4564-80D1-8D7C71E3CF9A}" destId="{5A8E45E0-B36C-4313-BA51-EA9E49DCD517}" srcOrd="0" destOrd="0" presId="urn:microsoft.com/office/officeart/2005/8/layout/bProcess3"/>
    <dgm:cxn modelId="{8EDFA92B-2BEF-417B-8591-59029C1F08A0}" type="presOf" srcId="{93977356-9C42-4F4E-9FAD-8A9A185F65B3}" destId="{202071DD-BF3D-4859-AEE9-BF1F4FE3AD94}" srcOrd="1" destOrd="0" presId="urn:microsoft.com/office/officeart/2005/8/layout/bProcess3"/>
    <dgm:cxn modelId="{3C7F2B2F-C3DC-4F58-9F6C-2A500E18E6D0}" type="presOf" srcId="{8828C07F-01BD-467D-8204-9FB078E21F59}" destId="{ABAD8E50-7BDB-4E10-B6EA-179E3EB81AB8}" srcOrd="0" destOrd="0" presId="urn:microsoft.com/office/officeart/2005/8/layout/bProcess3"/>
    <dgm:cxn modelId="{DA6F3040-5D32-4CA1-8024-85F76625F647}" type="presOf" srcId="{81A5F179-4248-41FE-B723-8F795DF0CB1C}" destId="{EF26D087-C92D-4C8E-8300-D1D7CB7D7243}" srcOrd="0" destOrd="0" presId="urn:microsoft.com/office/officeart/2005/8/layout/bProcess3"/>
    <dgm:cxn modelId="{4933D45D-B7CF-4948-A43B-41E652C31537}" type="presOf" srcId="{113B70C5-5FFD-4605-9424-85F81AD2F9F4}" destId="{3E6CCD39-6448-4998-93DB-BB486335F4D1}" srcOrd="0" destOrd="0" presId="urn:microsoft.com/office/officeart/2005/8/layout/bProcess3"/>
    <dgm:cxn modelId="{48D42D5E-F41B-4C2D-9514-4C801D9C23EC}" type="presOf" srcId="{10D0D5DD-3891-4D6C-8580-423F8DBAC70C}" destId="{F195EF33-710F-4D1D-989D-4096B7681830}" srcOrd="0" destOrd="0" presId="urn:microsoft.com/office/officeart/2005/8/layout/bProcess3"/>
    <dgm:cxn modelId="{A918BC5E-3BC5-41AC-8BE3-1A9A6955AD5A}" srcId="{8828C07F-01BD-467D-8204-9FB078E21F59}" destId="{81A5F179-4248-41FE-B723-8F795DF0CB1C}" srcOrd="0" destOrd="0" parTransId="{DFACD47D-2381-47C9-8086-C7089AFC38E3}" sibTransId="{AD8D343A-6503-464D-9D1B-326F79E658AE}"/>
    <dgm:cxn modelId="{D43A3741-23F9-4039-9043-0C4A967FFC24}" srcId="{8828C07F-01BD-467D-8204-9FB078E21F59}" destId="{2EF63D3E-9907-4C2C-B474-11D427285E34}" srcOrd="3" destOrd="0" parTransId="{4F917AA9-8DB4-4F8F-B969-4B7868DD9995}" sibTransId="{88F57CE0-1032-4564-80D1-8D7C71E3CF9A}"/>
    <dgm:cxn modelId="{2610D36D-EDD9-45BD-9116-78A086ACBB64}" type="presOf" srcId="{5FF2F588-C4D9-4423-9260-2550CC7EB199}" destId="{C22A89D2-2289-4C42-921C-1E72A78C9D21}" srcOrd="1" destOrd="0" presId="urn:microsoft.com/office/officeart/2005/8/layout/bProcess3"/>
    <dgm:cxn modelId="{D41B1550-6EF1-4B8A-9A74-B2F9B4A39137}" type="presOf" srcId="{26CCD349-626E-4113-8F43-8E3699767ABC}" destId="{3750CAFA-79C3-4609-9C58-D93C56761651}" srcOrd="0" destOrd="0" presId="urn:microsoft.com/office/officeart/2005/8/layout/bProcess3"/>
    <dgm:cxn modelId="{D1651356-96AF-470B-AF7D-2A6BF424668B}" srcId="{8828C07F-01BD-467D-8204-9FB078E21F59}" destId="{CA47D8B7-07BF-4390-B6A4-0269C84213AD}" srcOrd="9" destOrd="0" parTransId="{E600F0CD-B979-406F-BC15-05437247F728}" sibTransId="{73B2C7C6-1DAC-4E0F-915B-54C8B3E77DA3}"/>
    <dgm:cxn modelId="{3C9E2456-61DA-4C77-BCB1-4C6417920D09}" type="presOf" srcId="{2EF63D3E-9907-4C2C-B474-11D427285E34}" destId="{F5141057-EE66-49A8-83F6-A5BDDAA563D8}" srcOrd="0" destOrd="0" presId="urn:microsoft.com/office/officeart/2005/8/layout/bProcess3"/>
    <dgm:cxn modelId="{B126445A-FAF9-4322-A808-65631354030A}" srcId="{8828C07F-01BD-467D-8204-9FB078E21F59}" destId="{113B70C5-5FFD-4605-9424-85F81AD2F9F4}" srcOrd="2" destOrd="0" parTransId="{D8254CBC-5A36-42AF-8534-2DE421882A54}" sibTransId="{93977356-9C42-4F4E-9FAD-8A9A185F65B3}"/>
    <dgm:cxn modelId="{CD22CA80-2CC7-46B0-B157-CE25EEA3EAF4}" type="presOf" srcId="{CA47D8B7-07BF-4390-B6A4-0269C84213AD}" destId="{558A8F4E-7FCE-43D1-9A4D-41D517C91412}" srcOrd="0" destOrd="0" presId="urn:microsoft.com/office/officeart/2005/8/layout/bProcess3"/>
    <dgm:cxn modelId="{B1C0DF85-C17A-448A-B778-3E05F2EF964B}" type="presOf" srcId="{93977356-9C42-4F4E-9FAD-8A9A185F65B3}" destId="{2EB6B47E-7655-43E0-86A2-0F3B7934A29E}" srcOrd="0" destOrd="0" presId="urn:microsoft.com/office/officeart/2005/8/layout/bProcess3"/>
    <dgm:cxn modelId="{5AFF0987-851E-4288-8B2F-6EF6D6DD182E}" srcId="{8828C07F-01BD-467D-8204-9FB078E21F59}" destId="{A2586B31-554C-4E9F-A0C5-BE60BCF1554C}" srcOrd="4" destOrd="0" parTransId="{0A0115BE-636A-4372-B19E-65F7C70E0955}" sibTransId="{5FF2F588-C4D9-4423-9260-2550CC7EB199}"/>
    <dgm:cxn modelId="{6CF99E88-633C-4D58-94FD-41FD9CEE2CA1}" type="presOf" srcId="{30FC62D3-8B7F-4B53-BA0D-52CF3DB3623C}" destId="{05413763-9293-4023-9C5E-52881E90EDD7}" srcOrd="0" destOrd="0" presId="urn:microsoft.com/office/officeart/2005/8/layout/bProcess3"/>
    <dgm:cxn modelId="{EF32F78B-ED1A-4C36-B92F-70CBA22D3C9F}" type="presOf" srcId="{5FF2F588-C4D9-4423-9260-2550CC7EB199}" destId="{78B7BA76-6934-4E4B-9879-A36DC0734C99}" srcOrd="0" destOrd="0" presId="urn:microsoft.com/office/officeart/2005/8/layout/bProcess3"/>
    <dgm:cxn modelId="{2B22398E-3319-48FA-B3F4-8EC5D001623E}" type="presOf" srcId="{3D730426-E62C-4AC3-874C-536D6B7376AF}" destId="{2C125B3D-0DA6-4D71-9547-420BE32DC5F5}" srcOrd="0" destOrd="0" presId="urn:microsoft.com/office/officeart/2005/8/layout/bProcess3"/>
    <dgm:cxn modelId="{23932C9D-9550-4E89-A717-108102724B5D}" srcId="{8828C07F-01BD-467D-8204-9FB078E21F59}" destId="{10D0D5DD-3891-4D6C-8580-423F8DBAC70C}" srcOrd="7" destOrd="0" parTransId="{07B30E79-A4E9-40D7-A642-0626743E0B80}" sibTransId="{3D730426-E62C-4AC3-874C-536D6B7376AF}"/>
    <dgm:cxn modelId="{CBD758AB-5A86-4270-850F-30E65B2D8A61}" type="presOf" srcId="{88F57CE0-1032-4564-80D1-8D7C71E3CF9A}" destId="{44FE5625-C85E-4373-B537-E23FD758EC2B}" srcOrd="1" destOrd="0" presId="urn:microsoft.com/office/officeart/2005/8/layout/bProcess3"/>
    <dgm:cxn modelId="{6A371DAC-AFE0-4AC8-9980-1AE68514417B}" srcId="{8828C07F-01BD-467D-8204-9FB078E21F59}" destId="{26CCD349-626E-4113-8F43-8E3699767ABC}" srcOrd="8" destOrd="0" parTransId="{FDA25E1C-AF4F-49FA-9200-8CACA2CCADBB}" sibTransId="{3CC43BFA-CA72-4754-AA60-34C84AF3B71D}"/>
    <dgm:cxn modelId="{22A843AE-EDF6-4C76-BE45-A5AA0EE26B22}" type="presOf" srcId="{30FC62D3-8B7F-4B53-BA0D-52CF3DB3623C}" destId="{C172BD35-5910-4339-8D58-5211377BE406}" srcOrd="1" destOrd="0" presId="urn:microsoft.com/office/officeart/2005/8/layout/bProcess3"/>
    <dgm:cxn modelId="{189AEEB4-C7CC-4C1C-A757-B783EEB3209D}" type="presOf" srcId="{021A009F-0F22-45C1-A605-407C48C5C5F3}" destId="{051A6A2D-F9C8-41B5-8CA0-B69E9C1226D2}" srcOrd="0" destOrd="0" presId="urn:microsoft.com/office/officeart/2005/8/layout/bProcess3"/>
    <dgm:cxn modelId="{C4C19BB8-8FB4-4289-884F-F4520280CB5E}" type="presOf" srcId="{3CC43BFA-CA72-4754-AA60-34C84AF3B71D}" destId="{52DE4ADF-753B-473E-9D96-41B2B52310AB}" srcOrd="0" destOrd="0" presId="urn:microsoft.com/office/officeart/2005/8/layout/bProcess3"/>
    <dgm:cxn modelId="{2AB94BBC-D2F0-4146-BE7F-3A8C89E9E6C8}" type="presOf" srcId="{5295EC79-72CC-47F0-B48A-E0CD135C0A99}" destId="{04443AF1-7C11-45CA-901E-A6D8B90F624E}" srcOrd="0" destOrd="0" presId="urn:microsoft.com/office/officeart/2005/8/layout/bProcess3"/>
    <dgm:cxn modelId="{1E3533C3-F1BF-4F8D-8E33-17C8C2EFC81D}" srcId="{8828C07F-01BD-467D-8204-9FB078E21F59}" destId="{2AD61530-D95F-4AA0-9711-BFDBA5E3872E}" srcOrd="5" destOrd="0" parTransId="{69DEE462-1892-45AD-AA6B-ABB8C111E385}" sibTransId="{30FC62D3-8B7F-4B53-BA0D-52CF3DB3623C}"/>
    <dgm:cxn modelId="{E31969D1-0B0C-4546-A097-A8D35F0016F9}" type="presOf" srcId="{2AD61530-D95F-4AA0-9711-BFDBA5E3872E}" destId="{671EF253-993D-4195-8CD5-256B49F4D886}" srcOrd="0" destOrd="0" presId="urn:microsoft.com/office/officeart/2005/8/layout/bProcess3"/>
    <dgm:cxn modelId="{7BA853E9-D5DA-4036-8B19-CE1C76CFBE8E}" type="presOf" srcId="{AD8D343A-6503-464D-9D1B-326F79E658AE}" destId="{2E93E500-1FBD-4395-AFF1-18DAF700D693}" srcOrd="1" destOrd="0" presId="urn:microsoft.com/office/officeart/2005/8/layout/bProcess3"/>
    <dgm:cxn modelId="{9D6366EA-4B43-40B1-A275-4CE4CDFAAD29}" type="presOf" srcId="{5295EC79-72CC-47F0-B48A-E0CD135C0A99}" destId="{CDE273DD-7CAC-4D36-9E6F-4E4FAF7CE088}" srcOrd="1" destOrd="0" presId="urn:microsoft.com/office/officeart/2005/8/layout/bProcess3"/>
    <dgm:cxn modelId="{059146F0-4CAF-427F-8B85-43AACCA5B37F}" srcId="{8828C07F-01BD-467D-8204-9FB078E21F59}" destId="{021A009F-0F22-45C1-A605-407C48C5C5F3}" srcOrd="6" destOrd="0" parTransId="{766BADE1-73C4-4F1F-83BA-8F9183686055}" sibTransId="{4FF8D286-24ED-4804-BB96-D5C1E1100C5D}"/>
    <dgm:cxn modelId="{1EB103FC-C0B9-436F-A5A6-3B85FC49757C}" srcId="{8828C07F-01BD-467D-8204-9FB078E21F59}" destId="{0887443D-AE29-4F8C-9029-E1B442560EF7}" srcOrd="1" destOrd="0" parTransId="{CC2F92B7-4A2C-461D-B10B-B33F3357E409}" sibTransId="{5295EC79-72CC-47F0-B48A-E0CD135C0A99}"/>
    <dgm:cxn modelId="{55D66EE5-4F48-404E-BFDC-D9FC8A51C633}" type="presParOf" srcId="{ABAD8E50-7BDB-4E10-B6EA-179E3EB81AB8}" destId="{EF26D087-C92D-4C8E-8300-D1D7CB7D7243}" srcOrd="0" destOrd="0" presId="urn:microsoft.com/office/officeart/2005/8/layout/bProcess3"/>
    <dgm:cxn modelId="{53544E71-306A-4B3C-807E-C02D3CE29323}" type="presParOf" srcId="{ABAD8E50-7BDB-4E10-B6EA-179E3EB81AB8}" destId="{94933870-66B5-42C9-A279-D60D1A221A90}" srcOrd="1" destOrd="0" presId="urn:microsoft.com/office/officeart/2005/8/layout/bProcess3"/>
    <dgm:cxn modelId="{8091C78C-7BCC-4A5E-BBD0-747F6A8A9E9A}" type="presParOf" srcId="{94933870-66B5-42C9-A279-D60D1A221A90}" destId="{2E93E500-1FBD-4395-AFF1-18DAF700D693}" srcOrd="0" destOrd="0" presId="urn:microsoft.com/office/officeart/2005/8/layout/bProcess3"/>
    <dgm:cxn modelId="{87B4A82B-EA6A-4E0F-BD3F-414E45F8D9B2}" type="presParOf" srcId="{ABAD8E50-7BDB-4E10-B6EA-179E3EB81AB8}" destId="{A219256E-7147-4607-832A-141F8BFEC810}" srcOrd="2" destOrd="0" presId="urn:microsoft.com/office/officeart/2005/8/layout/bProcess3"/>
    <dgm:cxn modelId="{21ABA5DC-62EA-4269-A76E-4176ABA48B9B}" type="presParOf" srcId="{ABAD8E50-7BDB-4E10-B6EA-179E3EB81AB8}" destId="{04443AF1-7C11-45CA-901E-A6D8B90F624E}" srcOrd="3" destOrd="0" presId="urn:microsoft.com/office/officeart/2005/8/layout/bProcess3"/>
    <dgm:cxn modelId="{96105C5A-D55B-4194-A7EB-D85C7E97CC65}" type="presParOf" srcId="{04443AF1-7C11-45CA-901E-A6D8B90F624E}" destId="{CDE273DD-7CAC-4D36-9E6F-4E4FAF7CE088}" srcOrd="0" destOrd="0" presId="urn:microsoft.com/office/officeart/2005/8/layout/bProcess3"/>
    <dgm:cxn modelId="{D3F95B86-26E3-4764-820B-8B3E2E838F60}" type="presParOf" srcId="{ABAD8E50-7BDB-4E10-B6EA-179E3EB81AB8}" destId="{3E6CCD39-6448-4998-93DB-BB486335F4D1}" srcOrd="4" destOrd="0" presId="urn:microsoft.com/office/officeart/2005/8/layout/bProcess3"/>
    <dgm:cxn modelId="{48EBC321-6982-481C-ACBE-735C4D43FB48}" type="presParOf" srcId="{ABAD8E50-7BDB-4E10-B6EA-179E3EB81AB8}" destId="{2EB6B47E-7655-43E0-86A2-0F3B7934A29E}" srcOrd="5" destOrd="0" presId="urn:microsoft.com/office/officeart/2005/8/layout/bProcess3"/>
    <dgm:cxn modelId="{59C380FD-7EAA-4CEA-A348-7E719A7F8A32}" type="presParOf" srcId="{2EB6B47E-7655-43E0-86A2-0F3B7934A29E}" destId="{202071DD-BF3D-4859-AEE9-BF1F4FE3AD94}" srcOrd="0" destOrd="0" presId="urn:microsoft.com/office/officeart/2005/8/layout/bProcess3"/>
    <dgm:cxn modelId="{FB4B5BF8-0805-4413-BECB-0F25DD8E0CD4}" type="presParOf" srcId="{ABAD8E50-7BDB-4E10-B6EA-179E3EB81AB8}" destId="{F5141057-EE66-49A8-83F6-A5BDDAA563D8}" srcOrd="6" destOrd="0" presId="urn:microsoft.com/office/officeart/2005/8/layout/bProcess3"/>
    <dgm:cxn modelId="{E870C592-06C0-4250-940A-646701C8075B}" type="presParOf" srcId="{ABAD8E50-7BDB-4E10-B6EA-179E3EB81AB8}" destId="{5A8E45E0-B36C-4313-BA51-EA9E49DCD517}" srcOrd="7" destOrd="0" presId="urn:microsoft.com/office/officeart/2005/8/layout/bProcess3"/>
    <dgm:cxn modelId="{DFFA6D38-8CE2-4401-8451-760299EF82E3}" type="presParOf" srcId="{5A8E45E0-B36C-4313-BA51-EA9E49DCD517}" destId="{44FE5625-C85E-4373-B537-E23FD758EC2B}" srcOrd="0" destOrd="0" presId="urn:microsoft.com/office/officeart/2005/8/layout/bProcess3"/>
    <dgm:cxn modelId="{054F189B-A0A4-496E-9E6E-65C66133DCCE}" type="presParOf" srcId="{ABAD8E50-7BDB-4E10-B6EA-179E3EB81AB8}" destId="{5C616226-E2A1-4D44-B94A-85654E5138F9}" srcOrd="8" destOrd="0" presId="urn:microsoft.com/office/officeart/2005/8/layout/bProcess3"/>
    <dgm:cxn modelId="{927127AF-D97B-4E77-BF4A-3EB18D7608FD}" type="presParOf" srcId="{ABAD8E50-7BDB-4E10-B6EA-179E3EB81AB8}" destId="{78B7BA76-6934-4E4B-9879-A36DC0734C99}" srcOrd="9" destOrd="0" presId="urn:microsoft.com/office/officeart/2005/8/layout/bProcess3"/>
    <dgm:cxn modelId="{3BA6BF15-F0E5-40CA-B210-C5366EB95F79}" type="presParOf" srcId="{78B7BA76-6934-4E4B-9879-A36DC0734C99}" destId="{C22A89D2-2289-4C42-921C-1E72A78C9D21}" srcOrd="0" destOrd="0" presId="urn:microsoft.com/office/officeart/2005/8/layout/bProcess3"/>
    <dgm:cxn modelId="{31BEB7B9-B8B6-44C8-85D6-45AEC5B55B3C}" type="presParOf" srcId="{ABAD8E50-7BDB-4E10-B6EA-179E3EB81AB8}" destId="{671EF253-993D-4195-8CD5-256B49F4D886}" srcOrd="10" destOrd="0" presId="urn:microsoft.com/office/officeart/2005/8/layout/bProcess3"/>
    <dgm:cxn modelId="{5C0687D3-3F0A-41F8-8809-CFED608CEC61}" type="presParOf" srcId="{ABAD8E50-7BDB-4E10-B6EA-179E3EB81AB8}" destId="{05413763-9293-4023-9C5E-52881E90EDD7}" srcOrd="11" destOrd="0" presId="urn:microsoft.com/office/officeart/2005/8/layout/bProcess3"/>
    <dgm:cxn modelId="{EDCDB1B8-FFA9-4036-A279-DEA6BC79A920}" type="presParOf" srcId="{05413763-9293-4023-9C5E-52881E90EDD7}" destId="{C172BD35-5910-4339-8D58-5211377BE406}" srcOrd="0" destOrd="0" presId="urn:microsoft.com/office/officeart/2005/8/layout/bProcess3"/>
    <dgm:cxn modelId="{3884F5CC-3B66-4F33-9266-6E6D2577F031}" type="presParOf" srcId="{ABAD8E50-7BDB-4E10-B6EA-179E3EB81AB8}" destId="{051A6A2D-F9C8-41B5-8CA0-B69E9C1226D2}" srcOrd="12" destOrd="0" presId="urn:microsoft.com/office/officeart/2005/8/layout/bProcess3"/>
    <dgm:cxn modelId="{CAA9B3F9-4341-4A35-A9EB-F12252EA0F69}" type="presParOf" srcId="{ABAD8E50-7BDB-4E10-B6EA-179E3EB81AB8}" destId="{F7CCD4A6-4E7F-4B49-9C35-3A4C1A42E419}" srcOrd="13" destOrd="0" presId="urn:microsoft.com/office/officeart/2005/8/layout/bProcess3"/>
    <dgm:cxn modelId="{B1C3E9EE-747E-436E-8FC6-EC34A3ADE174}" type="presParOf" srcId="{F7CCD4A6-4E7F-4B49-9C35-3A4C1A42E419}" destId="{44CDB555-B574-46C3-8948-600DC2799F40}" srcOrd="0" destOrd="0" presId="urn:microsoft.com/office/officeart/2005/8/layout/bProcess3"/>
    <dgm:cxn modelId="{BE8F5770-2428-4D44-8E00-B3C0F50874C5}" type="presParOf" srcId="{ABAD8E50-7BDB-4E10-B6EA-179E3EB81AB8}" destId="{F195EF33-710F-4D1D-989D-4096B7681830}" srcOrd="14" destOrd="0" presId="urn:microsoft.com/office/officeart/2005/8/layout/bProcess3"/>
    <dgm:cxn modelId="{A9364A22-1F2B-4FB7-9AA5-F729DDB7D6EE}" type="presParOf" srcId="{ABAD8E50-7BDB-4E10-B6EA-179E3EB81AB8}" destId="{2C125B3D-0DA6-4D71-9547-420BE32DC5F5}" srcOrd="15" destOrd="0" presId="urn:microsoft.com/office/officeart/2005/8/layout/bProcess3"/>
    <dgm:cxn modelId="{2E6162DA-4D22-4738-A144-B6DC9106EC32}" type="presParOf" srcId="{2C125B3D-0DA6-4D71-9547-420BE32DC5F5}" destId="{337150F1-0CF0-4468-9A01-CC9211A221AF}" srcOrd="0" destOrd="0" presId="urn:microsoft.com/office/officeart/2005/8/layout/bProcess3"/>
    <dgm:cxn modelId="{B0F80753-970F-4B25-BD53-E5EFF47475B8}" type="presParOf" srcId="{ABAD8E50-7BDB-4E10-B6EA-179E3EB81AB8}" destId="{3750CAFA-79C3-4609-9C58-D93C56761651}" srcOrd="16" destOrd="0" presId="urn:microsoft.com/office/officeart/2005/8/layout/bProcess3"/>
    <dgm:cxn modelId="{681F5AED-54F0-4FF0-94A8-5B8D42138B60}" type="presParOf" srcId="{ABAD8E50-7BDB-4E10-B6EA-179E3EB81AB8}" destId="{52DE4ADF-753B-473E-9D96-41B2B52310AB}" srcOrd="17" destOrd="0" presId="urn:microsoft.com/office/officeart/2005/8/layout/bProcess3"/>
    <dgm:cxn modelId="{147ECF82-93AD-4C5E-AF69-A2D0B1FE7B3B}" type="presParOf" srcId="{52DE4ADF-753B-473E-9D96-41B2B52310AB}" destId="{8763F0FE-C40D-4F36-B99D-DE4B2B98D2B1}" srcOrd="0" destOrd="0" presId="urn:microsoft.com/office/officeart/2005/8/layout/bProcess3"/>
    <dgm:cxn modelId="{D83E7717-6278-4719-A868-4BE9B2EC926A}" type="presParOf" srcId="{ABAD8E50-7BDB-4E10-B6EA-179E3EB81AB8}" destId="{558A8F4E-7FCE-43D1-9A4D-41D517C91412}" srcOrd="18" destOrd="0" presId="urn:microsoft.com/office/officeart/2005/8/layout/bProcess3"/>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933870-66B5-42C9-A279-D60D1A221A90}">
      <dsp:nvSpPr>
        <dsp:cNvPr id="0" name=""/>
        <dsp:cNvSpPr/>
      </dsp:nvSpPr>
      <dsp:spPr>
        <a:xfrm>
          <a:off x="1222528" y="702845"/>
          <a:ext cx="250089" cy="91440"/>
        </a:xfrm>
        <a:custGeom>
          <a:avLst/>
          <a:gdLst/>
          <a:ahLst/>
          <a:cxnLst/>
          <a:rect l="0" t="0" r="0" b="0"/>
          <a:pathLst>
            <a:path>
              <a:moveTo>
                <a:pt x="0" y="45720"/>
              </a:moveTo>
              <a:lnTo>
                <a:pt x="250089" y="45720"/>
              </a:lnTo>
            </a:path>
          </a:pathLst>
        </a:custGeom>
        <a:noFill/>
        <a:ln w="6350" cap="flat" cmpd="sng" algn="ctr">
          <a:solidFill>
            <a:schemeClr val="accent3">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en-NG" sz="1100" kern="1200">
            <a:latin typeface="Arial" panose="020B0604020202020204" pitchFamily="34" charset="0"/>
            <a:cs typeface="Arial" panose="020B0604020202020204" pitchFamily="34" charset="0"/>
          </a:endParaRPr>
        </a:p>
      </dsp:txBody>
      <dsp:txXfrm>
        <a:off x="1340556" y="747160"/>
        <a:ext cx="14034" cy="2809"/>
      </dsp:txXfrm>
    </dsp:sp>
    <dsp:sp modelId="{EF26D087-C92D-4C8E-8300-D1D7CB7D7243}">
      <dsp:nvSpPr>
        <dsp:cNvPr id="0" name=""/>
        <dsp:cNvSpPr/>
      </dsp:nvSpPr>
      <dsp:spPr>
        <a:xfrm>
          <a:off x="3937" y="382448"/>
          <a:ext cx="1220391" cy="732234"/>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dirty="0">
              <a:latin typeface="Arial" panose="020B0604020202020204" pitchFamily="34" charset="0"/>
              <a:cs typeface="Arial" panose="020B0604020202020204" pitchFamily="34" charset="0"/>
            </a:rPr>
            <a:t>Detailed project briefing with client</a:t>
          </a:r>
          <a:endParaRPr lang="en-NG" sz="1100" kern="1200" dirty="0">
            <a:latin typeface="Arial" panose="020B0604020202020204" pitchFamily="34" charset="0"/>
            <a:cs typeface="Arial" panose="020B0604020202020204" pitchFamily="34" charset="0"/>
          </a:endParaRPr>
        </a:p>
      </dsp:txBody>
      <dsp:txXfrm>
        <a:off x="3937" y="382448"/>
        <a:ext cx="1220391" cy="732234"/>
      </dsp:txXfrm>
    </dsp:sp>
    <dsp:sp modelId="{04443AF1-7C11-45CA-901E-A6D8B90F624E}">
      <dsp:nvSpPr>
        <dsp:cNvPr id="0" name=""/>
        <dsp:cNvSpPr/>
      </dsp:nvSpPr>
      <dsp:spPr>
        <a:xfrm>
          <a:off x="2723610" y="702845"/>
          <a:ext cx="250089" cy="91440"/>
        </a:xfrm>
        <a:custGeom>
          <a:avLst/>
          <a:gdLst/>
          <a:ahLst/>
          <a:cxnLst/>
          <a:rect l="0" t="0" r="0" b="0"/>
          <a:pathLst>
            <a:path>
              <a:moveTo>
                <a:pt x="0" y="45720"/>
              </a:moveTo>
              <a:lnTo>
                <a:pt x="250089" y="45720"/>
              </a:lnTo>
            </a:path>
          </a:pathLst>
        </a:custGeom>
        <a:noFill/>
        <a:ln w="6350" cap="flat" cmpd="sng" algn="ctr">
          <a:solidFill>
            <a:schemeClr val="accent3">
              <a:hueOff val="338825"/>
              <a:satOff val="12500"/>
              <a:lumOff val="-1838"/>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en-NG" sz="1100" kern="1200">
            <a:latin typeface="Arial" panose="020B0604020202020204" pitchFamily="34" charset="0"/>
            <a:cs typeface="Arial" panose="020B0604020202020204" pitchFamily="34" charset="0"/>
          </a:endParaRPr>
        </a:p>
      </dsp:txBody>
      <dsp:txXfrm>
        <a:off x="2841637" y="747160"/>
        <a:ext cx="14034" cy="2809"/>
      </dsp:txXfrm>
    </dsp:sp>
    <dsp:sp modelId="{A219256E-7147-4607-832A-141F8BFEC810}">
      <dsp:nvSpPr>
        <dsp:cNvPr id="0" name=""/>
        <dsp:cNvSpPr/>
      </dsp:nvSpPr>
      <dsp:spPr>
        <a:xfrm>
          <a:off x="1505018" y="382448"/>
          <a:ext cx="1220391" cy="732234"/>
        </a:xfrm>
        <a:prstGeom prst="rect">
          <a:avLst/>
        </a:prstGeom>
        <a:solidFill>
          <a:schemeClr val="accent3">
            <a:hueOff val="301178"/>
            <a:satOff val="11111"/>
            <a:lumOff val="-163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dirty="0">
              <a:latin typeface="Arial" panose="020B0604020202020204" pitchFamily="34" charset="0"/>
              <a:cs typeface="Arial" panose="020B0604020202020204" pitchFamily="34" charset="0"/>
            </a:rPr>
            <a:t>Development of project implementation plan</a:t>
          </a:r>
          <a:endParaRPr lang="en-NG" sz="1100" kern="1200" dirty="0">
            <a:latin typeface="Arial" panose="020B0604020202020204" pitchFamily="34" charset="0"/>
            <a:cs typeface="Arial" panose="020B0604020202020204" pitchFamily="34" charset="0"/>
          </a:endParaRPr>
        </a:p>
      </dsp:txBody>
      <dsp:txXfrm>
        <a:off x="1505018" y="382448"/>
        <a:ext cx="1220391" cy="732234"/>
      </dsp:txXfrm>
    </dsp:sp>
    <dsp:sp modelId="{2EB6B47E-7655-43E0-86A2-0F3B7934A29E}">
      <dsp:nvSpPr>
        <dsp:cNvPr id="0" name=""/>
        <dsp:cNvSpPr/>
      </dsp:nvSpPr>
      <dsp:spPr>
        <a:xfrm>
          <a:off x="4224691" y="702845"/>
          <a:ext cx="250089" cy="91440"/>
        </a:xfrm>
        <a:custGeom>
          <a:avLst/>
          <a:gdLst/>
          <a:ahLst/>
          <a:cxnLst/>
          <a:rect l="0" t="0" r="0" b="0"/>
          <a:pathLst>
            <a:path>
              <a:moveTo>
                <a:pt x="0" y="45720"/>
              </a:moveTo>
              <a:lnTo>
                <a:pt x="250089" y="45720"/>
              </a:lnTo>
            </a:path>
          </a:pathLst>
        </a:custGeom>
        <a:noFill/>
        <a:ln w="6350" cap="flat" cmpd="sng" algn="ctr">
          <a:solidFill>
            <a:schemeClr val="accent3">
              <a:hueOff val="677650"/>
              <a:satOff val="25000"/>
              <a:lumOff val="-3676"/>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en-NG" sz="1100" kern="1200">
            <a:latin typeface="Arial" panose="020B0604020202020204" pitchFamily="34" charset="0"/>
            <a:cs typeface="Arial" panose="020B0604020202020204" pitchFamily="34" charset="0"/>
          </a:endParaRPr>
        </a:p>
      </dsp:txBody>
      <dsp:txXfrm>
        <a:off x="4342718" y="747160"/>
        <a:ext cx="14034" cy="2809"/>
      </dsp:txXfrm>
    </dsp:sp>
    <dsp:sp modelId="{3E6CCD39-6448-4998-93DB-BB486335F4D1}">
      <dsp:nvSpPr>
        <dsp:cNvPr id="0" name=""/>
        <dsp:cNvSpPr/>
      </dsp:nvSpPr>
      <dsp:spPr>
        <a:xfrm>
          <a:off x="3006099" y="382448"/>
          <a:ext cx="1220391" cy="732234"/>
        </a:xfrm>
        <a:prstGeom prst="rect">
          <a:avLst/>
        </a:prstGeom>
        <a:solidFill>
          <a:schemeClr val="accent3">
            <a:hueOff val="602355"/>
            <a:satOff val="22222"/>
            <a:lumOff val="-326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dirty="0">
              <a:latin typeface="Arial" panose="020B0604020202020204" pitchFamily="34" charset="0"/>
              <a:cs typeface="Arial" panose="020B0604020202020204" pitchFamily="34" charset="0"/>
            </a:rPr>
            <a:t>Questionnaire review, translation  testing, review and testing</a:t>
          </a:r>
          <a:endParaRPr lang="en-NG" sz="1100" kern="1200" dirty="0">
            <a:latin typeface="Arial" panose="020B0604020202020204" pitchFamily="34" charset="0"/>
            <a:cs typeface="Arial" panose="020B0604020202020204" pitchFamily="34" charset="0"/>
          </a:endParaRPr>
        </a:p>
      </dsp:txBody>
      <dsp:txXfrm>
        <a:off x="3006099" y="382448"/>
        <a:ext cx="1220391" cy="732234"/>
      </dsp:txXfrm>
    </dsp:sp>
    <dsp:sp modelId="{5A8E45E0-B36C-4313-BA51-EA9E49DCD517}">
      <dsp:nvSpPr>
        <dsp:cNvPr id="0" name=""/>
        <dsp:cNvSpPr/>
      </dsp:nvSpPr>
      <dsp:spPr>
        <a:xfrm>
          <a:off x="614133" y="1112882"/>
          <a:ext cx="4503243" cy="250089"/>
        </a:xfrm>
        <a:custGeom>
          <a:avLst/>
          <a:gdLst/>
          <a:ahLst/>
          <a:cxnLst/>
          <a:rect l="0" t="0" r="0" b="0"/>
          <a:pathLst>
            <a:path>
              <a:moveTo>
                <a:pt x="4503243" y="0"/>
              </a:moveTo>
              <a:lnTo>
                <a:pt x="4503243" y="142144"/>
              </a:lnTo>
              <a:lnTo>
                <a:pt x="0" y="142144"/>
              </a:lnTo>
              <a:lnTo>
                <a:pt x="0" y="250089"/>
              </a:lnTo>
            </a:path>
          </a:pathLst>
        </a:custGeom>
        <a:noFill/>
        <a:ln w="6350" cap="flat" cmpd="sng" algn="ctr">
          <a:solidFill>
            <a:schemeClr val="accent3">
              <a:hueOff val="1016475"/>
              <a:satOff val="37500"/>
              <a:lumOff val="-5515"/>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en-NG" sz="1100" kern="1200">
            <a:latin typeface="Arial" panose="020B0604020202020204" pitchFamily="34" charset="0"/>
            <a:cs typeface="Arial" panose="020B0604020202020204" pitchFamily="34" charset="0"/>
          </a:endParaRPr>
        </a:p>
      </dsp:txBody>
      <dsp:txXfrm>
        <a:off x="2752955" y="1236522"/>
        <a:ext cx="225599" cy="2809"/>
      </dsp:txXfrm>
    </dsp:sp>
    <dsp:sp modelId="{F5141057-EE66-49A8-83F6-A5BDDAA563D8}">
      <dsp:nvSpPr>
        <dsp:cNvPr id="0" name=""/>
        <dsp:cNvSpPr/>
      </dsp:nvSpPr>
      <dsp:spPr>
        <a:xfrm>
          <a:off x="4507181" y="382448"/>
          <a:ext cx="1220391" cy="732234"/>
        </a:xfrm>
        <a:prstGeom prst="rect">
          <a:avLst/>
        </a:prstGeom>
        <a:solidFill>
          <a:schemeClr val="accent3">
            <a:hueOff val="903533"/>
            <a:satOff val="33333"/>
            <a:lumOff val="-49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dirty="0">
              <a:latin typeface="Arial" panose="020B0604020202020204" pitchFamily="34" charset="0"/>
              <a:cs typeface="Arial" panose="020B0604020202020204" pitchFamily="34" charset="0"/>
            </a:rPr>
            <a:t>Scripting, testing and finalization</a:t>
          </a:r>
          <a:endParaRPr lang="en-NG" sz="1100" kern="1200" dirty="0">
            <a:latin typeface="Arial" panose="020B0604020202020204" pitchFamily="34" charset="0"/>
            <a:cs typeface="Arial" panose="020B0604020202020204" pitchFamily="34" charset="0"/>
          </a:endParaRPr>
        </a:p>
      </dsp:txBody>
      <dsp:txXfrm>
        <a:off x="4507181" y="382448"/>
        <a:ext cx="1220391" cy="732234"/>
      </dsp:txXfrm>
    </dsp:sp>
    <dsp:sp modelId="{78B7BA76-6934-4E4B-9879-A36DC0734C99}">
      <dsp:nvSpPr>
        <dsp:cNvPr id="0" name=""/>
        <dsp:cNvSpPr/>
      </dsp:nvSpPr>
      <dsp:spPr>
        <a:xfrm>
          <a:off x="1222528" y="1715769"/>
          <a:ext cx="250089" cy="91440"/>
        </a:xfrm>
        <a:custGeom>
          <a:avLst/>
          <a:gdLst/>
          <a:ahLst/>
          <a:cxnLst/>
          <a:rect l="0" t="0" r="0" b="0"/>
          <a:pathLst>
            <a:path>
              <a:moveTo>
                <a:pt x="0" y="45720"/>
              </a:moveTo>
              <a:lnTo>
                <a:pt x="250089" y="45720"/>
              </a:lnTo>
            </a:path>
          </a:pathLst>
        </a:custGeom>
        <a:noFill/>
        <a:ln w="6350" cap="flat" cmpd="sng" algn="ctr">
          <a:solidFill>
            <a:schemeClr val="accent3">
              <a:hueOff val="1355300"/>
              <a:satOff val="50000"/>
              <a:lumOff val="-7353"/>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en-NG" sz="1100" kern="1200">
            <a:latin typeface="Arial" panose="020B0604020202020204" pitchFamily="34" charset="0"/>
            <a:cs typeface="Arial" panose="020B0604020202020204" pitchFamily="34" charset="0"/>
          </a:endParaRPr>
        </a:p>
      </dsp:txBody>
      <dsp:txXfrm>
        <a:off x="1340556" y="1760085"/>
        <a:ext cx="14034" cy="2809"/>
      </dsp:txXfrm>
    </dsp:sp>
    <dsp:sp modelId="{5C616226-E2A1-4D44-B94A-85654E5138F9}">
      <dsp:nvSpPr>
        <dsp:cNvPr id="0" name=""/>
        <dsp:cNvSpPr/>
      </dsp:nvSpPr>
      <dsp:spPr>
        <a:xfrm>
          <a:off x="3937" y="1395372"/>
          <a:ext cx="1220391" cy="732234"/>
        </a:xfrm>
        <a:prstGeom prst="rect">
          <a:avLst/>
        </a:prstGeom>
        <a:solidFill>
          <a:schemeClr val="accent3">
            <a:hueOff val="1204711"/>
            <a:satOff val="44444"/>
            <a:lumOff val="-653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dirty="0">
              <a:latin typeface="Arial" panose="020B0604020202020204" pitchFamily="34" charset="0"/>
              <a:cs typeface="Arial" panose="020B0604020202020204" pitchFamily="34" charset="0"/>
            </a:rPr>
            <a:t>Intensive training of field enumerators</a:t>
          </a:r>
          <a:endParaRPr lang="en-NG" sz="1100" kern="1200" dirty="0">
            <a:latin typeface="Arial" panose="020B0604020202020204" pitchFamily="34" charset="0"/>
            <a:cs typeface="Arial" panose="020B0604020202020204" pitchFamily="34" charset="0"/>
          </a:endParaRPr>
        </a:p>
      </dsp:txBody>
      <dsp:txXfrm>
        <a:off x="3937" y="1395372"/>
        <a:ext cx="1220391" cy="732234"/>
      </dsp:txXfrm>
    </dsp:sp>
    <dsp:sp modelId="{05413763-9293-4023-9C5E-52881E90EDD7}">
      <dsp:nvSpPr>
        <dsp:cNvPr id="0" name=""/>
        <dsp:cNvSpPr/>
      </dsp:nvSpPr>
      <dsp:spPr>
        <a:xfrm>
          <a:off x="2723610" y="1715769"/>
          <a:ext cx="250089" cy="91440"/>
        </a:xfrm>
        <a:custGeom>
          <a:avLst/>
          <a:gdLst/>
          <a:ahLst/>
          <a:cxnLst/>
          <a:rect l="0" t="0" r="0" b="0"/>
          <a:pathLst>
            <a:path>
              <a:moveTo>
                <a:pt x="0" y="45720"/>
              </a:moveTo>
              <a:lnTo>
                <a:pt x="250089" y="45720"/>
              </a:lnTo>
            </a:path>
          </a:pathLst>
        </a:custGeom>
        <a:noFill/>
        <a:ln w="6350" cap="flat" cmpd="sng" algn="ctr">
          <a:solidFill>
            <a:schemeClr val="accent3">
              <a:hueOff val="1694124"/>
              <a:satOff val="62500"/>
              <a:lumOff val="-9191"/>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en-NG" sz="1100" kern="1200">
            <a:latin typeface="Arial" panose="020B0604020202020204" pitchFamily="34" charset="0"/>
            <a:cs typeface="Arial" panose="020B0604020202020204" pitchFamily="34" charset="0"/>
          </a:endParaRPr>
        </a:p>
      </dsp:txBody>
      <dsp:txXfrm>
        <a:off x="2841637" y="1760085"/>
        <a:ext cx="14034" cy="2809"/>
      </dsp:txXfrm>
    </dsp:sp>
    <dsp:sp modelId="{671EF253-993D-4195-8CD5-256B49F4D886}">
      <dsp:nvSpPr>
        <dsp:cNvPr id="0" name=""/>
        <dsp:cNvSpPr/>
      </dsp:nvSpPr>
      <dsp:spPr>
        <a:xfrm>
          <a:off x="1505018" y="1395372"/>
          <a:ext cx="1220391" cy="732234"/>
        </a:xfrm>
        <a:prstGeom prst="rect">
          <a:avLst/>
        </a:prstGeom>
        <a:solidFill>
          <a:schemeClr val="accent3">
            <a:hueOff val="1505888"/>
            <a:satOff val="55556"/>
            <a:lumOff val="-817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dirty="0">
              <a:latin typeface="Arial" panose="020B0604020202020204" pitchFamily="34" charset="0"/>
              <a:cs typeface="Arial" panose="020B0604020202020204" pitchFamily="34" charset="0"/>
            </a:rPr>
            <a:t>Pilot and pilot data review</a:t>
          </a:r>
          <a:endParaRPr lang="en-NG" sz="1100" kern="1200" dirty="0">
            <a:latin typeface="Arial" panose="020B0604020202020204" pitchFamily="34" charset="0"/>
            <a:cs typeface="Arial" panose="020B0604020202020204" pitchFamily="34" charset="0"/>
          </a:endParaRPr>
        </a:p>
      </dsp:txBody>
      <dsp:txXfrm>
        <a:off x="1505018" y="1395372"/>
        <a:ext cx="1220391" cy="732234"/>
      </dsp:txXfrm>
    </dsp:sp>
    <dsp:sp modelId="{F7CCD4A6-4E7F-4B49-9C35-3A4C1A42E419}">
      <dsp:nvSpPr>
        <dsp:cNvPr id="0" name=""/>
        <dsp:cNvSpPr/>
      </dsp:nvSpPr>
      <dsp:spPr>
        <a:xfrm>
          <a:off x="4224691" y="1715769"/>
          <a:ext cx="250089" cy="91440"/>
        </a:xfrm>
        <a:custGeom>
          <a:avLst/>
          <a:gdLst/>
          <a:ahLst/>
          <a:cxnLst/>
          <a:rect l="0" t="0" r="0" b="0"/>
          <a:pathLst>
            <a:path>
              <a:moveTo>
                <a:pt x="0" y="45720"/>
              </a:moveTo>
              <a:lnTo>
                <a:pt x="250089" y="45720"/>
              </a:lnTo>
            </a:path>
          </a:pathLst>
        </a:custGeom>
        <a:noFill/>
        <a:ln w="6350" cap="flat" cmpd="sng" algn="ctr">
          <a:solidFill>
            <a:schemeClr val="accent3">
              <a:hueOff val="2032949"/>
              <a:satOff val="75000"/>
              <a:lumOff val="-11029"/>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en-NG" sz="1100" kern="1200">
            <a:latin typeface="Arial" panose="020B0604020202020204" pitchFamily="34" charset="0"/>
            <a:cs typeface="Arial" panose="020B0604020202020204" pitchFamily="34" charset="0"/>
          </a:endParaRPr>
        </a:p>
      </dsp:txBody>
      <dsp:txXfrm>
        <a:off x="4342718" y="1760085"/>
        <a:ext cx="14034" cy="2809"/>
      </dsp:txXfrm>
    </dsp:sp>
    <dsp:sp modelId="{051A6A2D-F9C8-41B5-8CA0-B69E9C1226D2}">
      <dsp:nvSpPr>
        <dsp:cNvPr id="0" name=""/>
        <dsp:cNvSpPr/>
      </dsp:nvSpPr>
      <dsp:spPr>
        <a:xfrm>
          <a:off x="3006099" y="1395372"/>
          <a:ext cx="1220391" cy="732234"/>
        </a:xfrm>
        <a:prstGeom prst="rect">
          <a:avLst/>
        </a:prstGeom>
        <a:solidFill>
          <a:schemeClr val="accent3">
            <a:hueOff val="1807066"/>
            <a:satOff val="66667"/>
            <a:lumOff val="-9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dirty="0">
              <a:latin typeface="Arial" panose="020B0604020202020204" pitchFamily="34" charset="0"/>
              <a:cs typeface="Arial" panose="020B0604020202020204" pitchFamily="34" charset="0"/>
            </a:rPr>
            <a:t>Pause of data collection and interim data review</a:t>
          </a:r>
          <a:endParaRPr lang="en-NG" sz="1100" kern="1200" dirty="0">
            <a:latin typeface="Arial" panose="020B0604020202020204" pitchFamily="34" charset="0"/>
            <a:cs typeface="Arial" panose="020B0604020202020204" pitchFamily="34" charset="0"/>
          </a:endParaRPr>
        </a:p>
      </dsp:txBody>
      <dsp:txXfrm>
        <a:off x="3006099" y="1395372"/>
        <a:ext cx="1220391" cy="732234"/>
      </dsp:txXfrm>
    </dsp:sp>
    <dsp:sp modelId="{2C125B3D-0DA6-4D71-9547-420BE32DC5F5}">
      <dsp:nvSpPr>
        <dsp:cNvPr id="0" name=""/>
        <dsp:cNvSpPr/>
      </dsp:nvSpPr>
      <dsp:spPr>
        <a:xfrm>
          <a:off x="614133" y="2125807"/>
          <a:ext cx="4503243" cy="250089"/>
        </a:xfrm>
        <a:custGeom>
          <a:avLst/>
          <a:gdLst/>
          <a:ahLst/>
          <a:cxnLst/>
          <a:rect l="0" t="0" r="0" b="0"/>
          <a:pathLst>
            <a:path>
              <a:moveTo>
                <a:pt x="4503243" y="0"/>
              </a:moveTo>
              <a:lnTo>
                <a:pt x="4503243" y="142144"/>
              </a:lnTo>
              <a:lnTo>
                <a:pt x="0" y="142144"/>
              </a:lnTo>
              <a:lnTo>
                <a:pt x="0" y="250089"/>
              </a:lnTo>
            </a:path>
          </a:pathLst>
        </a:custGeom>
        <a:noFill/>
        <a:ln w="6350" cap="flat" cmpd="sng" algn="ctr">
          <a:solidFill>
            <a:schemeClr val="accent3">
              <a:hueOff val="2371774"/>
              <a:satOff val="87500"/>
              <a:lumOff val="-12868"/>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en-NG" sz="1100" kern="1200">
            <a:latin typeface="Arial" panose="020B0604020202020204" pitchFamily="34" charset="0"/>
            <a:cs typeface="Arial" panose="020B0604020202020204" pitchFamily="34" charset="0"/>
          </a:endParaRPr>
        </a:p>
      </dsp:txBody>
      <dsp:txXfrm>
        <a:off x="2752955" y="2249447"/>
        <a:ext cx="225599" cy="2809"/>
      </dsp:txXfrm>
    </dsp:sp>
    <dsp:sp modelId="{F195EF33-710F-4D1D-989D-4096B7681830}">
      <dsp:nvSpPr>
        <dsp:cNvPr id="0" name=""/>
        <dsp:cNvSpPr/>
      </dsp:nvSpPr>
      <dsp:spPr>
        <a:xfrm>
          <a:off x="4507181" y="1395372"/>
          <a:ext cx="1220391" cy="732234"/>
        </a:xfrm>
        <a:prstGeom prst="rect">
          <a:avLst/>
        </a:prstGeom>
        <a:solidFill>
          <a:schemeClr val="accent3">
            <a:hueOff val="2108244"/>
            <a:satOff val="77778"/>
            <a:lumOff val="-1143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dirty="0">
              <a:latin typeface="Arial" panose="020B0604020202020204" pitchFamily="34" charset="0"/>
              <a:cs typeface="Arial" panose="020B0604020202020204" pitchFamily="34" charset="0"/>
            </a:rPr>
            <a:t>In-field checks: </a:t>
          </a:r>
        </a:p>
        <a:p>
          <a:pPr marL="0" lvl="0" indent="0" algn="ctr" defTabSz="488950">
            <a:lnSpc>
              <a:spcPct val="90000"/>
            </a:lnSpc>
            <a:spcBef>
              <a:spcPct val="0"/>
            </a:spcBef>
            <a:spcAft>
              <a:spcPct val="35000"/>
            </a:spcAft>
            <a:buNone/>
          </a:pPr>
          <a:r>
            <a:rPr lang="en-US" sz="1100" kern="1200" dirty="0">
              <a:latin typeface="Arial" panose="020B0604020202020204" pitchFamily="34" charset="0"/>
              <a:cs typeface="Arial" panose="020B0604020202020204" pitchFamily="34" charset="0"/>
            </a:rPr>
            <a:t>10% Back check</a:t>
          </a:r>
        </a:p>
        <a:p>
          <a:pPr marL="0" lvl="0" indent="0" algn="ctr" defTabSz="488950">
            <a:lnSpc>
              <a:spcPct val="90000"/>
            </a:lnSpc>
            <a:spcBef>
              <a:spcPct val="0"/>
            </a:spcBef>
            <a:spcAft>
              <a:spcPct val="35000"/>
            </a:spcAft>
            <a:buNone/>
          </a:pPr>
          <a:r>
            <a:rPr lang="en-US" sz="1100" kern="1200" dirty="0">
              <a:latin typeface="Arial" panose="020B0604020202020204" pitchFamily="34" charset="0"/>
              <a:cs typeface="Arial" panose="020B0604020202020204" pitchFamily="34" charset="0"/>
            </a:rPr>
            <a:t>10% spot check </a:t>
          </a:r>
          <a:endParaRPr lang="en-NG" sz="1100" kern="1200" dirty="0">
            <a:latin typeface="Arial" panose="020B0604020202020204" pitchFamily="34" charset="0"/>
            <a:cs typeface="Arial" panose="020B0604020202020204" pitchFamily="34" charset="0"/>
          </a:endParaRPr>
        </a:p>
      </dsp:txBody>
      <dsp:txXfrm>
        <a:off x="4507181" y="1395372"/>
        <a:ext cx="1220391" cy="732234"/>
      </dsp:txXfrm>
    </dsp:sp>
    <dsp:sp modelId="{52DE4ADF-753B-473E-9D96-41B2B52310AB}">
      <dsp:nvSpPr>
        <dsp:cNvPr id="0" name=""/>
        <dsp:cNvSpPr/>
      </dsp:nvSpPr>
      <dsp:spPr>
        <a:xfrm>
          <a:off x="1222528" y="2728694"/>
          <a:ext cx="250089" cy="91440"/>
        </a:xfrm>
        <a:custGeom>
          <a:avLst/>
          <a:gdLst/>
          <a:ahLst/>
          <a:cxnLst/>
          <a:rect l="0" t="0" r="0" b="0"/>
          <a:pathLst>
            <a:path>
              <a:moveTo>
                <a:pt x="0" y="45720"/>
              </a:moveTo>
              <a:lnTo>
                <a:pt x="250089" y="45720"/>
              </a:lnTo>
            </a:path>
          </a:pathLst>
        </a:custGeom>
        <a:noFill/>
        <a:ln w="6350" cap="flat" cmpd="sng" algn="ctr">
          <a:solidFill>
            <a:schemeClr val="accent3">
              <a:hueOff val="2710599"/>
              <a:satOff val="100000"/>
              <a:lumOff val="-14706"/>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en-NG" sz="1100" kern="1200"/>
        </a:p>
      </dsp:txBody>
      <dsp:txXfrm>
        <a:off x="1340556" y="2773009"/>
        <a:ext cx="14034" cy="2809"/>
      </dsp:txXfrm>
    </dsp:sp>
    <dsp:sp modelId="{3750CAFA-79C3-4609-9C58-D93C56761651}">
      <dsp:nvSpPr>
        <dsp:cNvPr id="0" name=""/>
        <dsp:cNvSpPr/>
      </dsp:nvSpPr>
      <dsp:spPr>
        <a:xfrm>
          <a:off x="3937" y="2408297"/>
          <a:ext cx="1220391" cy="732234"/>
        </a:xfrm>
        <a:prstGeom prst="rect">
          <a:avLst/>
        </a:prstGeom>
        <a:solidFill>
          <a:schemeClr val="accent3">
            <a:hueOff val="2409421"/>
            <a:satOff val="88889"/>
            <a:lumOff val="-1307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dirty="0">
              <a:latin typeface="Arial" panose="020B0604020202020204" pitchFamily="34" charset="0"/>
              <a:cs typeface="Arial" panose="020B0604020202020204" pitchFamily="34" charset="0"/>
            </a:rPr>
            <a:t>Forensic checks:</a:t>
          </a:r>
        </a:p>
        <a:p>
          <a:pPr marL="0" lvl="0" indent="0" algn="ctr" defTabSz="488950">
            <a:lnSpc>
              <a:spcPct val="90000"/>
            </a:lnSpc>
            <a:spcBef>
              <a:spcPct val="0"/>
            </a:spcBef>
            <a:spcAft>
              <a:spcPct val="35000"/>
            </a:spcAft>
            <a:buNone/>
          </a:pPr>
          <a:r>
            <a:rPr lang="en-US" sz="1100" kern="1200" dirty="0">
              <a:latin typeface="Arial" panose="020B0604020202020204" pitchFamily="34" charset="0"/>
              <a:cs typeface="Arial" panose="020B0604020202020204" pitchFamily="34" charset="0"/>
            </a:rPr>
            <a:t>CARI review</a:t>
          </a:r>
        </a:p>
        <a:p>
          <a:pPr marL="0" lvl="0" indent="0" algn="ctr" defTabSz="488950">
            <a:lnSpc>
              <a:spcPct val="90000"/>
            </a:lnSpc>
            <a:spcBef>
              <a:spcPct val="0"/>
            </a:spcBef>
            <a:spcAft>
              <a:spcPct val="35000"/>
            </a:spcAft>
            <a:buNone/>
          </a:pPr>
          <a:r>
            <a:rPr lang="en-US" sz="1100" kern="1200" dirty="0">
              <a:latin typeface="Arial" panose="020B0604020202020204" pitchFamily="34" charset="0"/>
              <a:cs typeface="Arial" panose="020B0604020202020204" pitchFamily="34" charset="0"/>
            </a:rPr>
            <a:t>LOI, GPS, logic checks </a:t>
          </a:r>
          <a:r>
            <a:rPr lang="en-US" sz="1100" kern="1200" dirty="0" err="1">
              <a:latin typeface="Arial" panose="020B0604020202020204" pitchFamily="34" charset="0"/>
              <a:cs typeface="Arial" panose="020B0604020202020204" pitchFamily="34" charset="0"/>
            </a:rPr>
            <a:t>etc</a:t>
          </a:r>
          <a:endParaRPr lang="en-NG" sz="1100" kern="1200" dirty="0">
            <a:latin typeface="Arial" panose="020B0604020202020204" pitchFamily="34" charset="0"/>
            <a:cs typeface="Arial" panose="020B0604020202020204" pitchFamily="34" charset="0"/>
          </a:endParaRPr>
        </a:p>
      </dsp:txBody>
      <dsp:txXfrm>
        <a:off x="3937" y="2408297"/>
        <a:ext cx="1220391" cy="732234"/>
      </dsp:txXfrm>
    </dsp:sp>
    <dsp:sp modelId="{558A8F4E-7FCE-43D1-9A4D-41D517C91412}">
      <dsp:nvSpPr>
        <dsp:cNvPr id="0" name=""/>
        <dsp:cNvSpPr/>
      </dsp:nvSpPr>
      <dsp:spPr>
        <a:xfrm>
          <a:off x="1505018" y="2408297"/>
          <a:ext cx="1220391" cy="732234"/>
        </a:xfrm>
        <a:prstGeom prst="rect">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dirty="0">
              <a:latin typeface="Arial" panose="020B0604020202020204" pitchFamily="34" charset="0"/>
              <a:cs typeface="Arial" panose="020B0604020202020204" pitchFamily="34" charset="0"/>
            </a:rPr>
            <a:t>Quality controlled deliverables</a:t>
          </a:r>
          <a:endParaRPr lang="en-NG" sz="1100" kern="1200" dirty="0">
            <a:latin typeface="Arial" panose="020B0604020202020204" pitchFamily="34" charset="0"/>
            <a:cs typeface="Arial" panose="020B0604020202020204" pitchFamily="34" charset="0"/>
          </a:endParaRPr>
        </a:p>
      </dsp:txBody>
      <dsp:txXfrm>
        <a:off x="1505018" y="2408297"/>
        <a:ext cx="1220391" cy="732234"/>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E5F87F88F86734FAAFF4AC4A0240756" ma:contentTypeVersion="12" ma:contentTypeDescription="Create a new document." ma:contentTypeScope="" ma:versionID="6cc74ac74aa07988edb84a5a60798c62">
  <xsd:schema xmlns:xsd="http://www.w3.org/2001/XMLSchema" xmlns:xs="http://www.w3.org/2001/XMLSchema" xmlns:p="http://schemas.microsoft.com/office/2006/metadata/properties" xmlns:ns2="b6a3b5e8-9a5d-48de-8dd4-71f80e1de32d" xmlns:ns3="9e162648-d0b0-4b77-b66a-67e2bbd9028f" targetNamespace="http://schemas.microsoft.com/office/2006/metadata/properties" ma:root="true" ma:fieldsID="cc55fdc89c1c68b1fba857b1457d679b" ns2:_="" ns3:_="">
    <xsd:import namespace="b6a3b5e8-9a5d-48de-8dd4-71f80e1de32d"/>
    <xsd:import namespace="9e162648-d0b0-4b77-b66a-67e2bbd9028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a3b5e8-9a5d-48de-8dd4-71f80e1de32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e162648-d0b0-4b77-b66a-67e2bbd9028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76CCD9-A180-4BB3-956B-FC360D89BEA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9E2A32D-FDA2-4FA1-B3A1-316E0888DA9B}">
  <ds:schemaRefs>
    <ds:schemaRef ds:uri="http://schemas.microsoft.com/sharepoint/v3/contenttype/forms"/>
  </ds:schemaRefs>
</ds:datastoreItem>
</file>

<file path=customXml/itemProps3.xml><?xml version="1.0" encoding="utf-8"?>
<ds:datastoreItem xmlns:ds="http://schemas.openxmlformats.org/officeDocument/2006/customXml" ds:itemID="{DF97471C-B0DB-4EA6-9B6D-C770152405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a3b5e8-9a5d-48de-8dd4-71f80e1de32d"/>
    <ds:schemaRef ds:uri="9e162648-d0b0-4b77-b66a-67e2bbd902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6140B8-F67D-44EA-910E-FE6324C4F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6517</TotalTime>
  <Pages>24</Pages>
  <Words>4544</Words>
  <Characters>25906</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Jackson, Hyacinth (KTLGS)</dc:creator>
  <cp:keywords/>
  <dc:description/>
  <cp:lastModifiedBy>Oluwakayode Anidi</cp:lastModifiedBy>
  <cp:revision>14</cp:revision>
  <dcterms:created xsi:type="dcterms:W3CDTF">2021-09-23T09:27:00Z</dcterms:created>
  <dcterms:modified xsi:type="dcterms:W3CDTF">2022-06-21T09:02:00Z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0x0101007E5F87F88F86734FAAFF4AC4A0240756</vt:lpwstr>
  </property>
</Properties>
</file>